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5A34F" w14:textId="77777777" w:rsidR="004B2753" w:rsidRDefault="004B2753" w:rsidP="00424B97"/>
    <w:p w14:paraId="53871A1D" w14:textId="77777777" w:rsidR="000139B3" w:rsidRDefault="000139B3" w:rsidP="000139B3">
      <w:pPr>
        <w:jc w:val="center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</w:rPr>
        <w:t xml:space="preserve">NOTICE OF DECISION TO GRANT </w:t>
      </w:r>
      <w:r w:rsidR="006024FD">
        <w:rPr>
          <w:rFonts w:ascii="Arial" w:hAnsi="Arial" w:cs="Arial"/>
          <w:b/>
        </w:rPr>
        <w:t xml:space="preserve">A </w:t>
      </w:r>
      <w:r>
        <w:rPr>
          <w:rFonts w:ascii="Arial" w:hAnsi="Arial" w:cs="Arial"/>
          <w:b/>
        </w:rPr>
        <w:t xml:space="preserve">PERMIT UNDER THE </w:t>
      </w:r>
      <w:r>
        <w:rPr>
          <w:rFonts w:ascii="Arial" w:hAnsi="Arial" w:cs="Arial"/>
          <w:b/>
        </w:rPr>
        <w:br/>
      </w:r>
      <w:r>
        <w:rPr>
          <w:rFonts w:ascii="Arial" w:hAnsi="Arial" w:cs="Arial"/>
          <w:b/>
          <w:i/>
        </w:rPr>
        <w:t>HAZARDOUS WASTE (REGULATION OF EXPORTS AND IMPORTS) ACT 1989</w:t>
      </w:r>
    </w:p>
    <w:p w14:paraId="0101B3AA" w14:textId="23537770" w:rsidR="00095B07" w:rsidRPr="00095B07" w:rsidRDefault="000139B3" w:rsidP="00095B07">
      <w:pPr>
        <w:pStyle w:val="BodyText"/>
        <w:spacing w:before="120" w:line="276" w:lineRule="auto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</w:rPr>
        <w:t xml:space="preserve">Pursuant to section 33 of the </w:t>
      </w:r>
      <w:r>
        <w:rPr>
          <w:rFonts w:ascii="Arial" w:hAnsi="Arial" w:cs="Arial"/>
          <w:i/>
          <w:sz w:val="22"/>
          <w:szCs w:val="22"/>
        </w:rPr>
        <w:t>Hazardous Waste (Regulation of Exports and Imports) Act 1989</w:t>
      </w:r>
      <w:r>
        <w:rPr>
          <w:rFonts w:ascii="Arial" w:hAnsi="Arial" w:cs="Arial"/>
          <w:sz w:val="22"/>
          <w:szCs w:val="22"/>
        </w:rPr>
        <w:t xml:space="preserve">, notice is given </w:t>
      </w:r>
      <w:r w:rsidRPr="00AC156A">
        <w:rPr>
          <w:rFonts w:ascii="Arial" w:hAnsi="Arial" w:cs="Arial"/>
          <w:sz w:val="22"/>
          <w:szCs w:val="22"/>
        </w:rPr>
        <w:t xml:space="preserve">that </w:t>
      </w:r>
      <w:bookmarkStart w:id="0" w:name="_Hlk129958179"/>
      <w:r w:rsidR="004E1EE4" w:rsidRPr="00AC156A">
        <w:rPr>
          <w:rFonts w:ascii="Arial" w:hAnsi="Arial" w:cs="Arial"/>
          <w:sz w:val="22"/>
          <w:szCs w:val="22"/>
        </w:rPr>
        <w:t xml:space="preserve">special export </w:t>
      </w:r>
      <w:r w:rsidRPr="00AC156A">
        <w:rPr>
          <w:rFonts w:ascii="Arial" w:hAnsi="Arial" w:cs="Arial"/>
          <w:sz w:val="22"/>
          <w:szCs w:val="22"/>
        </w:rPr>
        <w:t xml:space="preserve">permit </w:t>
      </w:r>
      <w:r w:rsidR="00095B07" w:rsidRPr="00AC156A">
        <w:rPr>
          <w:rFonts w:ascii="Arial" w:hAnsi="Arial" w:cs="Arial"/>
          <w:sz w:val="22"/>
          <w:szCs w:val="22"/>
        </w:rPr>
        <w:t>AUH</w:t>
      </w:r>
      <w:r w:rsidR="00AC156A" w:rsidRPr="00AC156A">
        <w:rPr>
          <w:rFonts w:ascii="Arial" w:hAnsi="Arial" w:cs="Arial"/>
          <w:sz w:val="22"/>
          <w:szCs w:val="22"/>
        </w:rPr>
        <w:t>26-016</w:t>
      </w:r>
      <w:r w:rsidR="00095B07" w:rsidRPr="00AC156A">
        <w:rPr>
          <w:rFonts w:ascii="Arial" w:hAnsi="Arial" w:cs="Arial"/>
          <w:sz w:val="22"/>
          <w:szCs w:val="22"/>
        </w:rPr>
        <w:t xml:space="preserve"> </w:t>
      </w:r>
      <w:bookmarkEnd w:id="0"/>
      <w:r w:rsidRPr="00AC156A">
        <w:rPr>
          <w:rFonts w:ascii="Arial" w:hAnsi="Arial" w:cs="Arial"/>
          <w:sz w:val="22"/>
          <w:szCs w:val="22"/>
        </w:rPr>
        <w:t>w</w:t>
      </w:r>
      <w:r w:rsidR="00D20DD1" w:rsidRPr="00AC156A">
        <w:rPr>
          <w:rFonts w:ascii="Arial" w:hAnsi="Arial" w:cs="Arial"/>
          <w:sz w:val="22"/>
          <w:szCs w:val="22"/>
        </w:rPr>
        <w:t>as</w:t>
      </w:r>
      <w:r w:rsidRPr="00AC156A">
        <w:rPr>
          <w:rFonts w:ascii="Arial" w:hAnsi="Arial" w:cs="Arial"/>
          <w:sz w:val="22"/>
          <w:szCs w:val="22"/>
        </w:rPr>
        <w:t xml:space="preserve"> granted to </w:t>
      </w:r>
      <w:bookmarkStart w:id="1" w:name="_Hlk129958200"/>
      <w:proofErr w:type="spellStart"/>
      <w:r w:rsidR="00AC156A" w:rsidRPr="00AC156A">
        <w:rPr>
          <w:rFonts w:ascii="Arial" w:hAnsi="Arial" w:cs="Arial"/>
          <w:sz w:val="22"/>
          <w:szCs w:val="22"/>
        </w:rPr>
        <w:t>Iscrap</w:t>
      </w:r>
      <w:proofErr w:type="spellEnd"/>
      <w:r w:rsidR="00AC156A" w:rsidRPr="00AC156A">
        <w:rPr>
          <w:rFonts w:ascii="Arial" w:hAnsi="Arial" w:cs="Arial"/>
          <w:sz w:val="22"/>
          <w:szCs w:val="22"/>
        </w:rPr>
        <w:t xml:space="preserve"> Exports Pty Ltd</w:t>
      </w:r>
      <w:r w:rsidR="00095B07" w:rsidRPr="00AC156A">
        <w:rPr>
          <w:rFonts w:ascii="Arial" w:hAnsi="Arial" w:cs="Arial"/>
          <w:sz w:val="22"/>
          <w:szCs w:val="22"/>
        </w:rPr>
        <w:t xml:space="preserve"> </w:t>
      </w:r>
      <w:r w:rsidR="000F7C8D" w:rsidRPr="00AC156A">
        <w:rPr>
          <w:rFonts w:ascii="Arial" w:hAnsi="Arial" w:cs="Arial"/>
          <w:sz w:val="22"/>
          <w:szCs w:val="22"/>
        </w:rPr>
        <w:t xml:space="preserve">(ACN </w:t>
      </w:r>
      <w:r w:rsidR="00AC156A" w:rsidRPr="00AC156A">
        <w:rPr>
          <w:rFonts w:ascii="Arial" w:hAnsi="Arial" w:cs="Arial"/>
          <w:sz w:val="22"/>
          <w:szCs w:val="22"/>
        </w:rPr>
        <w:t>624 388 263</w:t>
      </w:r>
      <w:r w:rsidR="000F7C8D" w:rsidRPr="00AC156A">
        <w:rPr>
          <w:rFonts w:ascii="Arial" w:hAnsi="Arial" w:cs="Arial"/>
          <w:sz w:val="22"/>
          <w:szCs w:val="22"/>
        </w:rPr>
        <w:t>)</w:t>
      </w:r>
      <w:r w:rsidR="00095B07" w:rsidRPr="00AC156A">
        <w:rPr>
          <w:rFonts w:ascii="Arial" w:hAnsi="Arial" w:cs="Arial"/>
          <w:sz w:val="22"/>
          <w:szCs w:val="22"/>
        </w:rPr>
        <w:t xml:space="preserve">, </w:t>
      </w:r>
      <w:r w:rsidR="00AC156A" w:rsidRPr="00AC156A">
        <w:rPr>
          <w:rFonts w:ascii="Arial" w:hAnsi="Arial" w:cs="Arial"/>
          <w:sz w:val="22"/>
          <w:szCs w:val="22"/>
        </w:rPr>
        <w:t xml:space="preserve">10 Lisbon St, Fairfield East, NSW 2165, Australia </w:t>
      </w:r>
      <w:r w:rsidR="00095B07" w:rsidRPr="00AC156A">
        <w:rPr>
          <w:rFonts w:ascii="Arial" w:hAnsi="Arial" w:cs="Arial"/>
          <w:sz w:val="22"/>
          <w:szCs w:val="22"/>
        </w:rPr>
        <w:t>(</w:t>
      </w:r>
      <w:r w:rsidR="00A10D53" w:rsidRPr="00AC156A">
        <w:rPr>
          <w:rFonts w:ascii="Arial" w:hAnsi="Arial" w:cs="Arial"/>
          <w:sz w:val="22"/>
          <w:szCs w:val="22"/>
        </w:rPr>
        <w:t>Telephone: </w:t>
      </w:r>
      <w:bookmarkStart w:id="2" w:name="_Hlk129958278"/>
      <w:r w:rsidR="00A10D53" w:rsidRPr="00AC156A">
        <w:rPr>
          <w:rFonts w:ascii="Arial" w:hAnsi="Arial" w:cs="Arial"/>
          <w:sz w:val="22"/>
          <w:szCs w:val="22"/>
        </w:rPr>
        <w:t>+</w:t>
      </w:r>
      <w:r w:rsidR="00AC156A" w:rsidRPr="00AC156A">
        <w:rPr>
          <w:rFonts w:ascii="Arial" w:hAnsi="Arial" w:cs="Arial"/>
          <w:sz w:val="22"/>
          <w:szCs w:val="22"/>
        </w:rPr>
        <w:t>61</w:t>
      </w:r>
      <w:r w:rsidR="00A10D53" w:rsidRPr="00AC156A">
        <w:rPr>
          <w:rFonts w:ascii="Arial" w:hAnsi="Arial" w:cs="Arial"/>
          <w:sz w:val="22"/>
          <w:szCs w:val="22"/>
        </w:rPr>
        <w:t> </w:t>
      </w:r>
      <w:r w:rsidR="00AC156A" w:rsidRPr="00AC156A">
        <w:rPr>
          <w:rFonts w:ascii="Arial" w:hAnsi="Arial" w:cs="Arial"/>
          <w:sz w:val="22"/>
          <w:szCs w:val="22"/>
        </w:rPr>
        <w:t>431 419 695</w:t>
      </w:r>
      <w:bookmarkEnd w:id="2"/>
      <w:r w:rsidR="00095B07" w:rsidRPr="00AC156A">
        <w:rPr>
          <w:rFonts w:ascii="Arial" w:hAnsi="Arial" w:cs="Arial"/>
          <w:sz w:val="22"/>
          <w:szCs w:val="22"/>
        </w:rPr>
        <w:t>).</w:t>
      </w:r>
      <w:bookmarkEnd w:id="1"/>
    </w:p>
    <w:p w14:paraId="3A35DDF2" w14:textId="77777777" w:rsidR="00386510" w:rsidRDefault="00386510" w:rsidP="000139B3">
      <w:pPr>
        <w:pStyle w:val="BodyText"/>
        <w:spacing w:before="0" w:after="40" w:line="276" w:lineRule="auto"/>
        <w:jc w:val="left"/>
        <w:rPr>
          <w:rFonts w:ascii="Arial" w:hAnsi="Arial" w:cs="Arial"/>
          <w:sz w:val="22"/>
          <w:szCs w:val="22"/>
        </w:rPr>
      </w:pPr>
    </w:p>
    <w:p w14:paraId="3F90664E" w14:textId="77777777" w:rsidR="000139B3" w:rsidRDefault="000139B3" w:rsidP="00386510">
      <w:pPr>
        <w:pStyle w:val="BodyText"/>
        <w:spacing w:before="0" w:line="276" w:lineRule="auto"/>
        <w:jc w:val="lef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The particulars of the permit are as follows:</w:t>
      </w:r>
    </w:p>
    <w:p w14:paraId="21B18C90" w14:textId="77777777" w:rsidR="00386510" w:rsidRDefault="00386510" w:rsidP="000139B3">
      <w:pPr>
        <w:pStyle w:val="BodyText"/>
        <w:spacing w:before="0" w:after="40" w:line="276" w:lineRule="auto"/>
        <w:jc w:val="left"/>
        <w:rPr>
          <w:rFonts w:ascii="Arial" w:hAnsi="Arial" w:cs="Arial"/>
          <w:color w:val="000000"/>
          <w:sz w:val="22"/>
          <w:szCs w:val="22"/>
        </w:rPr>
      </w:pPr>
    </w:p>
    <w:p w14:paraId="09142C4B" w14:textId="529E7568" w:rsidR="00284E08" w:rsidRPr="004255A0" w:rsidRDefault="00284E08" w:rsidP="00284E0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80" w:line="240" w:lineRule="auto"/>
        <w:ind w:left="567" w:hanging="567"/>
        <w:rPr>
          <w:rFonts w:cs="Arial"/>
          <w:szCs w:val="24"/>
          <w:lang w:eastAsia="en-AU"/>
        </w:rPr>
      </w:pPr>
      <w:r>
        <w:rPr>
          <w:rFonts w:cs="Arial"/>
          <w:szCs w:val="24"/>
          <w:lang w:eastAsia="en-AU"/>
        </w:rPr>
        <w:t>T</w:t>
      </w:r>
      <w:r w:rsidRPr="004255A0">
        <w:rPr>
          <w:rFonts w:cs="Arial"/>
          <w:szCs w:val="24"/>
          <w:lang w:eastAsia="en-AU"/>
        </w:rPr>
        <w:t xml:space="preserve">he </w:t>
      </w:r>
      <w:r>
        <w:rPr>
          <w:rFonts w:cs="Arial"/>
          <w:szCs w:val="24"/>
          <w:lang w:eastAsia="en-AU"/>
        </w:rPr>
        <w:t xml:space="preserve">proposed recipient of the waste is </w:t>
      </w:r>
      <w:r w:rsidRPr="00562B6E">
        <w:rPr>
          <w:rFonts w:cs="Arial"/>
          <w:szCs w:val="24"/>
          <w:lang w:eastAsia="en-AU"/>
        </w:rPr>
        <w:t xml:space="preserve">Korea Zinc Co., Ltd, 139, </w:t>
      </w:r>
      <w:proofErr w:type="spellStart"/>
      <w:r w:rsidRPr="00562B6E">
        <w:rPr>
          <w:rFonts w:cs="Arial"/>
          <w:szCs w:val="24"/>
          <w:lang w:eastAsia="en-AU"/>
        </w:rPr>
        <w:t>Ijin</w:t>
      </w:r>
      <w:proofErr w:type="spellEnd"/>
      <w:r w:rsidRPr="00562B6E">
        <w:rPr>
          <w:rFonts w:cs="Arial"/>
          <w:szCs w:val="24"/>
          <w:lang w:eastAsia="en-AU"/>
        </w:rPr>
        <w:t xml:space="preserve"> Ro Onsan-Eup, Ulhu-Gun, Ulsan 44997, Republic of Korea (</w:t>
      </w:r>
      <w:r w:rsidRPr="00562B6E">
        <w:rPr>
          <w:rFonts w:cs="Arial"/>
        </w:rPr>
        <w:t>Telephone: +82 269 472 199</w:t>
      </w:r>
      <w:r w:rsidRPr="00562B6E">
        <w:rPr>
          <w:rFonts w:cs="Arial"/>
          <w:szCs w:val="24"/>
          <w:lang w:eastAsia="en-AU"/>
        </w:rPr>
        <w:t>).</w:t>
      </w:r>
    </w:p>
    <w:p w14:paraId="65F3DCC3" w14:textId="77777777" w:rsidR="00284E08" w:rsidRPr="004255A0" w:rsidRDefault="00284E08" w:rsidP="00284E0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80" w:line="240" w:lineRule="auto"/>
        <w:ind w:left="567" w:hanging="567"/>
        <w:rPr>
          <w:rFonts w:cs="Arial"/>
          <w:szCs w:val="24"/>
          <w:lang w:eastAsia="en-AU"/>
        </w:rPr>
      </w:pPr>
      <w:r>
        <w:rPr>
          <w:rFonts w:cs="Arial"/>
          <w:szCs w:val="24"/>
          <w:lang w:eastAsia="en-AU"/>
        </w:rPr>
        <w:t>T</w:t>
      </w:r>
      <w:r w:rsidRPr="004255A0">
        <w:rPr>
          <w:rFonts w:cs="Arial"/>
          <w:szCs w:val="24"/>
          <w:lang w:eastAsia="en-AU"/>
        </w:rPr>
        <w:t>he type of waste</w:t>
      </w:r>
      <w:r>
        <w:rPr>
          <w:rFonts w:cs="Arial"/>
          <w:szCs w:val="24"/>
          <w:lang w:eastAsia="en-AU"/>
        </w:rPr>
        <w:t xml:space="preserve"> is </w:t>
      </w:r>
      <w:bookmarkStart w:id="3" w:name="_Hlk138073533"/>
      <w:r>
        <w:rPr>
          <w:rFonts w:cs="Arial"/>
          <w:szCs w:val="24"/>
          <w:lang w:eastAsia="en-AU"/>
        </w:rPr>
        <w:t xml:space="preserve">lead grid and </w:t>
      </w:r>
      <w:r w:rsidRPr="00562B6E">
        <w:rPr>
          <w:rFonts w:cs="Arial"/>
          <w:szCs w:val="24"/>
          <w:lang w:eastAsia="en-AU"/>
        </w:rPr>
        <w:t>paste (Basel code</w:t>
      </w:r>
      <w:r>
        <w:rPr>
          <w:rFonts w:cs="Arial"/>
          <w:szCs w:val="24"/>
          <w:lang w:eastAsia="en-AU"/>
        </w:rPr>
        <w:t xml:space="preserve"> A</w:t>
      </w:r>
      <w:r w:rsidRPr="00621C71">
        <w:t>1160</w:t>
      </w:r>
      <w:r>
        <w:rPr>
          <w:rFonts w:cs="Arial"/>
          <w:szCs w:val="24"/>
          <w:lang w:eastAsia="en-AU"/>
        </w:rPr>
        <w:t>).</w:t>
      </w:r>
      <w:bookmarkEnd w:id="3"/>
    </w:p>
    <w:p w14:paraId="5769026D" w14:textId="77777777" w:rsidR="00284E08" w:rsidRPr="004255A0" w:rsidRDefault="00284E08" w:rsidP="00284E0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80" w:line="240" w:lineRule="auto"/>
        <w:ind w:left="567" w:hanging="567"/>
        <w:rPr>
          <w:rFonts w:cs="Arial"/>
          <w:szCs w:val="24"/>
          <w:lang w:eastAsia="en-AU"/>
        </w:rPr>
      </w:pPr>
      <w:r>
        <w:rPr>
          <w:rFonts w:cs="Arial"/>
          <w:szCs w:val="24"/>
          <w:lang w:eastAsia="en-AU"/>
        </w:rPr>
        <w:t>T</w:t>
      </w:r>
      <w:r w:rsidRPr="004255A0">
        <w:rPr>
          <w:rFonts w:cs="Arial"/>
          <w:szCs w:val="24"/>
          <w:lang w:eastAsia="en-AU"/>
        </w:rPr>
        <w:t xml:space="preserve">he maximum quantity of the waste that may </w:t>
      </w:r>
      <w:r w:rsidRPr="00562B6E">
        <w:rPr>
          <w:rFonts w:cs="Arial"/>
          <w:szCs w:val="24"/>
          <w:lang w:eastAsia="en-AU"/>
        </w:rPr>
        <w:t xml:space="preserve">be exported is </w:t>
      </w:r>
      <w:bookmarkStart w:id="4" w:name="_Hlk138073542"/>
      <w:r w:rsidRPr="00562B6E">
        <w:rPr>
          <w:rFonts w:cs="Arial"/>
          <w:szCs w:val="24"/>
          <w:lang w:eastAsia="en-AU"/>
        </w:rPr>
        <w:t>4,000 tonnes</w:t>
      </w:r>
      <w:bookmarkEnd w:id="4"/>
      <w:r w:rsidRPr="00562B6E">
        <w:rPr>
          <w:rFonts w:cs="Arial"/>
          <w:szCs w:val="24"/>
          <w:lang w:eastAsia="en-AU"/>
        </w:rPr>
        <w:t>.</w:t>
      </w:r>
    </w:p>
    <w:p w14:paraId="728EE46A" w14:textId="77777777" w:rsidR="00284E08" w:rsidRPr="002A2A1E" w:rsidRDefault="00284E08" w:rsidP="00284E0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80" w:line="240" w:lineRule="auto"/>
        <w:ind w:left="567" w:hanging="567"/>
        <w:rPr>
          <w:rFonts w:cs="Arial"/>
          <w:szCs w:val="24"/>
          <w:lang w:eastAsia="en-AU"/>
        </w:rPr>
      </w:pPr>
      <w:r w:rsidRPr="002A2A1E">
        <w:rPr>
          <w:rFonts w:cs="Arial"/>
          <w:szCs w:val="24"/>
          <w:lang w:eastAsia="en-AU"/>
        </w:rPr>
        <w:t xml:space="preserve">The waste is to be </w:t>
      </w:r>
      <w:bookmarkStart w:id="5" w:name="_Hlk138073583"/>
      <w:r w:rsidRPr="002A2A1E">
        <w:rPr>
          <w:rFonts w:cs="Arial"/>
          <w:szCs w:val="24"/>
          <w:lang w:eastAsia="en-AU"/>
        </w:rPr>
        <w:t xml:space="preserve">contained during </w:t>
      </w:r>
      <w:r>
        <w:rPr>
          <w:rFonts w:cs="Arial"/>
          <w:szCs w:val="24"/>
          <w:lang w:eastAsia="en-AU"/>
        </w:rPr>
        <w:t>transport</w:t>
      </w:r>
      <w:r w:rsidRPr="002A2A1E">
        <w:rPr>
          <w:rFonts w:cs="Arial"/>
          <w:szCs w:val="24"/>
          <w:lang w:eastAsia="en-AU"/>
        </w:rPr>
        <w:t xml:space="preserve"> </w:t>
      </w:r>
      <w:r w:rsidRPr="0016326C">
        <w:rPr>
          <w:rFonts w:cs="Arial"/>
          <w:szCs w:val="24"/>
          <w:lang w:eastAsia="en-AU"/>
        </w:rPr>
        <w:t>in non-spill line</w:t>
      </w:r>
      <w:r>
        <w:rPr>
          <w:rFonts w:cs="Arial"/>
          <w:szCs w:val="24"/>
          <w:lang w:eastAsia="en-AU"/>
        </w:rPr>
        <w:t>d</w:t>
      </w:r>
      <w:r w:rsidRPr="0016326C">
        <w:rPr>
          <w:rFonts w:cs="Arial"/>
          <w:szCs w:val="24"/>
          <w:lang w:eastAsia="en-AU"/>
        </w:rPr>
        <w:t xml:space="preserve"> polypropylene bags loaded into 20-foot or 40-foot containers.</w:t>
      </w:r>
      <w:bookmarkEnd w:id="5"/>
    </w:p>
    <w:p w14:paraId="6EDDA806" w14:textId="77777777" w:rsidR="00284E08" w:rsidRPr="004255A0" w:rsidRDefault="00284E08" w:rsidP="00284E0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80" w:line="240" w:lineRule="auto"/>
        <w:ind w:left="567" w:hanging="567"/>
        <w:rPr>
          <w:rFonts w:cs="Arial"/>
          <w:szCs w:val="24"/>
          <w:lang w:eastAsia="en-AU"/>
        </w:rPr>
      </w:pPr>
      <w:r>
        <w:rPr>
          <w:rFonts w:cs="Arial"/>
          <w:szCs w:val="24"/>
          <w:lang w:eastAsia="en-AU"/>
        </w:rPr>
        <w:t>T</w:t>
      </w:r>
      <w:r w:rsidRPr="004255A0">
        <w:rPr>
          <w:rFonts w:cs="Arial"/>
          <w:szCs w:val="24"/>
          <w:lang w:eastAsia="en-AU"/>
        </w:rPr>
        <w:t xml:space="preserve">he waste is to be transported </w:t>
      </w:r>
      <w:r w:rsidRPr="0016326C">
        <w:rPr>
          <w:rFonts w:cs="Arial"/>
          <w:szCs w:val="24"/>
          <w:lang w:eastAsia="en-AU"/>
        </w:rPr>
        <w:t>by road or train to the port of export, shipped by sea, and then by road or train from the port of</w:t>
      </w:r>
      <w:r>
        <w:rPr>
          <w:rFonts w:cs="Arial"/>
          <w:szCs w:val="24"/>
          <w:lang w:eastAsia="en-AU"/>
        </w:rPr>
        <w:t xml:space="preserve"> destination to the recovery facility.</w:t>
      </w:r>
    </w:p>
    <w:p w14:paraId="4883CF36" w14:textId="77777777" w:rsidR="00284E08" w:rsidRPr="0016326C" w:rsidRDefault="00284E08" w:rsidP="00284E0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80" w:line="240" w:lineRule="auto"/>
        <w:ind w:left="567" w:hanging="567"/>
        <w:rPr>
          <w:rFonts w:cs="Arial"/>
          <w:szCs w:val="24"/>
          <w:lang w:eastAsia="en-AU"/>
        </w:rPr>
      </w:pPr>
      <w:r>
        <w:rPr>
          <w:rFonts w:cs="Arial"/>
          <w:szCs w:val="24"/>
          <w:lang w:eastAsia="en-AU"/>
        </w:rPr>
        <w:t>T</w:t>
      </w:r>
      <w:r w:rsidRPr="004255A0">
        <w:rPr>
          <w:rFonts w:cs="Arial"/>
          <w:szCs w:val="24"/>
          <w:lang w:eastAsia="en-AU"/>
        </w:rPr>
        <w:t xml:space="preserve">he waste </w:t>
      </w:r>
      <w:r>
        <w:rPr>
          <w:rFonts w:cs="Arial"/>
          <w:szCs w:val="24"/>
          <w:lang w:eastAsia="en-AU"/>
        </w:rPr>
        <w:t>may</w:t>
      </w:r>
      <w:r w:rsidRPr="004255A0">
        <w:rPr>
          <w:rFonts w:cs="Arial"/>
          <w:szCs w:val="24"/>
          <w:lang w:eastAsia="en-AU"/>
        </w:rPr>
        <w:t xml:space="preserve"> </w:t>
      </w:r>
      <w:r>
        <w:rPr>
          <w:rFonts w:cs="Arial"/>
          <w:szCs w:val="24"/>
          <w:lang w:eastAsia="en-AU"/>
        </w:rPr>
        <w:t xml:space="preserve">only </w:t>
      </w:r>
      <w:r w:rsidRPr="004255A0">
        <w:rPr>
          <w:rFonts w:cs="Arial"/>
          <w:szCs w:val="24"/>
          <w:lang w:eastAsia="en-AU"/>
        </w:rPr>
        <w:t xml:space="preserve">be </w:t>
      </w:r>
      <w:r w:rsidRPr="0016326C">
        <w:rPr>
          <w:rFonts w:cs="Arial"/>
          <w:szCs w:val="24"/>
          <w:lang w:eastAsia="en-AU"/>
        </w:rPr>
        <w:t>exported</w:t>
      </w:r>
      <w:r>
        <w:rPr>
          <w:rFonts w:cs="Arial"/>
          <w:szCs w:val="24"/>
          <w:lang w:eastAsia="en-AU"/>
        </w:rPr>
        <w:t xml:space="preserve"> </w:t>
      </w:r>
      <w:r w:rsidRPr="0016326C">
        <w:rPr>
          <w:rFonts w:cs="Arial"/>
          <w:szCs w:val="24"/>
          <w:lang w:eastAsia="en-AU"/>
        </w:rPr>
        <w:t>during the permit period.</w:t>
      </w:r>
    </w:p>
    <w:p w14:paraId="03B12D27" w14:textId="77777777" w:rsidR="00284E08" w:rsidRPr="00B53043" w:rsidRDefault="00284E08" w:rsidP="00284E0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80" w:line="240" w:lineRule="auto"/>
        <w:ind w:left="567" w:hanging="567"/>
        <w:rPr>
          <w:rFonts w:cs="Arial"/>
          <w:szCs w:val="24"/>
          <w:lang w:eastAsia="en-AU"/>
        </w:rPr>
      </w:pPr>
      <w:r w:rsidRPr="0016326C">
        <w:rPr>
          <w:rFonts w:cs="Arial"/>
          <w:szCs w:val="24"/>
          <w:lang w:eastAsia="en-AU"/>
        </w:rPr>
        <w:t>The waste is to be exported from the Port</w:t>
      </w:r>
      <w:r>
        <w:rPr>
          <w:rFonts w:cs="Arial"/>
          <w:szCs w:val="24"/>
          <w:lang w:eastAsia="en-AU"/>
        </w:rPr>
        <w:t>s</w:t>
      </w:r>
      <w:r w:rsidRPr="0016326C">
        <w:rPr>
          <w:rFonts w:cs="Arial"/>
          <w:szCs w:val="24"/>
          <w:lang w:eastAsia="en-AU"/>
        </w:rPr>
        <w:t xml:space="preserve"> of Sydney, Melbourne, Brisbane or Adelaide, Australia to the Port of Busan,</w:t>
      </w:r>
      <w:r>
        <w:rPr>
          <w:rFonts w:cs="Arial"/>
          <w:szCs w:val="24"/>
          <w:lang w:eastAsia="en-AU"/>
        </w:rPr>
        <w:t xml:space="preserve"> the Republic of Korea – provided that all required Basel import permits are obtained prior to import.</w:t>
      </w:r>
    </w:p>
    <w:p w14:paraId="3F1DDF2D" w14:textId="77777777" w:rsidR="00284E08" w:rsidRPr="00BA1969" w:rsidRDefault="00284E08" w:rsidP="00284E0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80" w:line="240" w:lineRule="auto"/>
        <w:ind w:left="567" w:hanging="567"/>
        <w:rPr>
          <w:rFonts w:cs="Arial"/>
          <w:szCs w:val="24"/>
          <w:lang w:eastAsia="en-AU"/>
        </w:rPr>
      </w:pPr>
      <w:r>
        <w:rPr>
          <w:rFonts w:cs="Arial"/>
          <w:szCs w:val="24"/>
          <w:lang w:eastAsia="en-AU"/>
        </w:rPr>
        <w:t>The waste may transit or tranship Australian ports, as needed</w:t>
      </w:r>
      <w:bookmarkStart w:id="6" w:name="_Hlk138073663"/>
      <w:r>
        <w:rPr>
          <w:rFonts w:cs="Arial"/>
          <w:szCs w:val="24"/>
          <w:lang w:eastAsia="en-AU"/>
        </w:rPr>
        <w:t xml:space="preserve">. </w:t>
      </w:r>
      <w:r>
        <w:rPr>
          <w:rFonts w:cs="Arial"/>
          <w:lang w:eastAsia="en-AU"/>
        </w:rPr>
        <w:t>No other transit ports are permitted</w:t>
      </w:r>
      <w:r>
        <w:rPr>
          <w:rFonts w:cs="Arial"/>
          <w:szCs w:val="24"/>
          <w:lang w:eastAsia="en-AU"/>
        </w:rPr>
        <w:t>.</w:t>
      </w:r>
      <w:bookmarkEnd w:id="6"/>
    </w:p>
    <w:p w14:paraId="27CA9F71" w14:textId="77777777" w:rsidR="00284E08" w:rsidRDefault="00284E08" w:rsidP="00284E0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80" w:line="240" w:lineRule="auto"/>
        <w:ind w:left="567" w:hanging="567"/>
        <w:rPr>
          <w:rFonts w:cs="Arial"/>
          <w:szCs w:val="24"/>
          <w:lang w:eastAsia="en-AU"/>
        </w:rPr>
      </w:pPr>
      <w:r>
        <w:rPr>
          <w:rFonts w:cs="Arial"/>
          <w:szCs w:val="24"/>
          <w:lang w:eastAsia="en-AU"/>
        </w:rPr>
        <w:t>T</w:t>
      </w:r>
      <w:r w:rsidRPr="004255A0">
        <w:rPr>
          <w:rFonts w:cs="Arial"/>
          <w:szCs w:val="24"/>
          <w:lang w:eastAsia="en-AU"/>
        </w:rPr>
        <w:t xml:space="preserve">he waste is to </w:t>
      </w:r>
      <w:r w:rsidRPr="0016326C">
        <w:rPr>
          <w:rFonts w:cs="Arial"/>
          <w:szCs w:val="24"/>
          <w:lang w:eastAsia="en-AU"/>
        </w:rPr>
        <w:t>undergo a recovery operation at the Korea Zinc Co.,</w:t>
      </w:r>
      <w:r>
        <w:rPr>
          <w:rFonts w:cs="Arial"/>
          <w:szCs w:val="24"/>
          <w:lang w:eastAsia="en-AU"/>
        </w:rPr>
        <w:t xml:space="preserve"> Ltd</w:t>
      </w:r>
      <w:r w:rsidRPr="0016326C">
        <w:rPr>
          <w:rFonts w:cs="Arial"/>
          <w:szCs w:val="24"/>
          <w:lang w:eastAsia="en-AU"/>
        </w:rPr>
        <w:t xml:space="preserve"> facility in Onsan-eup, Ulsan, the Republic</w:t>
      </w:r>
      <w:r>
        <w:rPr>
          <w:rFonts w:cs="Arial"/>
          <w:szCs w:val="24"/>
          <w:lang w:eastAsia="en-AU"/>
        </w:rPr>
        <w:t xml:space="preserve"> of Korea.</w:t>
      </w:r>
    </w:p>
    <w:p w14:paraId="336A3C11" w14:textId="18AFB54A" w:rsidR="000139B3" w:rsidRPr="00284E08" w:rsidRDefault="00284E08" w:rsidP="00284E0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80" w:line="240" w:lineRule="auto"/>
        <w:ind w:left="567" w:hanging="567"/>
        <w:rPr>
          <w:rFonts w:cs="Arial"/>
          <w:szCs w:val="24"/>
          <w:lang w:eastAsia="en-AU"/>
        </w:rPr>
      </w:pPr>
      <w:r w:rsidRPr="00284E08">
        <w:rPr>
          <w:rFonts w:cs="Arial"/>
          <w:szCs w:val="24"/>
          <w:lang w:eastAsia="en-AU"/>
        </w:rPr>
        <w:t>The waste is to undergo recovery operation R4 – Recycling/reclamation of metals and metal compounds.</w:t>
      </w:r>
    </w:p>
    <w:p w14:paraId="0D8F2428" w14:textId="77777777" w:rsidR="000139B3" w:rsidRDefault="000139B3" w:rsidP="000139B3">
      <w:pPr>
        <w:pStyle w:val="BodyText"/>
        <w:spacing w:before="0" w:after="40" w:line="276" w:lineRule="auto"/>
        <w:ind w:left="426"/>
        <w:jc w:val="left"/>
        <w:rPr>
          <w:rFonts w:ascii="Arial" w:hAnsi="Arial" w:cs="Arial"/>
          <w:color w:val="000000"/>
          <w:sz w:val="22"/>
          <w:szCs w:val="22"/>
        </w:rPr>
      </w:pPr>
    </w:p>
    <w:p w14:paraId="476ACD0D" w14:textId="70012CE9" w:rsidR="00D12E64" w:rsidRDefault="00D12E64" w:rsidP="00D12E64">
      <w:pPr>
        <w:pStyle w:val="BodyText"/>
        <w:spacing w:before="0" w:after="40" w:line="276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permit period is from </w:t>
      </w:r>
      <w:r w:rsidR="005606B9" w:rsidRPr="00276F98">
        <w:rPr>
          <w:rFonts w:ascii="Arial" w:hAnsi="Arial" w:cs="Arial"/>
          <w:sz w:val="22"/>
          <w:szCs w:val="22"/>
        </w:rPr>
        <w:t xml:space="preserve">the date below </w:t>
      </w:r>
      <w:r>
        <w:rPr>
          <w:rFonts w:ascii="Arial" w:hAnsi="Arial" w:cs="Arial"/>
          <w:sz w:val="22"/>
          <w:szCs w:val="22"/>
        </w:rPr>
        <w:t xml:space="preserve">until the </w:t>
      </w:r>
      <w:r w:rsidR="0034665B" w:rsidRPr="00276F98">
        <w:rPr>
          <w:rFonts w:ascii="Arial" w:hAnsi="Arial" w:cs="Arial"/>
          <w:sz w:val="22"/>
          <w:szCs w:val="22"/>
        </w:rPr>
        <w:t xml:space="preserve">last departure date </w:t>
      </w:r>
      <w:r>
        <w:rPr>
          <w:rFonts w:ascii="Arial" w:hAnsi="Arial" w:cs="Arial"/>
          <w:sz w:val="22"/>
          <w:szCs w:val="22"/>
        </w:rPr>
        <w:t xml:space="preserve">of </w:t>
      </w:r>
      <w:r w:rsidR="00AC156A">
        <w:rPr>
          <w:rFonts w:ascii="Arial" w:hAnsi="Arial" w:cs="Arial"/>
          <w:sz w:val="22"/>
          <w:szCs w:val="22"/>
        </w:rPr>
        <w:t>14 July</w:t>
      </w:r>
      <w:r w:rsidRPr="0079290D">
        <w:rPr>
          <w:rFonts w:ascii="Arial" w:hAnsi="Arial" w:cs="Arial"/>
          <w:sz w:val="22"/>
          <w:szCs w:val="22"/>
        </w:rPr>
        <w:t xml:space="preserve"> </w:t>
      </w:r>
      <w:r w:rsidR="0079290D" w:rsidRPr="0079290D">
        <w:rPr>
          <w:rFonts w:ascii="Arial" w:hAnsi="Arial" w:cs="Arial"/>
          <w:sz w:val="22"/>
          <w:szCs w:val="22"/>
        </w:rPr>
        <w:t>202</w:t>
      </w:r>
      <w:r w:rsidR="00AC156A">
        <w:rPr>
          <w:rFonts w:ascii="Arial" w:hAnsi="Arial" w:cs="Arial"/>
          <w:sz w:val="22"/>
          <w:szCs w:val="22"/>
        </w:rPr>
        <w:t>7</w:t>
      </w:r>
      <w:r w:rsidRPr="00AC156A">
        <w:rPr>
          <w:rFonts w:ascii="Arial" w:hAnsi="Arial" w:cs="Arial"/>
          <w:sz w:val="22"/>
          <w:szCs w:val="22"/>
        </w:rPr>
        <w:t>.</w:t>
      </w:r>
      <w:r w:rsidR="005606B9" w:rsidRPr="00AC156A">
        <w:rPr>
          <w:rFonts w:ascii="Arial" w:hAnsi="Arial" w:cs="Arial"/>
          <w:sz w:val="22"/>
          <w:szCs w:val="22"/>
        </w:rPr>
        <w:t xml:space="preserve"> All shipments must leave the last Australian port before or on the last departure date.</w:t>
      </w:r>
    </w:p>
    <w:p w14:paraId="6749403D" w14:textId="77777777" w:rsidR="00D12E64" w:rsidRDefault="00D12E64" w:rsidP="000139B3">
      <w:pPr>
        <w:pStyle w:val="BodyText"/>
        <w:spacing w:before="0" w:after="40" w:line="276" w:lineRule="auto"/>
        <w:ind w:left="1134" w:hanging="1134"/>
        <w:jc w:val="left"/>
        <w:rPr>
          <w:rFonts w:ascii="Arial" w:hAnsi="Arial" w:cs="Arial"/>
          <w:sz w:val="22"/>
          <w:szCs w:val="22"/>
        </w:rPr>
      </w:pPr>
    </w:p>
    <w:p w14:paraId="0032602C" w14:textId="77777777" w:rsidR="000139B3" w:rsidRDefault="000139B3" w:rsidP="000139B3">
      <w:pPr>
        <w:pStyle w:val="BodyText"/>
        <w:spacing w:before="0" w:after="40" w:line="276" w:lineRule="auto"/>
        <w:ind w:left="1134" w:hanging="1134"/>
        <w:jc w:val="left"/>
        <w:rPr>
          <w:rFonts w:ascii="Arial" w:eastAsia="Calibri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permit includes and is subject to conditions.</w:t>
      </w:r>
      <w:r>
        <w:rPr>
          <w:rFonts w:ascii="Arial" w:hAnsi="Arial" w:cs="Arial"/>
          <w:sz w:val="22"/>
          <w:szCs w:val="22"/>
        </w:rPr>
        <w:br/>
      </w:r>
    </w:p>
    <w:p w14:paraId="27A01CB3" w14:textId="77777777" w:rsidR="009A4691" w:rsidRDefault="00901ECE" w:rsidP="00A12D87">
      <w:pPr>
        <w:pStyle w:val="Footer"/>
        <w:jc w:val="center"/>
        <w:rPr>
          <w:rFonts w:ascii="Arial" w:hAnsi="Arial" w:cs="Arial"/>
        </w:rPr>
      </w:pPr>
      <w:r>
        <w:rPr>
          <w:rFonts w:ascii="Arial" w:hAnsi="Arial" w:cs="Arial"/>
        </w:rPr>
        <w:t>Dr Sam Margerison</w:t>
      </w:r>
    </w:p>
    <w:p w14:paraId="4479D905" w14:textId="77777777" w:rsidR="009A4691" w:rsidRPr="009A4691" w:rsidRDefault="009A4691">
      <w:pPr>
        <w:pStyle w:val="Footer"/>
        <w:jc w:val="center"/>
        <w:rPr>
          <w:rFonts w:ascii="Arial" w:hAnsi="Arial" w:cs="Arial"/>
        </w:rPr>
      </w:pPr>
      <w:r>
        <w:rPr>
          <w:rFonts w:ascii="Arial" w:hAnsi="Arial" w:cs="Arial"/>
        </w:rPr>
        <w:t>Director</w:t>
      </w:r>
    </w:p>
    <w:p w14:paraId="11875C73" w14:textId="58992D20" w:rsidR="009A4691" w:rsidRPr="00EE6C7E" w:rsidRDefault="009A4691" w:rsidP="009A4691">
      <w:pPr>
        <w:pStyle w:val="Footer"/>
        <w:jc w:val="center"/>
        <w:rPr>
          <w:rFonts w:ascii="Arial" w:hAnsi="Arial" w:cs="Arial"/>
        </w:rPr>
      </w:pPr>
      <w:r w:rsidRPr="00EE6C7E">
        <w:rPr>
          <w:rFonts w:ascii="Arial" w:hAnsi="Arial" w:cs="Arial"/>
        </w:rPr>
        <w:t xml:space="preserve">Delegate of the </w:t>
      </w:r>
      <w:r w:rsidR="00970707">
        <w:rPr>
          <w:rFonts w:ascii="Arial" w:hAnsi="Arial" w:cs="Arial"/>
        </w:rPr>
        <w:t>Chief Executive Officer (CEO)</w:t>
      </w:r>
    </w:p>
    <w:p w14:paraId="63995BB0" w14:textId="77777777" w:rsidR="007C6DA2" w:rsidRDefault="000C72FB" w:rsidP="00371B07">
      <w:pPr>
        <w:pStyle w:val="Footer"/>
        <w:spacing w:line="276" w:lineRule="auto"/>
        <w:jc w:val="center"/>
        <w:rPr>
          <w:rFonts w:ascii="Arial" w:hAnsi="Arial" w:cs="Arial"/>
        </w:rPr>
      </w:pPr>
      <w:r w:rsidRPr="000C72FB">
        <w:rPr>
          <w:rFonts w:ascii="Arial" w:hAnsi="Arial" w:cs="Arial"/>
        </w:rPr>
        <w:t>Hazardous Waste and National Television and Computer Recycling Scheme (NTCRS) Section</w:t>
      </w:r>
    </w:p>
    <w:p w14:paraId="77697FC1" w14:textId="57FEC35B" w:rsidR="00371B07" w:rsidRDefault="00371B07" w:rsidP="00371B07">
      <w:pPr>
        <w:pStyle w:val="Footer"/>
        <w:spacing w:line="276" w:lineRule="auto"/>
        <w:jc w:val="center"/>
        <w:rPr>
          <w:rFonts w:ascii="Arial" w:hAnsi="Arial" w:cs="Arial"/>
        </w:rPr>
      </w:pPr>
      <w:r w:rsidRPr="00371B07">
        <w:rPr>
          <w:rFonts w:ascii="Arial" w:hAnsi="Arial" w:cs="Arial"/>
        </w:rPr>
        <w:t>National Environmental Protection Agency</w:t>
      </w:r>
    </w:p>
    <w:p w14:paraId="6F4D839B" w14:textId="20CB5A84" w:rsidR="000139B3" w:rsidRPr="007C6DA2" w:rsidRDefault="00284E08" w:rsidP="007C6DA2">
      <w:pPr>
        <w:pStyle w:val="Footer"/>
        <w:spacing w:line="276" w:lineRule="auto"/>
        <w:jc w:val="center"/>
        <w:rPr>
          <w:rFonts w:ascii="Arial" w:hAnsi="Arial" w:cs="Arial"/>
        </w:rPr>
      </w:pPr>
      <w:r w:rsidRPr="00F16EE5">
        <w:rPr>
          <w:rFonts w:ascii="Arial" w:hAnsi="Arial" w:cs="Arial"/>
        </w:rPr>
        <w:t>18</w:t>
      </w:r>
      <w:r w:rsidR="00082248" w:rsidRPr="00F16EE5">
        <w:rPr>
          <w:rFonts w:ascii="Arial" w:hAnsi="Arial" w:cs="Arial"/>
        </w:rPr>
        <w:t xml:space="preserve"> </w:t>
      </w:r>
      <w:r w:rsidR="00B05689">
        <w:rPr>
          <w:rFonts w:ascii="Arial" w:hAnsi="Arial" w:cs="Arial"/>
        </w:rPr>
        <w:t>August</w:t>
      </w:r>
      <w:r w:rsidR="00082248" w:rsidRPr="00970707">
        <w:rPr>
          <w:rFonts w:ascii="Arial" w:hAnsi="Arial" w:cs="Arial"/>
        </w:rPr>
        <w:t xml:space="preserve"> </w:t>
      </w:r>
      <w:r w:rsidR="00970707" w:rsidRPr="00970707">
        <w:rPr>
          <w:rFonts w:ascii="Arial" w:hAnsi="Arial" w:cs="Arial"/>
        </w:rPr>
        <w:t>202</w:t>
      </w:r>
      <w:r w:rsidR="00AC156A">
        <w:rPr>
          <w:rFonts w:ascii="Arial" w:hAnsi="Arial" w:cs="Arial"/>
        </w:rPr>
        <w:t>6</w:t>
      </w:r>
    </w:p>
    <w:sectPr w:rsidR="000139B3" w:rsidRPr="007C6DA2" w:rsidSect="008E4F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1134" w:left="1134" w:header="567" w:footer="510" w:gutter="0"/>
      <w:cols w:space="120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29A6F" w14:textId="77777777" w:rsidR="005146CF" w:rsidRDefault="005146CF" w:rsidP="003A707F">
      <w:pPr>
        <w:spacing w:after="0" w:line="240" w:lineRule="auto"/>
      </w:pPr>
      <w:r>
        <w:separator/>
      </w:r>
    </w:p>
  </w:endnote>
  <w:endnote w:type="continuationSeparator" w:id="0">
    <w:p w14:paraId="5833A2E9" w14:textId="77777777" w:rsidR="005146CF" w:rsidRDefault="005146CF" w:rsidP="003A7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E5FA7" w14:textId="77777777" w:rsidR="00901ECE" w:rsidRDefault="00901EC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2418BD9" wp14:editId="4B6CF14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04495"/>
              <wp:effectExtent l="0" t="0" r="635" b="0"/>
              <wp:wrapNone/>
              <wp:docPr id="756194354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16947C" w14:textId="77777777" w:rsidR="00901ECE" w:rsidRPr="00901ECE" w:rsidRDefault="00901ECE" w:rsidP="00901EC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901EC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418BD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3.45pt;height:31.8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FYwDgIAABwEAAAOAAAAZHJzL2Uyb0RvYy54bWysU8Fu2zAMvQ/YPwi6L7aDZGiNOEXaIsOA&#10;oC2QDj0rshQbkERBUmJnXz9KjpOt22noRaZJ6pF8fFrc9VqRo3C+BVPRYpJTIgyHujX7iv54XX+5&#10;ocQHZmqmwIiKnoSnd8vPnxadLcUUGlC1cARBjC87W9EmBFtmmeeN0MxPwAqDQQlOs4C/bp/VjnWI&#10;rlU2zfOvWQeutg648B69j0OQLhO+lIKHZym9CERVFHsL6XTp3MUzWy5YuXfMNi0/t8H+owvNWoNF&#10;L1CPLDBycO1fULrlDjzIMOGgM5Cy5SLNgNMU+btptg2zIs2C5Hh7ocl/HCx/Om7tiyOhv4ceFxgJ&#10;6awvPTrjPL10On6xU4JxpPB0oU30gXB0zufFTTGnhGNols9mt/OIkl0vW+fDNwGaRKOiDreSyGLH&#10;jQ9D6pgSaxlYt0qlzSjzhwMxoye7dhit0O960tYVnY7d76A+4VAOhn17y9ctlt4wH16YwwXjHCja&#10;8IyHVNBVFM4WJQ24n//yx3zkHaOUdCiYihpUNCXqu8F9RG2NhhuNXTKK23yeY9wc9AOgDAt8EZYn&#10;E70uqNGUDvQbynkVC2GIGY7lKrobzYcwKBefAxerVUpCGVkWNmZreYSOdEUuX/s35uyZ8ICbeoJR&#10;Tax8x/uQG296uzoEZD8tJVI7EHlmHCWY1np+LlHjv/+nrOujXv4CAAD//wMAUEsDBBQABgAIAAAA&#10;IQAfVaIN2wAAAAMBAAAPAAAAZHJzL2Rvd25yZXYueG1sTI/BbsIwEETvlfoP1lbqrTgQNaVpHISQ&#10;OFFVAnrpzdhLkhKvo3gD4e/r9lIuK41mNPO2WIyuFWfsQ+NJwXSSgEAy3jZUKfjcr5/mIAJrsrr1&#10;hAquGGBR3t8VOrf+Qls877gSsYRCrhXUzF0uZTA1Oh0mvkOK3tH3TnOUfSVtry+x3LVyliSZdLqh&#10;uFDrDlc1mtNucAqet/w+fNA+/Rpn1+9NtzLpcWOUenwYl28gGEf+D8MvfkSHMjId/EA2iFZBfIT/&#10;bvTm2SuIg4IsfQFZFvKWvfwBAAD//wMAUEsBAi0AFAAGAAgAAAAhALaDOJL+AAAA4QEAABMAAAAA&#10;AAAAAAAAAAAAAAAAAFtDb250ZW50X1R5cGVzXS54bWxQSwECLQAUAAYACAAAACEAOP0h/9YAAACU&#10;AQAACwAAAAAAAAAAAAAAAAAvAQAAX3JlbHMvLnJlbHNQSwECLQAUAAYACAAAACEAwJhWMA4CAAAc&#10;BAAADgAAAAAAAAAAAAAAAAAuAgAAZHJzL2Uyb0RvYy54bWxQSwECLQAUAAYACAAAACEAH1WiDdsA&#10;AAADAQAADwAAAAAAAAAAAAAAAABoBAAAZHJzL2Rvd25yZXYueG1sUEsFBgAAAAAEAAQA8wAAAHAF&#10;AAAAAA==&#10;" filled="f" stroked="f">
              <v:textbox style="mso-fit-shape-to-text:t" inset="0,0,0,15pt">
                <w:txbxContent>
                  <w:p w14:paraId="6916947C" w14:textId="77777777" w:rsidR="00901ECE" w:rsidRPr="00901ECE" w:rsidRDefault="00901ECE" w:rsidP="00901EC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901EC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B194F" w14:textId="77777777" w:rsidR="00901ECE" w:rsidRDefault="00901EC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4A78DCB" wp14:editId="4B7CE46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04495"/>
              <wp:effectExtent l="0" t="0" r="635" b="0"/>
              <wp:wrapNone/>
              <wp:docPr id="1417055104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F7289A" w14:textId="77777777" w:rsidR="00901ECE" w:rsidRPr="00901ECE" w:rsidRDefault="00901ECE" w:rsidP="00901EC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901EC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A78DC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3.45pt;height:31.8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+QNDwIAABwEAAAOAAAAZHJzL2Uyb0RvYy54bWysU8Fu2zAMvQ/YPwi6L7a7ZGiNOEXWIsOA&#10;oC2QDj0rshQbkERBUmJnXz9KjpOu7WnYRaZJ6pF8fJrf9lqRg3C+BVPRYpJTIgyHujW7iv56Xn25&#10;psQHZmqmwIiKHoWnt4vPn+adLcUVNKBq4QiCGF92tqJNCLbMMs8boZmfgBUGgxKcZgF/3S6rHesQ&#10;XavsKs+/ZR242jrgwnv03g9Bukj4UgoeHqX0IhBVUewtpNOlcxvPbDFn5c4x27T81Ab7hy40aw0W&#10;PUPds8DI3rXvoHTLHXiQYcJBZyBly0WaAacp8jfTbBpmRZoFyfH2TJP/f7D84bCxT46E/jv0uMBI&#10;SGd96dEZ5+ml0/GLnRKMI4XHM22iD4SjczYrrosZJRxD03w6vZlFlOxy2ToffgjQJBoVdbiVRBY7&#10;rH0YUseUWMvAqlUqbUaZvxyIGT3ZpcNohX7bk7au6Nex+y3URxzKwbBvb/mqxdJr5sMTc7hgnANF&#10;Gx7xkAq6isLJoqQB9/sjf8xH3jFKSYeCqahBRVOifhrcR9TWaLjR2CajuMlnOcbNXt8ByrDAF2F5&#10;MtHrghpN6UC/oJyXsRCGmOFYrqLb0bwLg3LxOXCxXKYklJFlYW02lkfoSFfk8rl/Yc6eCA+4qQcY&#10;1cTKN7wPufGmt8t9QPbTUiK1A5EnxlGCaa2n5xI1/vo/ZV0e9eIPAAAA//8DAFBLAwQUAAYACAAA&#10;ACEAH1WiDdsAAAADAQAADwAAAGRycy9kb3ducmV2LnhtbEyPwW7CMBBE75X6D9ZW6q04EDWlaRyE&#10;kDhRVQJ66c3YS5ISr6N4A+Hv6/ZSLiuNZjTztliMrhVn7EPjScF0koBAMt42VCn43K+f5iACa7K6&#10;9YQKrhhgUd7fFTq3/kJbPO+4ErGEQq4V1MxdLmUwNTodJr5Dit7R905zlH0lba8vsdy1cpYkmXS6&#10;obhQ6w5XNZrTbnAKnrf8PnzQPv0aZ9fvTbcy6XFjlHp8GJdvIBhH/g/DL35EhzIyHfxANohWQXyE&#10;/2705tkriIOCLH0BWRbylr38AQAA//8DAFBLAQItABQABgAIAAAAIQC2gziS/gAAAOEBAAATAAAA&#10;AAAAAAAAAAAAAAAAAABbQ29udGVudF9UeXBlc10ueG1sUEsBAi0AFAAGAAgAAAAhADj9If/WAAAA&#10;lAEAAAsAAAAAAAAAAAAAAAAALwEAAF9yZWxzLy5yZWxzUEsBAi0AFAAGAAgAAAAhAK0n5A0PAgAA&#10;HAQAAA4AAAAAAAAAAAAAAAAALgIAAGRycy9lMm9Eb2MueG1sUEsBAi0AFAAGAAgAAAAhAB9Vog3b&#10;AAAAAwEAAA8AAAAAAAAAAAAAAAAAaQQAAGRycy9kb3ducmV2LnhtbFBLBQYAAAAABAAEAPMAAABx&#10;BQAAAAA=&#10;" filled="f" stroked="f">
              <v:textbox style="mso-fit-shape-to-text:t" inset="0,0,0,15pt">
                <w:txbxContent>
                  <w:p w14:paraId="3BF7289A" w14:textId="77777777" w:rsidR="00901ECE" w:rsidRPr="00901ECE" w:rsidRDefault="00901ECE" w:rsidP="00901EC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901EC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4DA326A" w14:paraId="26E65A23" w14:textId="77777777" w:rsidTr="54DA326A">
      <w:trPr>
        <w:trHeight w:val="300"/>
      </w:trPr>
      <w:tc>
        <w:tcPr>
          <w:tcW w:w="3210" w:type="dxa"/>
        </w:tcPr>
        <w:p w14:paraId="268A95A8" w14:textId="5E069BB9" w:rsidR="54DA326A" w:rsidRDefault="54DA326A" w:rsidP="54DA326A">
          <w:pPr>
            <w:pStyle w:val="Header"/>
            <w:ind w:left="-115"/>
          </w:pPr>
        </w:p>
      </w:tc>
      <w:tc>
        <w:tcPr>
          <w:tcW w:w="3210" w:type="dxa"/>
        </w:tcPr>
        <w:p w14:paraId="0177AF09" w14:textId="632C1D1A" w:rsidR="54DA326A" w:rsidRDefault="54DA326A" w:rsidP="54DA326A">
          <w:pPr>
            <w:pStyle w:val="Header"/>
            <w:jc w:val="center"/>
          </w:pPr>
        </w:p>
      </w:tc>
      <w:tc>
        <w:tcPr>
          <w:tcW w:w="3210" w:type="dxa"/>
        </w:tcPr>
        <w:p w14:paraId="2C796E11" w14:textId="7C6FB46F" w:rsidR="54DA326A" w:rsidRDefault="54DA326A" w:rsidP="54DA326A">
          <w:pPr>
            <w:pStyle w:val="Header"/>
            <w:ind w:right="-115"/>
            <w:jc w:val="right"/>
          </w:pPr>
        </w:p>
      </w:tc>
    </w:tr>
  </w:tbl>
  <w:p w14:paraId="3950BF30" w14:textId="6FA71C98" w:rsidR="54DA326A" w:rsidRDefault="54DA326A" w:rsidP="54DA32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AA59B" w14:textId="77777777" w:rsidR="005146CF" w:rsidRDefault="005146CF" w:rsidP="003A707F">
      <w:pPr>
        <w:spacing w:after="0" w:line="240" w:lineRule="auto"/>
      </w:pPr>
      <w:r>
        <w:separator/>
      </w:r>
    </w:p>
  </w:footnote>
  <w:footnote w:type="continuationSeparator" w:id="0">
    <w:p w14:paraId="7F10EFE4" w14:textId="77777777" w:rsidR="005146CF" w:rsidRDefault="005146CF" w:rsidP="003A7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4D7A9" w14:textId="77777777" w:rsidR="00901ECE" w:rsidRDefault="00901EC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84FFFCA" wp14:editId="5D44F6E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95414941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585383" w14:textId="77777777" w:rsidR="00901ECE" w:rsidRPr="00901ECE" w:rsidRDefault="00901ECE" w:rsidP="00901EC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901EC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4FFFC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31.8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HukCQIAABUEAAAOAAAAZHJzL2Uyb0RvYy54bWysU8Fu2zAMvQ/YPwi6L7aLZGiNOEXWIsOA&#10;oC2QDj0rshQbkERBUmJnXz9KtpOt22nYRaZI+pF8fFre91qRk3C+BVPRYpZTIgyHujWHin5/3Xy6&#10;pcQHZmqmwIiKnoWn96uPH5adLcUNNKBq4QiCGF92tqJNCLbMMs8boZmfgRUGgxKcZgGv7pDVjnWI&#10;rlV2k+efsw5cbR1w4T16H4cgXSV8KQUPz1J6EYiqKPYW0unSuY9ntlqy8uCYbVo+tsH+oQvNWoNF&#10;L1CPLDBydO0fULrlDjzIMOOgM5Cy5SLNgNMU+btpdg2zIs2C5Hh7ocn/P1j+dNrZF0dC/wV6XGAk&#10;pLO+9OiM8/TS6fjFTgnGkcLzhTbRB8LRuVgUt8WCEo6heT6f3y0iSnb92TofvgrQJBoVdbiVRBY7&#10;bX0YUqeUWMvAplUqbUaZ3xyIGT3ZtcNohX7fj23voT7jNA6GRXvLNy3W3DIfXpjDzeIAqNbwjIdU&#10;0FUURouSBtyPv/ljPhKOUUo6VEpFDUqZEvXN4CKiqJJR3OWLHG9ucu8nwxz1A6D+CnwKlicz5gU1&#10;mdKBfkMdr2MhDDHDsVxFw2Q+hEGy+A64WK9TEurHsrA1O8sjdOQpkvjavzFnR6YDrugJJhmx8h3h&#10;Q27809v1MSDtaRuR04HIkWrUXtrn+E6iuH+9p6zra179BAAA//8DAFBLAwQUAAYACAAAACEA/KZ+&#10;stoAAAADAQAADwAAAGRycy9kb3ducmV2LnhtbEyPQU/CQBCF7yb+h82YeJNtNVSo3RJiwoEbgnoe&#10;ukNb7c423QUqv97Ri14meXkv731TLEbXqRMNofVsIJ0koIgrb1uuDbzuVnczUCEiW+w8k4EvCrAo&#10;r68KzK0/8wudtrFWUsIhRwNNjH2udagachgmvicW7+AHh1HkUGs74FnKXafvkyTTDluWhQZ7em6o&#10;+twenYF2uvQxpbf16uPdpT69bNbTy8aY25tx+QQq0hj/wvCDL+hQCtPeH9kG1RmQR+LvFW+WzUHt&#10;DWQPj6DLQv9nL78BAAD//wMAUEsBAi0AFAAGAAgAAAAhALaDOJL+AAAA4QEAABMAAAAAAAAAAAAA&#10;AAAAAAAAAFtDb250ZW50X1R5cGVzXS54bWxQSwECLQAUAAYACAAAACEAOP0h/9YAAACUAQAACwAA&#10;AAAAAAAAAAAAAAAvAQAAX3JlbHMvLnJlbHNQSwECLQAUAAYACAAAACEAyLR7pAkCAAAVBAAADgAA&#10;AAAAAAAAAAAAAAAuAgAAZHJzL2Uyb0RvYy54bWxQSwECLQAUAAYACAAAACEA/KZ+stoAAAADAQAA&#10;DwAAAAAAAAAAAAAAAABjBAAAZHJzL2Rvd25yZXYueG1sUEsFBgAAAAAEAAQA8wAAAGoFAAAAAA==&#10;" filled="f" stroked="f">
              <v:textbox style="mso-fit-shape-to-text:t" inset="0,15pt,0,0">
                <w:txbxContent>
                  <w:p w14:paraId="1F585383" w14:textId="77777777" w:rsidR="00901ECE" w:rsidRPr="00901ECE" w:rsidRDefault="00901ECE" w:rsidP="00901EC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901EC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B91F6" w14:textId="77777777" w:rsidR="00901ECE" w:rsidRDefault="00901EC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1D2CE6E" wp14:editId="2183C4F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141979215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BB13EC" w14:textId="77777777" w:rsidR="00901ECE" w:rsidRPr="00901ECE" w:rsidRDefault="00901ECE" w:rsidP="00901EC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901EC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D2CE6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31.8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tDCDAIAABwEAAAOAAAAZHJzL2Uyb0RvYy54bWysU8Fu2zAMvQ/YPwi6L7aLZGiNOEXWIsOA&#10;oC2QDj0rshQbkERBUmJnXz9KjpO266nYRaZI+pF8fJrf9lqRg3C+BVPRYpJTIgyHujW7iv5+Xn27&#10;psQHZmqmwIiKHoWnt4uvX+adLcUVNKBq4QiCGF92tqJNCLbMMs8boZmfgBUGgxKcZgGvbpfVjnWI&#10;rlV2leffsw5cbR1w4T1674cgXSR8KQUPj1J6EYiqKPYW0unSuY1ntpizcueYbVp+aoN9ogvNWoNF&#10;z1D3LDCyd+0/ULrlDjzIMOGgM5Cy5SLNgNMU+btpNg2zIs2C5Hh7psn/P1j+cNjYJ0dC/wN6XGAk&#10;pLO+9OiM8/TS6fjFTgnGkcLjmTbRB8LROZsV18WMEo6haT6d3swiSnb52ToffgrQJBoVdbiVRBY7&#10;rH0YUseUWMvAqlUqbUaZNw7EjJ7s0mG0Qr/tSVu/6n4L9RGHcjDs21u+arH0mvnwxBwuGOdA0YZH&#10;PKSCrqJwsihpwP35yB/zkXeMUtKhYCpqUNGUqF8G9xG1lYziJp/leHOjezsaZq/vAGVY4IuwPJkx&#10;L6jRlA70C8p5GQthiBmO5SoaRvMuDMrF58DFcpmSUEaWhbXZWB6hI12Ry+f+hTl7Ijzgph5gVBMr&#10;3/E+5MY/vV3uA7KflhKpHYg8MY4STGs9PZeo8df3lHV51Iu/AAAA//8DAFBLAwQUAAYACAAAACEA&#10;/KZ+stoAAAADAQAADwAAAGRycy9kb3ducmV2LnhtbEyPQU/CQBCF7yb+h82YeJNtNVSo3RJiwoEb&#10;gnoeukNb7c423QUqv97Ri14meXkv731TLEbXqRMNofVsIJ0koIgrb1uuDbzuVnczUCEiW+w8k4Ev&#10;CrAor68KzK0/8wudtrFWUsIhRwNNjH2udagachgmvicW7+AHh1HkUGs74FnKXafvkyTTDluWhQZ7&#10;em6o+twenYF2uvQxpbf16uPdpT69bNbTy8aY25tx+QQq0hj/wvCDL+hQCtPeH9kG1RmQR+LvFW+W&#10;zUHtDWQPj6DLQv9nL78BAAD//wMAUEsBAi0AFAAGAAgAAAAhALaDOJL+AAAA4QEAABMAAAAAAAAA&#10;AAAAAAAAAAAAAFtDb250ZW50X1R5cGVzXS54bWxQSwECLQAUAAYACAAAACEAOP0h/9YAAACUAQAA&#10;CwAAAAAAAAAAAAAAAAAvAQAAX3JlbHMvLnJlbHNQSwECLQAUAAYACAAAACEA6Z7QwgwCAAAcBAAA&#10;DgAAAAAAAAAAAAAAAAAuAgAAZHJzL2Uyb0RvYy54bWxQSwECLQAUAAYACAAAACEA/KZ+stoAAAAD&#10;AQAADwAAAAAAAAAAAAAAAABmBAAAZHJzL2Rvd25yZXYueG1sUEsFBgAAAAAEAAQA8wAAAG0FAAAA&#10;AA==&#10;" filled="f" stroked="f">
              <v:textbox style="mso-fit-shape-to-text:t" inset="0,15pt,0,0">
                <w:txbxContent>
                  <w:p w14:paraId="05BB13EC" w14:textId="77777777" w:rsidR="00901ECE" w:rsidRPr="00901ECE" w:rsidRDefault="00901ECE" w:rsidP="00901EC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901EC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D5966" w14:textId="28E39532" w:rsidR="00F40885" w:rsidRPr="003A707F" w:rsidRDefault="00F40885" w:rsidP="00CD2612">
    <w:pPr>
      <w:pStyle w:val="Header"/>
      <w:jc w:val="center"/>
      <w:rPr>
        <w:sz w:val="2"/>
        <w:szCs w:val="2"/>
      </w:rPr>
    </w:pPr>
  </w:p>
  <w:p w14:paraId="5BAB666F" w14:textId="21118330" w:rsidR="00C024FA" w:rsidRDefault="00371B07" w:rsidP="00C024FA">
    <w:pPr>
      <w:pStyle w:val="Header"/>
      <w:jc w:val="center"/>
    </w:pPr>
    <w:r>
      <w:rPr>
        <w:noProof/>
      </w:rPr>
      <w:drawing>
        <wp:inline distT="0" distB="0" distL="0" distR="0" wp14:anchorId="1A274627" wp14:editId="1B406B20">
          <wp:extent cx="2535941" cy="981458"/>
          <wp:effectExtent l="0" t="0" r="0" b="9525"/>
          <wp:docPr id="50282329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2823293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5941" cy="9814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859BFF" w14:textId="77777777" w:rsidR="00F40885" w:rsidRPr="00F40885" w:rsidRDefault="00F40885" w:rsidP="00C024FA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81369"/>
    <w:multiLevelType w:val="hybridMultilevel"/>
    <w:tmpl w:val="363ACD54"/>
    <w:lvl w:ilvl="0" w:tplc="D1E4939C">
      <w:start w:val="1"/>
      <w:numFmt w:val="lowerRoman"/>
      <w:lvlText w:val="(%1)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98052F"/>
    <w:multiLevelType w:val="multilevel"/>
    <w:tmpl w:val="473EA67C"/>
    <w:lvl w:ilvl="0">
      <w:start w:val="1"/>
      <w:numFmt w:val="decimal"/>
      <w:pStyle w:val="ListParagraph"/>
      <w:lvlText w:val="%1."/>
      <w:lvlJc w:val="left"/>
      <w:pPr>
        <w:ind w:left="369" w:hanging="369"/>
      </w:pPr>
      <w:rPr>
        <w:rFonts w:hint="default"/>
      </w:rPr>
    </w:lvl>
    <w:lvl w:ilvl="1">
      <w:start w:val="1"/>
      <w:numFmt w:val="none"/>
      <w:lvlText w:val="-"/>
      <w:lvlJc w:val="left"/>
      <w:pPr>
        <w:ind w:left="737" w:hanging="368"/>
      </w:pPr>
      <w:rPr>
        <w:rFonts w:hint="default"/>
      </w:rPr>
    </w:lvl>
    <w:lvl w:ilvl="2">
      <w:start w:val="1"/>
      <w:numFmt w:val="none"/>
      <w:lvlText w:val=":"/>
      <w:lvlJc w:val="left"/>
      <w:pPr>
        <w:ind w:left="1106" w:hanging="369"/>
      </w:pPr>
      <w:rPr>
        <w:rFonts w:hint="default"/>
      </w:rPr>
    </w:lvl>
    <w:lvl w:ilvl="3">
      <w:start w:val="1"/>
      <w:numFmt w:val="none"/>
      <w:lvlText w:val=""/>
      <w:lvlJc w:val="left"/>
      <w:pPr>
        <w:ind w:left="1474" w:hanging="36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44297409">
    <w:abstractNumId w:val="1"/>
  </w:num>
  <w:num w:numId="2" w16cid:durableId="699161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99E"/>
    <w:rsid w:val="00005495"/>
    <w:rsid w:val="000139B3"/>
    <w:rsid w:val="00026395"/>
    <w:rsid w:val="00031848"/>
    <w:rsid w:val="000636E6"/>
    <w:rsid w:val="00082248"/>
    <w:rsid w:val="00090A18"/>
    <w:rsid w:val="00093C26"/>
    <w:rsid w:val="00095B07"/>
    <w:rsid w:val="000C4A62"/>
    <w:rsid w:val="000C72FB"/>
    <w:rsid w:val="000D79D0"/>
    <w:rsid w:val="000E1F2B"/>
    <w:rsid w:val="000F2B68"/>
    <w:rsid w:val="000F7C8D"/>
    <w:rsid w:val="00131162"/>
    <w:rsid w:val="00141014"/>
    <w:rsid w:val="00162A30"/>
    <w:rsid w:val="001671EF"/>
    <w:rsid w:val="00197645"/>
    <w:rsid w:val="001C2AAD"/>
    <w:rsid w:val="001C7F8C"/>
    <w:rsid w:val="001F6E54"/>
    <w:rsid w:val="00252DBB"/>
    <w:rsid w:val="00253D5D"/>
    <w:rsid w:val="00280BCD"/>
    <w:rsid w:val="00284E08"/>
    <w:rsid w:val="002868CD"/>
    <w:rsid w:val="002A30B3"/>
    <w:rsid w:val="0031499E"/>
    <w:rsid w:val="0034665B"/>
    <w:rsid w:val="0035460A"/>
    <w:rsid w:val="00371B07"/>
    <w:rsid w:val="00386510"/>
    <w:rsid w:val="003A707F"/>
    <w:rsid w:val="003B0EC1"/>
    <w:rsid w:val="003B573B"/>
    <w:rsid w:val="003F2CBD"/>
    <w:rsid w:val="00424B97"/>
    <w:rsid w:val="004B2753"/>
    <w:rsid w:val="004E1EE4"/>
    <w:rsid w:val="004F763C"/>
    <w:rsid w:val="005146CF"/>
    <w:rsid w:val="00520873"/>
    <w:rsid w:val="00542024"/>
    <w:rsid w:val="005606B9"/>
    <w:rsid w:val="00573D44"/>
    <w:rsid w:val="00583E5B"/>
    <w:rsid w:val="005A4F1D"/>
    <w:rsid w:val="006024FD"/>
    <w:rsid w:val="00693619"/>
    <w:rsid w:val="0069416F"/>
    <w:rsid w:val="006A0C97"/>
    <w:rsid w:val="006D2865"/>
    <w:rsid w:val="0079290D"/>
    <w:rsid w:val="007A6ACB"/>
    <w:rsid w:val="007C363F"/>
    <w:rsid w:val="007C6DA2"/>
    <w:rsid w:val="0082768A"/>
    <w:rsid w:val="00840A06"/>
    <w:rsid w:val="008439B7"/>
    <w:rsid w:val="00851DDC"/>
    <w:rsid w:val="00852B5E"/>
    <w:rsid w:val="0087253F"/>
    <w:rsid w:val="008921EF"/>
    <w:rsid w:val="008B16D9"/>
    <w:rsid w:val="008B3869"/>
    <w:rsid w:val="008E4F6C"/>
    <w:rsid w:val="00901ECE"/>
    <w:rsid w:val="009539C7"/>
    <w:rsid w:val="00970707"/>
    <w:rsid w:val="009A4691"/>
    <w:rsid w:val="009C3CB9"/>
    <w:rsid w:val="009E0670"/>
    <w:rsid w:val="00A00F21"/>
    <w:rsid w:val="00A0414E"/>
    <w:rsid w:val="00A10D53"/>
    <w:rsid w:val="00A12D87"/>
    <w:rsid w:val="00A539F8"/>
    <w:rsid w:val="00A911E4"/>
    <w:rsid w:val="00A973BE"/>
    <w:rsid w:val="00AB4A67"/>
    <w:rsid w:val="00AC156A"/>
    <w:rsid w:val="00AC24C4"/>
    <w:rsid w:val="00AC2DF1"/>
    <w:rsid w:val="00AF1BE4"/>
    <w:rsid w:val="00AF3E5F"/>
    <w:rsid w:val="00B00D1F"/>
    <w:rsid w:val="00B00F22"/>
    <w:rsid w:val="00B05689"/>
    <w:rsid w:val="00B43E5C"/>
    <w:rsid w:val="00B84226"/>
    <w:rsid w:val="00B8713E"/>
    <w:rsid w:val="00BC3B30"/>
    <w:rsid w:val="00C024FA"/>
    <w:rsid w:val="00C63C4E"/>
    <w:rsid w:val="00C72C30"/>
    <w:rsid w:val="00CC2D30"/>
    <w:rsid w:val="00CD2612"/>
    <w:rsid w:val="00CE229D"/>
    <w:rsid w:val="00CE32C9"/>
    <w:rsid w:val="00D12E64"/>
    <w:rsid w:val="00D20DD1"/>
    <w:rsid w:val="00D229E5"/>
    <w:rsid w:val="00D609F3"/>
    <w:rsid w:val="00D624F2"/>
    <w:rsid w:val="00D77A88"/>
    <w:rsid w:val="00DD6909"/>
    <w:rsid w:val="00DE5066"/>
    <w:rsid w:val="00DE7161"/>
    <w:rsid w:val="00E42304"/>
    <w:rsid w:val="00EA013B"/>
    <w:rsid w:val="00EC7CEF"/>
    <w:rsid w:val="00F16EE5"/>
    <w:rsid w:val="00F37378"/>
    <w:rsid w:val="00F40885"/>
    <w:rsid w:val="54DA326A"/>
    <w:rsid w:val="6766B110"/>
    <w:rsid w:val="7D6D971E"/>
    <w:rsid w:val="7F45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5713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2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5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70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707F"/>
  </w:style>
  <w:style w:type="paragraph" w:styleId="Footer">
    <w:name w:val="footer"/>
    <w:basedOn w:val="Normal"/>
    <w:link w:val="FooterChar"/>
    <w:uiPriority w:val="99"/>
    <w:unhideWhenUsed/>
    <w:rsid w:val="003A70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07F"/>
  </w:style>
  <w:style w:type="paragraph" w:styleId="BodyText">
    <w:name w:val="Body Text"/>
    <w:basedOn w:val="Normal"/>
    <w:link w:val="BodyTextChar"/>
    <w:unhideWhenUsed/>
    <w:rsid w:val="000139B3"/>
    <w:pPr>
      <w:spacing w:before="240" w:after="0" w:line="240" w:lineRule="auto"/>
      <w:jc w:val="both"/>
    </w:pPr>
    <w:rPr>
      <w:rFonts w:ascii="Palatino" w:eastAsia="Times New Roman" w:hAnsi="Palatino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0139B3"/>
    <w:rPr>
      <w:rFonts w:ascii="Palatino" w:eastAsia="Times New Roman" w:hAnsi="Palatino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E50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50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50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50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506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2768A"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84E08"/>
    <w:pPr>
      <w:numPr>
        <w:numId w:val="1"/>
      </w:numPr>
    </w:pPr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0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customXml" Target="../customXml/item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1B2BE74D025469E1D0E28F10DD2C8" ma:contentTypeVersion="7" ma:contentTypeDescription="Create a new document." ma:contentTypeScope="" ma:versionID="9b3ee014a3f95b45de0e8033c0152949">
  <xsd:schema xmlns:xsd="http://www.w3.org/2001/XMLSchema" xmlns:xs="http://www.w3.org/2001/XMLSchema" xmlns:p="http://schemas.microsoft.com/office/2006/metadata/properties" xmlns:ns1="http://schemas.microsoft.com/sharepoint/v3" xmlns:ns2="b98728ac-f998-415c-abee-6b046fb1441e" xmlns:ns3="d869c146-c82e-4435-92e4-da91542262fd" xmlns:ns4="d81c2681-db7b-4a56-9abd-a3238a78f6b2" xmlns:ns5="e8238601-ce47-4778-85d0-8b1d6564965a" xmlns:ns6="a95247a4-6a6b-40fb-87b6-0fb2f012c536" targetNamespace="http://schemas.microsoft.com/office/2006/metadata/properties" ma:root="true" ma:fieldsID="57209179091c5eaa0799192d994203f5" ns1:_="" ns2:_="" ns3:_="" ns4:_="" ns5:_="" ns6:_="">
    <xsd:import namespace="http://schemas.microsoft.com/sharepoint/v3"/>
    <xsd:import namespace="b98728ac-f998-415c-abee-6b046fb1441e"/>
    <xsd:import namespace="d869c146-c82e-4435-92e4-da91542262fd"/>
    <xsd:import namespace="d81c2681-db7b-4a56-9abd-a3238a78f6b2"/>
    <xsd:import namespace="e8238601-ce47-4778-85d0-8b1d6564965a"/>
    <xsd:import namespace="a95247a4-6a6b-40fb-87b6-0fb2f012c5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4:lcf76f155ced4ddcb4097134ff3c332f" minOccurs="0"/>
                <xsd:element ref="ns5:TaxCatchAll" minOccurs="0"/>
                <xsd:element ref="ns4:MediaServiceBillingMetadata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8728ac-f998-415c-abee-6b046fb14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9c146-c82e-4435-92e4-da91542262f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c2681-db7b-4a56-9abd-a3238a78f6b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c081d5d-8f15-4d39-99f9-175405a358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38601-ce47-4778-85d0-8b1d6564965a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63ff4dd4-e1ac-40df-be8e-b1e036f80c8e}" ma:internalName="TaxCatchAll" ma:showField="CatchAllData" ma:web="a95247a4-6a6b-40fb-87b6-0fb2f012c5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247a4-6a6b-40fb-87b6-0fb2f012c536" elementFormDefault="qualified">
    <xsd:import namespace="http://schemas.microsoft.com/office/2006/documentManagement/types"/>
    <xsd:import namespace="http://schemas.microsoft.com/office/infopath/2007/PartnerControls"/>
    <xsd:element name="_dlc_DocId" ma:index="2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e8238601-ce47-4778-85d0-8b1d6564965a" xsi:nil="true"/>
    <_ip_UnifiedCompliancePolicyProperties xmlns="http://schemas.microsoft.com/sharepoint/v3" xsi:nil="true"/>
    <lcf76f155ced4ddcb4097134ff3c332f xmlns="d81c2681-db7b-4a56-9abd-a3238a78f6b2">
      <Terms xmlns="http://schemas.microsoft.com/office/infopath/2007/PartnerControls"/>
    </lcf76f155ced4ddcb4097134ff3c332f>
    <_dlc_DocId xmlns="a95247a4-6a6b-40fb-87b6-0fb2f012c536">D7325JRWV2E7-1309657692-45431</_dlc_DocId>
    <_dlc_DocIdUrl xmlns="a95247a4-6a6b-40fb-87b6-0fb2f012c536">
      <Url>https://dcceew2.sharepoint.com/sites/DCCEEW-DSaD/_layouts/15/DocIdRedir.aspx?ID=D7325JRWV2E7-1309657692-45431</Url>
      <Description>D7325JRWV2E7-1309657692-45431</Description>
    </_dlc_DocIdUrl>
  </documentManagement>
</p:properties>
</file>

<file path=customXml/itemProps1.xml><?xml version="1.0" encoding="utf-8"?>
<ds:datastoreItem xmlns:ds="http://schemas.openxmlformats.org/officeDocument/2006/customXml" ds:itemID="{25EC98D3-5774-43C3-ABFD-1F8BC48CE1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65966C-FA21-40E7-94FA-0D4C205C1F17}"/>
</file>

<file path=customXml/itemProps3.xml><?xml version="1.0" encoding="utf-8"?>
<ds:datastoreItem xmlns:ds="http://schemas.openxmlformats.org/officeDocument/2006/customXml" ds:itemID="{E98D821D-BC98-48EC-863A-358F6F449C09}"/>
</file>

<file path=customXml/itemProps4.xml><?xml version="1.0" encoding="utf-8"?>
<ds:datastoreItem xmlns:ds="http://schemas.openxmlformats.org/officeDocument/2006/customXml" ds:itemID="{07D34895-CAFB-4DC4-8AF9-60C5ECF37579}"/>
</file>

<file path=customXml/itemProps5.xml><?xml version="1.0" encoding="utf-8"?>
<ds:datastoreItem xmlns:ds="http://schemas.openxmlformats.org/officeDocument/2006/customXml" ds:itemID="{33035804-D691-4E84-893B-8AB60C8E2013}"/>
</file>

<file path=docMetadata/LabelInfo.xml><?xml version="1.0" encoding="utf-8"?>
<clbl:labelList xmlns:clbl="http://schemas.microsoft.com/office/2020/mipLabelMetadata">
  <clbl:label id="{2e6ba7ff-9897-4e65-9803-3be34fd9cf5a}" enabled="1" method="Privileged" siteId="{8c3c81bc-2b3c-44af-b3f7-6f620b3910e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AUH26-016_Decision_Granted</vt:lpstr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AUH26-016_Decision_Granted</dc:title>
  <dc:subject/>
  <dc:creator/>
  <cp:keywords/>
  <cp:lastModifiedBy/>
  <cp:revision>1</cp:revision>
  <dcterms:created xsi:type="dcterms:W3CDTF">2026-08-17T22:58:00Z</dcterms:created>
  <dcterms:modified xsi:type="dcterms:W3CDTF">2026-08-17T23:06:00Z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0x010100D001B2BE74D025469E1D0E28F10DD2C8</vt:lpwstr>
  </property>
  <property fmtid="{D5CDD505-2E9C-101B-9397-08002B2CF9AE}" pid="3" name="_dlc_DocIdItemGuid">
    <vt:lpwstr>2e390ca5-3c4f-4789-87e0-9bef351f3ccb</vt:lpwstr>
  </property>
</Properties>
</file>