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9FCB" w14:textId="77777777" w:rsidR="006E74D0" w:rsidRPr="00883E30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>HAZARDOUS WASTE (REGULATION OF EXPORTS AND IMPORTS) ACT 1989</w:t>
      </w:r>
    </w:p>
    <w:p w14:paraId="487EE2F9" w14:textId="77777777" w:rsidR="008E14F5" w:rsidRPr="00883E30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Pursuant to </w:t>
      </w:r>
      <w:r w:rsidR="00081223" w:rsidRPr="00883E30">
        <w:rPr>
          <w:rFonts w:ascii="Arial" w:hAnsi="Arial" w:cs="Arial"/>
          <w:sz w:val="22"/>
          <w:szCs w:val="22"/>
        </w:rPr>
        <w:t>s</w:t>
      </w:r>
      <w:r w:rsidRPr="00883E30">
        <w:rPr>
          <w:rFonts w:ascii="Arial" w:hAnsi="Arial" w:cs="Arial"/>
          <w:sz w:val="22"/>
          <w:szCs w:val="22"/>
        </w:rPr>
        <w:t xml:space="preserve">ection </w:t>
      </w:r>
      <w:r w:rsidR="002A4B9B" w:rsidRPr="00883E30">
        <w:rPr>
          <w:rFonts w:ascii="Arial" w:hAnsi="Arial" w:cs="Arial"/>
          <w:sz w:val="22"/>
          <w:szCs w:val="22"/>
        </w:rPr>
        <w:t>33</w:t>
      </w:r>
      <w:r w:rsidRPr="00883E30">
        <w:rPr>
          <w:rFonts w:ascii="Arial" w:hAnsi="Arial" w:cs="Arial"/>
          <w:sz w:val="22"/>
          <w:szCs w:val="22"/>
        </w:rPr>
        <w:t xml:space="preserve"> of the </w:t>
      </w:r>
      <w:r w:rsidRPr="00883E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883E30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883E30">
        <w:rPr>
          <w:rFonts w:ascii="Arial" w:hAnsi="Arial" w:cs="Arial"/>
          <w:sz w:val="22"/>
          <w:szCs w:val="22"/>
        </w:rPr>
        <w:t>,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883E30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883E30">
        <w:rPr>
          <w:rFonts w:ascii="Arial" w:hAnsi="Arial" w:cs="Arial"/>
          <w:sz w:val="22"/>
          <w:szCs w:val="22"/>
        </w:rPr>
        <w:t xml:space="preserve">application </w:t>
      </w:r>
      <w:r w:rsidR="00536B97" w:rsidRPr="00883E30">
        <w:rPr>
          <w:rFonts w:ascii="Arial" w:hAnsi="Arial" w:cs="Arial"/>
          <w:sz w:val="22"/>
          <w:szCs w:val="22"/>
        </w:rPr>
        <w:t>AUH</w:t>
      </w:r>
      <w:r w:rsidR="009268E5" w:rsidRPr="00883E30">
        <w:rPr>
          <w:rFonts w:ascii="Arial" w:hAnsi="Arial" w:cs="Arial"/>
          <w:sz w:val="22"/>
          <w:szCs w:val="22"/>
        </w:rPr>
        <w:t xml:space="preserve">20-031 </w:t>
      </w:r>
      <w:r w:rsidR="00375990" w:rsidRPr="00883E30">
        <w:rPr>
          <w:rFonts w:ascii="Arial" w:hAnsi="Arial" w:cs="Arial"/>
          <w:sz w:val="22"/>
          <w:szCs w:val="22"/>
        </w:rPr>
        <w:t xml:space="preserve">from </w:t>
      </w:r>
      <w:r w:rsidR="009268E5" w:rsidRPr="00883E30">
        <w:rPr>
          <w:rFonts w:ascii="Arial" w:hAnsi="Arial" w:cs="Arial"/>
          <w:sz w:val="22"/>
          <w:szCs w:val="22"/>
        </w:rPr>
        <w:t>Sims Metal Management (ABN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69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114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838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630), North Arm Road, Wingfield, SA 5013 (Telephone: +61 8 8245 2700)</w:t>
      </w:r>
      <w:r w:rsidR="00375990" w:rsidRPr="00883E30">
        <w:rPr>
          <w:rFonts w:ascii="Arial" w:hAnsi="Arial" w:cs="Arial"/>
          <w:sz w:val="22"/>
          <w:szCs w:val="22"/>
        </w:rPr>
        <w:t>,</w:t>
      </w:r>
      <w:r w:rsidR="00D80E58" w:rsidRPr="00883E30">
        <w:rPr>
          <w:rFonts w:ascii="Arial" w:hAnsi="Arial" w:cs="Arial"/>
          <w:sz w:val="22"/>
          <w:szCs w:val="22"/>
        </w:rPr>
        <w:t xml:space="preserve"> has been varied.</w:t>
      </w:r>
    </w:p>
    <w:p w14:paraId="46D63516" w14:textId="77777777" w:rsidR="00402F07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883E30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883E30">
        <w:rPr>
          <w:rFonts w:ascii="Arial" w:hAnsi="Arial" w:cs="Arial"/>
          <w:sz w:val="22"/>
          <w:szCs w:val="22"/>
          <w:lang w:val="en-US"/>
        </w:rPr>
        <w:t>23 December 2020</w:t>
      </w:r>
      <w:r w:rsidRPr="00883E30">
        <w:rPr>
          <w:rFonts w:ascii="Arial" w:hAnsi="Arial" w:cs="Arial"/>
          <w:sz w:val="22"/>
          <w:szCs w:val="22"/>
        </w:rPr>
        <w:t xml:space="preserve">. </w:t>
      </w:r>
      <w:r w:rsidR="00C20639">
        <w:rPr>
          <w:rFonts w:ascii="Arial" w:hAnsi="Arial" w:cs="Arial"/>
          <w:sz w:val="22"/>
          <w:szCs w:val="22"/>
          <w:lang w:val="en-US"/>
        </w:rPr>
        <w:t>I</w:t>
      </w:r>
      <w:r w:rsidR="00C20639" w:rsidRPr="00883E30">
        <w:rPr>
          <w:rFonts w:ascii="Arial" w:hAnsi="Arial" w:cs="Arial"/>
          <w:sz w:val="22"/>
          <w:szCs w:val="22"/>
          <w:lang w:val="en-US"/>
        </w:rPr>
        <w:t>n accordance with section 14 of the Act</w:t>
      </w:r>
      <w:r w:rsidR="00C20639">
        <w:rPr>
          <w:rFonts w:ascii="Arial" w:hAnsi="Arial" w:cs="Arial"/>
          <w:sz w:val="22"/>
          <w:szCs w:val="22"/>
          <w:lang w:val="en-US"/>
        </w:rPr>
        <w:t>, variation applications were made on 15 January 2021, 1 June 2021</w:t>
      </w:r>
      <w:r w:rsidR="00402F07">
        <w:rPr>
          <w:rFonts w:ascii="Arial" w:hAnsi="Arial" w:cs="Arial"/>
          <w:sz w:val="22"/>
          <w:szCs w:val="22"/>
          <w:lang w:val="en-US"/>
        </w:rPr>
        <w:t xml:space="preserve">, </w:t>
      </w:r>
      <w:r w:rsidR="00C20639">
        <w:rPr>
          <w:rFonts w:ascii="Arial" w:hAnsi="Arial" w:cs="Arial"/>
          <w:sz w:val="22"/>
          <w:szCs w:val="22"/>
          <w:lang w:val="en-US"/>
        </w:rPr>
        <w:t xml:space="preserve">22 July </w:t>
      </w:r>
      <w:proofErr w:type="gramStart"/>
      <w:r w:rsidR="00C20639">
        <w:rPr>
          <w:rFonts w:ascii="Arial" w:hAnsi="Arial" w:cs="Arial"/>
          <w:sz w:val="22"/>
          <w:szCs w:val="22"/>
          <w:lang w:val="en-US"/>
        </w:rPr>
        <w:t>2021</w:t>
      </w:r>
      <w:proofErr w:type="gramEnd"/>
      <w:r w:rsidR="00402F07">
        <w:rPr>
          <w:rFonts w:ascii="Arial" w:hAnsi="Arial" w:cs="Arial"/>
          <w:sz w:val="22"/>
          <w:szCs w:val="22"/>
          <w:lang w:val="en-US"/>
        </w:rPr>
        <w:t xml:space="preserve"> and</w:t>
      </w:r>
      <w:r w:rsidR="00402F07" w:rsidRPr="00E35BD1">
        <w:rPr>
          <w:rFonts w:ascii="Arial" w:hAnsi="Arial"/>
          <w:sz w:val="22"/>
        </w:rPr>
        <w:t xml:space="preserve"> </w:t>
      </w:r>
      <w:r w:rsidR="00243F47">
        <w:rPr>
          <w:rFonts w:ascii="Arial" w:hAnsi="Arial" w:cs="Arial"/>
          <w:sz w:val="22"/>
          <w:szCs w:val="22"/>
          <w:lang w:val="en-US"/>
        </w:rPr>
        <w:t>3</w:t>
      </w:r>
      <w:r w:rsidR="00402F07">
        <w:rPr>
          <w:rFonts w:ascii="Arial" w:hAnsi="Arial" w:cs="Arial"/>
          <w:sz w:val="22"/>
          <w:szCs w:val="22"/>
          <w:lang w:val="en-US"/>
        </w:rPr>
        <w:t> </w:t>
      </w:r>
      <w:r w:rsidR="00243F47">
        <w:rPr>
          <w:rFonts w:ascii="Arial" w:hAnsi="Arial" w:cs="Arial"/>
          <w:sz w:val="22"/>
          <w:szCs w:val="22"/>
          <w:lang w:val="en-US"/>
        </w:rPr>
        <w:t>November</w:t>
      </w:r>
      <w:r w:rsidR="00243F47" w:rsidRPr="002B46FF">
        <w:rPr>
          <w:rFonts w:ascii="Arial" w:hAnsi="Arial"/>
          <w:sz w:val="22"/>
        </w:rPr>
        <w:t xml:space="preserve">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2021</w:t>
      </w:r>
      <w:r w:rsidR="00402F07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22BF6389" w14:textId="77777777" w:rsidR="006E3EFB" w:rsidRPr="00C20639" w:rsidRDefault="00402F07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US"/>
        </w:rPr>
        <w:t>T</w:t>
      </w:r>
      <w:r w:rsidR="006E3EFB" w:rsidRPr="00883E30">
        <w:rPr>
          <w:rFonts w:ascii="Arial" w:hAnsi="Arial" w:cs="Arial"/>
          <w:sz w:val="22"/>
          <w:szCs w:val="22"/>
        </w:rPr>
        <w:t>he applica</w:t>
      </w:r>
      <w:proofErr w:type="spellStart"/>
      <w:r w:rsidR="006E3EFB" w:rsidRPr="00883E30">
        <w:rPr>
          <w:rFonts w:ascii="Arial" w:hAnsi="Arial" w:cs="Arial"/>
          <w:sz w:val="22"/>
          <w:szCs w:val="22"/>
          <w:lang w:val="en-US"/>
        </w:rPr>
        <w:t>tion</w:t>
      </w:r>
      <w:proofErr w:type="spellEnd"/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 was </w:t>
      </w:r>
      <w:r w:rsidR="0029567D">
        <w:rPr>
          <w:rFonts w:ascii="Arial" w:hAnsi="Arial" w:cs="Arial"/>
          <w:sz w:val="22"/>
          <w:szCs w:val="22"/>
          <w:lang w:val="en-US"/>
        </w:rPr>
        <w:t>fu</w:t>
      </w:r>
      <w:r w:rsidR="00932B99">
        <w:rPr>
          <w:rFonts w:ascii="Arial" w:hAnsi="Arial" w:cs="Arial"/>
          <w:sz w:val="22"/>
          <w:szCs w:val="22"/>
          <w:lang w:val="en-US"/>
        </w:rPr>
        <w:t>r</w:t>
      </w:r>
      <w:r w:rsidR="0029567D">
        <w:rPr>
          <w:rFonts w:ascii="Arial" w:hAnsi="Arial" w:cs="Arial"/>
          <w:sz w:val="22"/>
          <w:szCs w:val="22"/>
          <w:lang w:val="en-US"/>
        </w:rPr>
        <w:t xml:space="preserve">ther 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varied to </w:t>
      </w:r>
      <w:r w:rsidR="006E3EFB" w:rsidRPr="00883E30">
        <w:rPr>
          <w:rFonts w:ascii="Arial" w:hAnsi="Arial"/>
          <w:sz w:val="22"/>
        </w:rPr>
        <w:t>change t</w:t>
      </w:r>
      <w:r w:rsidR="006E3EFB" w:rsidRPr="00883E30">
        <w:rPr>
          <w:rFonts w:ascii="Arial" w:hAnsi="Arial"/>
          <w:sz w:val="22"/>
          <w:lang w:val="en-US"/>
        </w:rPr>
        <w:t>he</w:t>
      </w:r>
      <w:r w:rsidR="006E3EFB" w:rsidRPr="00883E30">
        <w:rPr>
          <w:rFonts w:ascii="Arial" w:hAnsi="Arial"/>
          <w:sz w:val="22"/>
        </w:rPr>
        <w:t xml:space="preserve">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first departure to 1</w:t>
      </w:r>
      <w:r w:rsidR="00D3545C" w:rsidRPr="00883E30">
        <w:rPr>
          <w:rFonts w:ascii="Arial" w:hAnsi="Arial" w:cs="Arial"/>
          <w:sz w:val="22"/>
          <w:szCs w:val="22"/>
          <w:lang w:val="en-US"/>
        </w:rPr>
        <w:t> </w:t>
      </w:r>
      <w:r>
        <w:rPr>
          <w:rFonts w:ascii="Arial" w:hAnsi="Arial" w:cs="Arial"/>
          <w:sz w:val="22"/>
          <w:szCs w:val="22"/>
          <w:lang w:val="en-US"/>
        </w:rPr>
        <w:t>April</w:t>
      </w:r>
      <w:r w:rsidR="00243F47">
        <w:rPr>
          <w:rFonts w:ascii="Arial" w:hAnsi="Arial" w:cs="Arial"/>
          <w:sz w:val="22"/>
          <w:szCs w:val="22"/>
          <w:lang w:val="en-US"/>
        </w:rPr>
        <w:t xml:space="preserve"> </w:t>
      </w:r>
      <w:r w:rsidR="00D3545C" w:rsidRPr="00883E30">
        <w:rPr>
          <w:rFonts w:ascii="Arial" w:hAnsi="Arial" w:cs="Arial"/>
          <w:sz w:val="22"/>
          <w:szCs w:val="22"/>
          <w:lang w:val="en-US"/>
        </w:rPr>
        <w:t xml:space="preserve">2022 </w:t>
      </w:r>
      <w:r w:rsidR="006E3EFB" w:rsidRPr="00883E30">
        <w:rPr>
          <w:rFonts w:ascii="Arial" w:hAnsi="Arial"/>
          <w:sz w:val="22"/>
        </w:rPr>
        <w:t xml:space="preserve">and </w:t>
      </w:r>
      <w:r w:rsidR="006E3EFB" w:rsidRPr="00883E30">
        <w:rPr>
          <w:rFonts w:ascii="Arial" w:hAnsi="Arial"/>
          <w:sz w:val="22"/>
          <w:lang w:val="en-US"/>
        </w:rPr>
        <w:t xml:space="preserve">the 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last departure to </w:t>
      </w:r>
      <w:r>
        <w:rPr>
          <w:rFonts w:ascii="Arial" w:hAnsi="Arial" w:cs="Arial"/>
          <w:sz w:val="22"/>
          <w:szCs w:val="22"/>
          <w:lang w:val="en-US"/>
        </w:rPr>
        <w:t xml:space="preserve">30 March </w:t>
      </w:r>
      <w:r w:rsidR="00243F47">
        <w:rPr>
          <w:rFonts w:ascii="Arial" w:hAnsi="Arial" w:cs="Arial"/>
          <w:sz w:val="22"/>
          <w:szCs w:val="22"/>
          <w:lang w:val="en-US"/>
        </w:rPr>
        <w:t>2023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. </w:t>
      </w:r>
      <w:bookmarkStart w:id="0" w:name="_Hlk77948024"/>
      <w:r w:rsidR="006E3EFB" w:rsidRPr="00883E30">
        <w:rPr>
          <w:rFonts w:ascii="Arial" w:hAnsi="Arial" w:cs="Arial"/>
          <w:sz w:val="22"/>
          <w:szCs w:val="22"/>
          <w:lang w:val="en-US"/>
        </w:rPr>
        <w:t>A</w:t>
      </w:r>
      <w:proofErr w:type="spellStart"/>
      <w:r w:rsidR="006E3EFB" w:rsidRPr="00883E30">
        <w:rPr>
          <w:rFonts w:ascii="Arial" w:hAnsi="Arial" w:cs="Arial"/>
          <w:sz w:val="22"/>
          <w:szCs w:val="22"/>
        </w:rPr>
        <w:t>ll</w:t>
      </w:r>
      <w:proofErr w:type="spellEnd"/>
      <w:r w:rsidR="006E3EFB" w:rsidRPr="00883E30">
        <w:rPr>
          <w:rFonts w:ascii="Arial" w:hAnsi="Arial" w:cs="Arial"/>
          <w:sz w:val="22"/>
          <w:szCs w:val="22"/>
        </w:rPr>
        <w:t xml:space="preserve"> other particulars of the original application are identical</w:t>
      </w:r>
      <w:bookmarkEnd w:id="0"/>
      <w:r w:rsidR="00C20639">
        <w:rPr>
          <w:rFonts w:ascii="Arial" w:hAnsi="Arial" w:cs="Arial"/>
          <w:sz w:val="22"/>
          <w:szCs w:val="22"/>
          <w:lang w:val="en-AU"/>
        </w:rPr>
        <w:t>, except for the new importer name received in the first variation.</w:t>
      </w:r>
    </w:p>
    <w:p w14:paraId="235A50BE" w14:textId="77777777" w:rsidR="003003C4" w:rsidRPr="00883E30" w:rsidRDefault="008D5000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>The</w:t>
      </w:r>
      <w:r w:rsidR="00375990" w:rsidRPr="00883E30">
        <w:rPr>
          <w:rFonts w:ascii="Arial" w:hAnsi="Arial" w:cs="Arial"/>
          <w:sz w:val="22"/>
          <w:szCs w:val="22"/>
        </w:rPr>
        <w:t xml:space="preserve"> application relates to the export of up to </w:t>
      </w:r>
      <w:r w:rsidR="005C6DE8" w:rsidRPr="00883E30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 w:rsidRPr="00883E30">
        <w:rPr>
          <w:rFonts w:ascii="Arial" w:hAnsi="Arial" w:cs="Arial"/>
          <w:sz w:val="22"/>
          <w:szCs w:val="22"/>
        </w:rPr>
        <w:t xml:space="preserve">Basel Code </w:t>
      </w:r>
      <w:r w:rsidR="005C6DE8" w:rsidRPr="00883E30">
        <w:rPr>
          <w:rFonts w:ascii="Arial" w:hAnsi="Arial" w:cs="Arial"/>
          <w:sz w:val="22"/>
          <w:szCs w:val="22"/>
        </w:rPr>
        <w:t xml:space="preserve">A1160)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for</w:t>
      </w:r>
      <w:r w:rsidR="006E3EFB" w:rsidRPr="00883E30">
        <w:rPr>
          <w:rFonts w:ascii="Arial" w:hAnsi="Arial" w:cs="Arial"/>
          <w:sz w:val="22"/>
          <w:szCs w:val="22"/>
        </w:rPr>
        <w:t xml:space="preserve"> </w:t>
      </w:r>
      <w:r w:rsidR="005C6DE8" w:rsidRPr="00883E30">
        <w:rPr>
          <w:rFonts w:ascii="Arial" w:hAnsi="Arial" w:cs="Arial"/>
          <w:sz w:val="22"/>
          <w:szCs w:val="22"/>
        </w:rPr>
        <w:t>recovery operation R4 – Recycling/reclamation of metals and metal compounds at the Pondy Oxide and Chemical facility at Kanchipuram, India</w:t>
      </w:r>
      <w:r w:rsidR="00375990" w:rsidRPr="00883E30">
        <w:rPr>
          <w:rFonts w:ascii="Arial" w:hAnsi="Arial" w:cs="Arial"/>
          <w:sz w:val="22"/>
          <w:szCs w:val="22"/>
        </w:rPr>
        <w:t>.</w:t>
      </w:r>
    </w:p>
    <w:p w14:paraId="5AD857EC" w14:textId="77777777" w:rsidR="008E14F5" w:rsidRPr="0072563F" w:rsidRDefault="008E14F5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bookmarkStart w:id="1" w:name="_Hlk74315203"/>
      <w:r w:rsidRPr="00883E30">
        <w:rPr>
          <w:rFonts w:ascii="Arial" w:hAnsi="Arial" w:cs="Arial"/>
          <w:sz w:val="22"/>
          <w:szCs w:val="22"/>
        </w:rPr>
        <w:t>Written comments on the permit application may be lodged with the Department within 28 days of publication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883E30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883E30">
        <w:rPr>
          <w:rFonts w:ascii="Arial" w:hAnsi="Arial" w:cs="Arial"/>
          <w:sz w:val="22"/>
          <w:szCs w:val="22"/>
        </w:rPr>
        <w:t xml:space="preserve">the Environment, GPO Box </w:t>
      </w:r>
      <w:r w:rsidR="003003C4" w:rsidRPr="00883E30">
        <w:rPr>
          <w:rFonts w:ascii="Arial" w:hAnsi="Arial" w:cs="Arial"/>
          <w:sz w:val="22"/>
          <w:szCs w:val="22"/>
          <w:lang w:val="en-US"/>
        </w:rPr>
        <w:t>858 </w:t>
      </w:r>
      <w:r w:rsidRPr="00883E30">
        <w:rPr>
          <w:rFonts w:ascii="Arial" w:hAnsi="Arial" w:cs="Arial"/>
          <w:sz w:val="22"/>
          <w:szCs w:val="22"/>
        </w:rPr>
        <w:t>CANBERRA ACT 26</w:t>
      </w:r>
      <w:r w:rsidR="001F5E29" w:rsidRPr="00883E30">
        <w:rPr>
          <w:rFonts w:ascii="Arial" w:hAnsi="Arial" w:cs="Arial"/>
          <w:sz w:val="22"/>
          <w:szCs w:val="22"/>
        </w:rPr>
        <w:t xml:space="preserve">01, or 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883E30">
        <w:rPr>
          <w:rFonts w:ascii="Arial" w:hAnsi="Arial" w:cs="Arial"/>
          <w:sz w:val="22"/>
          <w:szCs w:val="22"/>
        </w:rPr>
        <w:t>by e</w:t>
      </w:r>
      <w:r w:rsidRPr="00883E30">
        <w:rPr>
          <w:rFonts w:ascii="Arial" w:hAnsi="Arial" w:cs="Arial"/>
          <w:sz w:val="22"/>
          <w:szCs w:val="22"/>
        </w:rPr>
        <w:t xml:space="preserve">mail </w:t>
      </w:r>
      <w:r w:rsidR="009C1543" w:rsidRPr="00883E30">
        <w:rPr>
          <w:rFonts w:ascii="Arial" w:hAnsi="Arial" w:cs="Arial"/>
          <w:sz w:val="22"/>
          <w:szCs w:val="22"/>
          <w:lang w:val="en-US"/>
        </w:rPr>
        <w:t>to</w:t>
      </w:r>
      <w:r w:rsidRPr="00883E30">
        <w:rPr>
          <w:rFonts w:ascii="Arial" w:hAnsi="Arial" w:cs="Arial"/>
          <w:sz w:val="22"/>
          <w:szCs w:val="22"/>
        </w:rPr>
        <w:t xml:space="preserve"> hwa@</w:t>
      </w:r>
      <w:r w:rsidR="005C6DE8" w:rsidRPr="00883E30">
        <w:rPr>
          <w:rFonts w:ascii="Arial" w:hAnsi="Arial" w:cs="Arial"/>
          <w:sz w:val="22"/>
          <w:szCs w:val="22"/>
        </w:rPr>
        <w:t>awe</w:t>
      </w:r>
      <w:r w:rsidRPr="00883E30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bookmarkEnd w:id="1"/>
    <w:p w14:paraId="38B1DCD7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A71F15C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0451451" w14:textId="77777777" w:rsidR="00DE4B74" w:rsidRPr="00DE4B74" w:rsidRDefault="00ED2449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Khokan Bagchi</w:t>
      </w:r>
    </w:p>
    <w:p w14:paraId="15291C41" w14:textId="77777777" w:rsidR="00FE6226" w:rsidRDefault="00FE6226" w:rsidP="00FE62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</w:t>
      </w:r>
      <w:r w:rsidR="00932B99">
        <w:rPr>
          <w:rFonts w:ascii="Arial" w:hAnsi="Arial" w:cs="Arial"/>
        </w:rPr>
        <w:t>c</w:t>
      </w:r>
      <w:r>
        <w:rPr>
          <w:rFonts w:ascii="Arial" w:hAnsi="Arial" w:cs="Arial"/>
        </w:rPr>
        <w:t>tor</w:t>
      </w:r>
    </w:p>
    <w:p w14:paraId="652D9F43" w14:textId="77777777" w:rsidR="00B40D6D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243A947" w14:textId="77777777" w:rsidR="00B40D6D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593935">
        <w:rPr>
          <w:rFonts w:ascii="Arial" w:hAnsi="Arial" w:cs="Arial"/>
        </w:rPr>
        <w:t>Waste</w:t>
      </w:r>
      <w:r w:rsidR="00B40D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Section</w:t>
      </w:r>
    </w:p>
    <w:p w14:paraId="18C1DDC4" w14:textId="77777777" w:rsidR="00DA4FC3" w:rsidRPr="006E331B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r w:rsidR="009C1543" w:rsidRPr="006E331B">
        <w:rPr>
          <w:rFonts w:ascii="Arial" w:hAnsi="Arial" w:cs="Arial"/>
        </w:rPr>
        <w:t>Agr</w:t>
      </w:r>
      <w:r w:rsidR="00932B99">
        <w:rPr>
          <w:rFonts w:ascii="Arial" w:hAnsi="Arial" w:cs="Arial"/>
        </w:rPr>
        <w:t>i</w:t>
      </w:r>
      <w:r w:rsidR="009C1543" w:rsidRPr="006E331B">
        <w:rPr>
          <w:rFonts w:ascii="Arial" w:hAnsi="Arial" w:cs="Arial"/>
        </w:rPr>
        <w:t xml:space="preserve">culture, </w:t>
      </w:r>
      <w:proofErr w:type="gramStart"/>
      <w:r w:rsidR="009C1543" w:rsidRPr="006E331B">
        <w:rPr>
          <w:rFonts w:ascii="Arial" w:hAnsi="Arial" w:cs="Arial"/>
        </w:rPr>
        <w:t>Water</w:t>
      </w:r>
      <w:proofErr w:type="gramEnd"/>
      <w:r w:rsidR="009C1543" w:rsidRPr="006E331B">
        <w:rPr>
          <w:rFonts w:ascii="Arial" w:hAnsi="Arial" w:cs="Arial"/>
        </w:rPr>
        <w:t xml:space="preserve"> and the Environment</w:t>
      </w:r>
    </w:p>
    <w:p w14:paraId="60655AEE" w14:textId="77777777" w:rsidR="00B15D79" w:rsidRPr="00ED0775" w:rsidRDefault="00E76A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20 </w:t>
      </w:r>
      <w:r w:rsidR="00ED2449">
        <w:rPr>
          <w:rFonts w:ascii="Arial" w:hAnsi="Arial" w:cs="Arial"/>
        </w:rPr>
        <w:t xml:space="preserve">December </w:t>
      </w:r>
      <w:r w:rsidR="005C6DE8" w:rsidRPr="006E331B">
        <w:rPr>
          <w:rFonts w:ascii="Arial" w:hAnsi="Arial" w:cs="Arial"/>
        </w:rPr>
        <w:t>2021</w:t>
      </w:r>
    </w:p>
    <w:sectPr w:rsidR="00B15D79" w:rsidRPr="00ED0775" w:rsidSect="008E4F6C">
      <w:headerReference w:type="default" r:id="rId12"/>
      <w:footerReference w:type="default" r:id="rId13"/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3FCF9" w14:textId="77777777" w:rsidR="00FF6F7C" w:rsidRDefault="00FF6F7C" w:rsidP="003A707F">
      <w:pPr>
        <w:spacing w:after="0" w:line="240" w:lineRule="auto"/>
      </w:pPr>
      <w:r>
        <w:separator/>
      </w:r>
    </w:p>
  </w:endnote>
  <w:endnote w:type="continuationSeparator" w:id="0">
    <w:p w14:paraId="3491AF6C" w14:textId="77777777" w:rsidR="00FF6F7C" w:rsidRDefault="00FF6F7C" w:rsidP="003A707F">
      <w:pPr>
        <w:spacing w:after="0" w:line="240" w:lineRule="auto"/>
      </w:pPr>
      <w:r>
        <w:continuationSeparator/>
      </w:r>
    </w:p>
  </w:endnote>
  <w:endnote w:type="continuationNotice" w:id="1">
    <w:p w14:paraId="26E0C717" w14:textId="77777777" w:rsidR="00FF6F7C" w:rsidRDefault="00FF6F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2C1D" w14:textId="77777777" w:rsidR="00B563B1" w:rsidRDefault="00B563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ADB95" w14:textId="77777777" w:rsidR="00FF6F7C" w:rsidRDefault="00FF6F7C" w:rsidP="003A707F">
      <w:pPr>
        <w:spacing w:after="0" w:line="240" w:lineRule="auto"/>
      </w:pPr>
      <w:r>
        <w:separator/>
      </w:r>
    </w:p>
  </w:footnote>
  <w:footnote w:type="continuationSeparator" w:id="0">
    <w:p w14:paraId="756EC00F" w14:textId="77777777" w:rsidR="00FF6F7C" w:rsidRDefault="00FF6F7C" w:rsidP="003A707F">
      <w:pPr>
        <w:spacing w:after="0" w:line="240" w:lineRule="auto"/>
      </w:pPr>
      <w:r>
        <w:continuationSeparator/>
      </w:r>
    </w:p>
  </w:footnote>
  <w:footnote w:type="continuationNotice" w:id="1">
    <w:p w14:paraId="6ACFBAA3" w14:textId="77777777" w:rsidR="00FF6F7C" w:rsidRDefault="00FF6F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3740" w14:textId="77777777" w:rsidR="00B563B1" w:rsidRDefault="00B563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D8F47" w14:textId="77777777" w:rsidR="00B563B1" w:rsidRPr="003A707F" w:rsidRDefault="00B563B1" w:rsidP="00F40885">
    <w:pPr>
      <w:pStyle w:val="Header"/>
      <w:rPr>
        <w:sz w:val="2"/>
        <w:szCs w:val="2"/>
      </w:rPr>
    </w:pPr>
  </w:p>
  <w:p w14:paraId="625E5D73" w14:textId="77777777" w:rsidR="00B563B1" w:rsidRPr="00F40885" w:rsidRDefault="00B563B1" w:rsidP="00CB523F">
    <w:pPr>
      <w:pStyle w:val="Header"/>
      <w:jc w:val="center"/>
      <w:rPr>
        <w:sz w:val="2"/>
        <w:szCs w:val="2"/>
      </w:rPr>
    </w:pPr>
    <w:r w:rsidRPr="00412070">
      <w:rPr>
        <w:noProof/>
        <w:lang w:eastAsia="en-AU"/>
      </w:rPr>
      <w:pict w14:anchorId="135A4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NotTrackMoves/>
  <w:documentProtection w:edit="form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12171"/>
    <w:rsid w:val="0001296D"/>
    <w:rsid w:val="000145CE"/>
    <w:rsid w:val="00023F2B"/>
    <w:rsid w:val="00044372"/>
    <w:rsid w:val="000551E9"/>
    <w:rsid w:val="00071425"/>
    <w:rsid w:val="00081223"/>
    <w:rsid w:val="00083057"/>
    <w:rsid w:val="000938FA"/>
    <w:rsid w:val="000A20E8"/>
    <w:rsid w:val="000E04F9"/>
    <w:rsid w:val="000E1F2B"/>
    <w:rsid w:val="000E3904"/>
    <w:rsid w:val="000F0EE3"/>
    <w:rsid w:val="000F7A96"/>
    <w:rsid w:val="001047FE"/>
    <w:rsid w:val="00105EB0"/>
    <w:rsid w:val="001136D5"/>
    <w:rsid w:val="00124F9A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43F47"/>
    <w:rsid w:val="002524AA"/>
    <w:rsid w:val="002639B9"/>
    <w:rsid w:val="00264E04"/>
    <w:rsid w:val="00270E5A"/>
    <w:rsid w:val="00280BCD"/>
    <w:rsid w:val="00282D6A"/>
    <w:rsid w:val="0029567D"/>
    <w:rsid w:val="002A4B9B"/>
    <w:rsid w:val="002B46FF"/>
    <w:rsid w:val="002B75DB"/>
    <w:rsid w:val="002C67C8"/>
    <w:rsid w:val="002C7F91"/>
    <w:rsid w:val="002D49A1"/>
    <w:rsid w:val="002E3F2D"/>
    <w:rsid w:val="002F3CD7"/>
    <w:rsid w:val="003003C4"/>
    <w:rsid w:val="00310DA2"/>
    <w:rsid w:val="003116EC"/>
    <w:rsid w:val="00314333"/>
    <w:rsid w:val="003356F6"/>
    <w:rsid w:val="003440F7"/>
    <w:rsid w:val="00345A08"/>
    <w:rsid w:val="00355987"/>
    <w:rsid w:val="00365F14"/>
    <w:rsid w:val="00367F90"/>
    <w:rsid w:val="00375990"/>
    <w:rsid w:val="00375CFF"/>
    <w:rsid w:val="00380386"/>
    <w:rsid w:val="00390FFC"/>
    <w:rsid w:val="003914D1"/>
    <w:rsid w:val="00392F00"/>
    <w:rsid w:val="003A707F"/>
    <w:rsid w:val="003B0EC1"/>
    <w:rsid w:val="003B3BBE"/>
    <w:rsid w:val="003B573B"/>
    <w:rsid w:val="003C19B9"/>
    <w:rsid w:val="003E2333"/>
    <w:rsid w:val="003F0DD9"/>
    <w:rsid w:val="003F2CBD"/>
    <w:rsid w:val="003F3439"/>
    <w:rsid w:val="00402F07"/>
    <w:rsid w:val="00403E10"/>
    <w:rsid w:val="00411743"/>
    <w:rsid w:val="00424B97"/>
    <w:rsid w:val="00431208"/>
    <w:rsid w:val="0043292D"/>
    <w:rsid w:val="004350D1"/>
    <w:rsid w:val="004406A9"/>
    <w:rsid w:val="0046234E"/>
    <w:rsid w:val="004624DF"/>
    <w:rsid w:val="00470F80"/>
    <w:rsid w:val="00471B28"/>
    <w:rsid w:val="00496B31"/>
    <w:rsid w:val="004B2753"/>
    <w:rsid w:val="004B2F63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600311"/>
    <w:rsid w:val="00603979"/>
    <w:rsid w:val="00610843"/>
    <w:rsid w:val="006145C6"/>
    <w:rsid w:val="006304CC"/>
    <w:rsid w:val="0063141D"/>
    <w:rsid w:val="006335CC"/>
    <w:rsid w:val="006500D0"/>
    <w:rsid w:val="0065700E"/>
    <w:rsid w:val="0065729B"/>
    <w:rsid w:val="00672ADD"/>
    <w:rsid w:val="006875FA"/>
    <w:rsid w:val="006A6ABA"/>
    <w:rsid w:val="006B2AD4"/>
    <w:rsid w:val="006D4897"/>
    <w:rsid w:val="006E331B"/>
    <w:rsid w:val="006E3EFB"/>
    <w:rsid w:val="006E74D0"/>
    <w:rsid w:val="006F5238"/>
    <w:rsid w:val="0072563F"/>
    <w:rsid w:val="00734CE2"/>
    <w:rsid w:val="00741436"/>
    <w:rsid w:val="00743E1D"/>
    <w:rsid w:val="00747E3F"/>
    <w:rsid w:val="00775182"/>
    <w:rsid w:val="007751F4"/>
    <w:rsid w:val="00790701"/>
    <w:rsid w:val="007B09DB"/>
    <w:rsid w:val="007B5FC8"/>
    <w:rsid w:val="007C3DA6"/>
    <w:rsid w:val="007E6DA5"/>
    <w:rsid w:val="007F36E7"/>
    <w:rsid w:val="008134BE"/>
    <w:rsid w:val="008266F1"/>
    <w:rsid w:val="0083093A"/>
    <w:rsid w:val="00830B9D"/>
    <w:rsid w:val="00835AD0"/>
    <w:rsid w:val="00837B5A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40F0"/>
    <w:rsid w:val="008C7F72"/>
    <w:rsid w:val="008D5000"/>
    <w:rsid w:val="008D6754"/>
    <w:rsid w:val="008D7A54"/>
    <w:rsid w:val="008E14F5"/>
    <w:rsid w:val="008E4F6C"/>
    <w:rsid w:val="0090493C"/>
    <w:rsid w:val="00912361"/>
    <w:rsid w:val="0092678D"/>
    <w:rsid w:val="009268E5"/>
    <w:rsid w:val="00930774"/>
    <w:rsid w:val="00932B99"/>
    <w:rsid w:val="009400C5"/>
    <w:rsid w:val="009474B7"/>
    <w:rsid w:val="00950161"/>
    <w:rsid w:val="009539C7"/>
    <w:rsid w:val="00985EED"/>
    <w:rsid w:val="009A0931"/>
    <w:rsid w:val="009A44C5"/>
    <w:rsid w:val="009A4A21"/>
    <w:rsid w:val="009B05D7"/>
    <w:rsid w:val="009C013F"/>
    <w:rsid w:val="009C1543"/>
    <w:rsid w:val="009E29D4"/>
    <w:rsid w:val="009E5A98"/>
    <w:rsid w:val="009E7B1A"/>
    <w:rsid w:val="00A00F21"/>
    <w:rsid w:val="00A35509"/>
    <w:rsid w:val="00A51713"/>
    <w:rsid w:val="00A55568"/>
    <w:rsid w:val="00A570E3"/>
    <w:rsid w:val="00A62CCA"/>
    <w:rsid w:val="00A66E29"/>
    <w:rsid w:val="00A679B6"/>
    <w:rsid w:val="00A80268"/>
    <w:rsid w:val="00AB37EF"/>
    <w:rsid w:val="00AB54FE"/>
    <w:rsid w:val="00AD2C2E"/>
    <w:rsid w:val="00AE471A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63B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0AA2"/>
    <w:rsid w:val="00BD2B62"/>
    <w:rsid w:val="00BE2FA5"/>
    <w:rsid w:val="00C16BE0"/>
    <w:rsid w:val="00C176DD"/>
    <w:rsid w:val="00C20639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C2B14"/>
    <w:rsid w:val="00CD0216"/>
    <w:rsid w:val="00CD7FA1"/>
    <w:rsid w:val="00CE1AF4"/>
    <w:rsid w:val="00CE1F8D"/>
    <w:rsid w:val="00CF2F5B"/>
    <w:rsid w:val="00D00A84"/>
    <w:rsid w:val="00D14B90"/>
    <w:rsid w:val="00D15A8E"/>
    <w:rsid w:val="00D1604C"/>
    <w:rsid w:val="00D3545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B0504"/>
    <w:rsid w:val="00DB0A52"/>
    <w:rsid w:val="00DC2750"/>
    <w:rsid w:val="00DC7154"/>
    <w:rsid w:val="00DC7A53"/>
    <w:rsid w:val="00DD4A41"/>
    <w:rsid w:val="00DE1637"/>
    <w:rsid w:val="00DE1FD1"/>
    <w:rsid w:val="00DE4B74"/>
    <w:rsid w:val="00DE716D"/>
    <w:rsid w:val="00E0255E"/>
    <w:rsid w:val="00E07E30"/>
    <w:rsid w:val="00E21C74"/>
    <w:rsid w:val="00E32E73"/>
    <w:rsid w:val="00E3550F"/>
    <w:rsid w:val="00E35BD1"/>
    <w:rsid w:val="00E64178"/>
    <w:rsid w:val="00E76A00"/>
    <w:rsid w:val="00E80756"/>
    <w:rsid w:val="00E96E56"/>
    <w:rsid w:val="00EA150F"/>
    <w:rsid w:val="00EA6EF0"/>
    <w:rsid w:val="00EB04A0"/>
    <w:rsid w:val="00EC07AD"/>
    <w:rsid w:val="00EC2586"/>
    <w:rsid w:val="00ED0775"/>
    <w:rsid w:val="00ED2449"/>
    <w:rsid w:val="00ED4A5C"/>
    <w:rsid w:val="00ED685A"/>
    <w:rsid w:val="00ED720B"/>
    <w:rsid w:val="00F10CF7"/>
    <w:rsid w:val="00F11677"/>
    <w:rsid w:val="00F20BAC"/>
    <w:rsid w:val="00F30300"/>
    <w:rsid w:val="00F320A4"/>
    <w:rsid w:val="00F40885"/>
    <w:rsid w:val="00F72580"/>
    <w:rsid w:val="00F7457C"/>
    <w:rsid w:val="00F811CA"/>
    <w:rsid w:val="00F9361D"/>
    <w:rsid w:val="00FB04F3"/>
    <w:rsid w:val="00FB0CFE"/>
    <w:rsid w:val="00FB4F69"/>
    <w:rsid w:val="00FE5218"/>
    <w:rsid w:val="00FE6226"/>
    <w:rsid w:val="00FF43F5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6328127E"/>
  <w15:chartTrackingRefBased/>
  <w15:docId w15:val="{1A98CA1E-1B29-4E4A-829D-506A11A2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25926F77-96BB-4FD7-9516-042F9A11F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0AFBB-EAD3-404A-81B3-607D64667D5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3110FA8-4D8E-4153-A328-AEF757DAD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C68FFC-A7C7-48D0-89D1-D46E72E0CD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8E182C-9373-4C7A-8BB8-D8929C2DF5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>"Department of Agriculture, Water and the Environment"</dc:creator>
  <cp:keywords/>
  <cp:lastModifiedBy>Bec Durack</cp:lastModifiedBy>
  <cp:revision>2</cp:revision>
  <cp:lastPrinted>2015-09-22T06:37:00Z</cp:lastPrinted>
  <dcterms:created xsi:type="dcterms:W3CDTF">2021-12-20T06:04:00Z</dcterms:created>
  <dcterms:modified xsi:type="dcterms:W3CDTF">2021-12-20T06:04:00Z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0x01010087E80B6A94CF17418D78389AE32387B50019169EB14E5B8440A796D27C1A666850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{71cffd75-fcc0-46e2-899a-b61fbec32dd3}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001899297</vt:lpwstr>
  </property>
  <property fmtid="{D5CDD505-2E9C-101B-9397-08002B2CF9AE}" pid="14" name="IconOverlay">
    <vt:lpwstr/>
  </property>
  <property fmtid="{D5CDD505-2E9C-101B-9397-08002B2CF9AE}" pid="15" name="DocumentDescription">
    <vt:lpwstr>Application variation Website Notice for all applications, excluding variations to Basel export applications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719500.000000000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</Properties>
</file>