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172E9938" w:rsidR="000139B3" w:rsidRPr="008E7717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B90435">
        <w:rPr>
          <w:rFonts w:ascii="Arial" w:hAnsi="Arial" w:cs="Arial"/>
          <w:sz w:val="22"/>
          <w:szCs w:val="22"/>
        </w:rPr>
        <w:t xml:space="preserve">Pursuant to section 33 of the </w:t>
      </w:r>
      <w:r w:rsidRPr="00B9043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B90435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B90435">
        <w:rPr>
          <w:rFonts w:ascii="Arial" w:hAnsi="Arial" w:cs="Arial"/>
          <w:sz w:val="22"/>
          <w:szCs w:val="22"/>
        </w:rPr>
        <w:t xml:space="preserve">special export </w:t>
      </w:r>
      <w:r w:rsidRPr="00B90435">
        <w:rPr>
          <w:rFonts w:ascii="Arial" w:hAnsi="Arial" w:cs="Arial"/>
          <w:sz w:val="22"/>
          <w:szCs w:val="22"/>
        </w:rPr>
        <w:t xml:space="preserve">permit </w:t>
      </w:r>
      <w:r w:rsidR="005606B9" w:rsidRPr="00B90435">
        <w:rPr>
          <w:rFonts w:ascii="Arial" w:hAnsi="Arial" w:cs="Arial"/>
          <w:sz w:val="22"/>
          <w:szCs w:val="22"/>
        </w:rPr>
        <w:t>AUH2</w:t>
      </w:r>
      <w:r w:rsidR="008E7717" w:rsidRPr="00B90435">
        <w:rPr>
          <w:rFonts w:ascii="Arial" w:hAnsi="Arial" w:cs="Arial"/>
          <w:sz w:val="22"/>
          <w:szCs w:val="22"/>
        </w:rPr>
        <w:t>1</w:t>
      </w:r>
      <w:r w:rsidR="00A539F8" w:rsidRPr="00B90435">
        <w:rPr>
          <w:rFonts w:ascii="Arial" w:hAnsi="Arial" w:cs="Arial"/>
          <w:sz w:val="22"/>
          <w:szCs w:val="22"/>
        </w:rPr>
        <w:t>-</w:t>
      </w:r>
      <w:r w:rsidR="008E7717" w:rsidRPr="00B90435">
        <w:rPr>
          <w:rFonts w:ascii="Arial" w:hAnsi="Arial" w:cs="Arial"/>
          <w:sz w:val="22"/>
          <w:szCs w:val="22"/>
        </w:rPr>
        <w:t>02</w:t>
      </w:r>
      <w:r w:rsidR="008B504C">
        <w:rPr>
          <w:rFonts w:ascii="Arial" w:hAnsi="Arial" w:cs="Arial"/>
          <w:sz w:val="22"/>
          <w:szCs w:val="22"/>
        </w:rPr>
        <w:t>5</w:t>
      </w:r>
      <w:r w:rsidRPr="00B90435">
        <w:rPr>
          <w:rFonts w:ascii="Arial" w:hAnsi="Arial" w:cs="Arial"/>
          <w:sz w:val="22"/>
          <w:szCs w:val="22"/>
        </w:rPr>
        <w:t xml:space="preserve"> w</w:t>
      </w:r>
      <w:r w:rsidR="00D20DD1" w:rsidRPr="00B90435">
        <w:rPr>
          <w:rFonts w:ascii="Arial" w:hAnsi="Arial" w:cs="Arial"/>
          <w:sz w:val="22"/>
          <w:szCs w:val="22"/>
        </w:rPr>
        <w:t>as</w:t>
      </w:r>
      <w:r w:rsidRPr="00B90435">
        <w:rPr>
          <w:rFonts w:ascii="Arial" w:hAnsi="Arial" w:cs="Arial"/>
          <w:sz w:val="22"/>
          <w:szCs w:val="22"/>
        </w:rPr>
        <w:t xml:space="preserve"> granted to </w:t>
      </w:r>
      <w:proofErr w:type="spellStart"/>
      <w:r w:rsidR="008B504C">
        <w:rPr>
          <w:rFonts w:ascii="Arial" w:hAnsi="Arial" w:cs="Arial"/>
          <w:sz w:val="22"/>
          <w:szCs w:val="22"/>
        </w:rPr>
        <w:t>Iscrap</w:t>
      </w:r>
      <w:proofErr w:type="spellEnd"/>
      <w:r w:rsidR="008B504C">
        <w:rPr>
          <w:rFonts w:ascii="Arial" w:hAnsi="Arial" w:cs="Arial"/>
          <w:sz w:val="22"/>
          <w:szCs w:val="22"/>
        </w:rPr>
        <w:t xml:space="preserve"> Exports </w:t>
      </w:r>
      <w:r w:rsidR="00807C9E">
        <w:rPr>
          <w:rFonts w:ascii="Arial" w:hAnsi="Arial" w:cs="Arial"/>
          <w:sz w:val="22"/>
          <w:szCs w:val="22"/>
        </w:rPr>
        <w:t xml:space="preserve">Pty Ltd </w:t>
      </w:r>
      <w:r w:rsidR="008E7717" w:rsidRPr="001F2C5C">
        <w:rPr>
          <w:rFonts w:ascii="Arial" w:hAnsi="Arial" w:cs="Arial"/>
          <w:sz w:val="22"/>
          <w:szCs w:val="22"/>
        </w:rPr>
        <w:t>(</w:t>
      </w:r>
      <w:r w:rsidR="008B504C" w:rsidRPr="006E7D66">
        <w:rPr>
          <w:rFonts w:ascii="Arial" w:hAnsi="Arial" w:cs="Arial"/>
          <w:sz w:val="22"/>
          <w:szCs w:val="22"/>
        </w:rPr>
        <w:t>ABN 80 624 388 263</w:t>
      </w:r>
      <w:r w:rsidR="008E7717" w:rsidRPr="00B90435">
        <w:rPr>
          <w:rFonts w:ascii="Arial" w:hAnsi="Arial" w:cs="Arial"/>
          <w:sz w:val="22"/>
          <w:szCs w:val="22"/>
        </w:rPr>
        <w:t xml:space="preserve">), </w:t>
      </w:r>
      <w:r w:rsidR="008B504C" w:rsidRPr="006E7D66">
        <w:rPr>
          <w:rFonts w:ascii="Arial" w:hAnsi="Arial" w:cs="Arial"/>
          <w:sz w:val="22"/>
          <w:szCs w:val="22"/>
        </w:rPr>
        <w:t xml:space="preserve">10 Lisbon Street, Fairfield </w:t>
      </w:r>
      <w:r w:rsidR="001F2C5C" w:rsidRPr="006E7D66">
        <w:rPr>
          <w:rFonts w:ascii="Arial" w:hAnsi="Arial" w:cs="Arial"/>
          <w:sz w:val="22"/>
          <w:szCs w:val="22"/>
        </w:rPr>
        <w:t>East</w:t>
      </w:r>
      <w:r w:rsidR="008B504C" w:rsidRPr="006E7D66">
        <w:rPr>
          <w:rFonts w:ascii="Arial" w:hAnsi="Arial" w:cs="Arial"/>
          <w:sz w:val="22"/>
          <w:szCs w:val="22"/>
        </w:rPr>
        <w:t>, NSW, 2165</w:t>
      </w:r>
      <w:r w:rsidR="00CC3AC0" w:rsidRPr="006E7D66">
        <w:rPr>
          <w:rFonts w:ascii="Arial" w:hAnsi="Arial" w:cs="Arial"/>
          <w:sz w:val="22"/>
          <w:szCs w:val="22"/>
        </w:rPr>
        <w:t xml:space="preserve"> </w:t>
      </w:r>
      <w:r w:rsidR="008B504C" w:rsidRPr="006E7D66">
        <w:rPr>
          <w:rFonts w:ascii="Arial" w:hAnsi="Arial" w:cs="Arial"/>
          <w:sz w:val="22"/>
          <w:szCs w:val="22"/>
        </w:rPr>
        <w:t>(Telephone: +61 431 419 695)</w:t>
      </w:r>
      <w:r w:rsidR="008E7717" w:rsidRPr="00B90435">
        <w:rPr>
          <w:rFonts w:ascii="Arial" w:hAnsi="Arial" w:cs="Arial"/>
          <w:sz w:val="22"/>
          <w:szCs w:val="22"/>
        </w:rPr>
        <w:t>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6BD3915" w14:textId="77777777" w:rsidR="006D5D21" w:rsidRPr="001378D6" w:rsidRDefault="006D5D21" w:rsidP="006D5D21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1378D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0443B692" w14:textId="77777777" w:rsidR="006D5D21" w:rsidRPr="001378D6" w:rsidRDefault="006D5D21" w:rsidP="006D5D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proposed recipient of the waste is Korea Zinc Co., Ltd, 139, </w:t>
      </w:r>
      <w:proofErr w:type="spellStart"/>
      <w:r w:rsidRPr="001378D6">
        <w:rPr>
          <w:rFonts w:cs="Arial"/>
          <w:szCs w:val="24"/>
          <w:lang w:eastAsia="en-AU"/>
        </w:rPr>
        <w:t>Ijin-ro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Onsan-eup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Ulju</w:t>
      </w:r>
      <w:proofErr w:type="spellEnd"/>
      <w:r w:rsidRPr="001378D6">
        <w:rPr>
          <w:rFonts w:cs="Arial"/>
          <w:szCs w:val="24"/>
          <w:lang w:eastAsia="en-AU"/>
        </w:rPr>
        <w:t xml:space="preserve">-gun, 44997, Ulsan, the Republic of Korea (Telephone: +82 2 519 3664). </w:t>
      </w:r>
    </w:p>
    <w:p w14:paraId="34BFADA5" w14:textId="77777777" w:rsidR="006D5D21" w:rsidRPr="001378D6" w:rsidRDefault="006D5D21" w:rsidP="006D5D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type of waste is lead grid and paste derived from used lead-acid batteries (Basel</w:t>
      </w:r>
      <w:r>
        <w:rPr>
          <w:rFonts w:cs="Arial"/>
          <w:szCs w:val="24"/>
          <w:lang w:eastAsia="en-AU"/>
        </w:rPr>
        <w:t> </w:t>
      </w:r>
      <w:r w:rsidRPr="001378D6">
        <w:rPr>
          <w:rFonts w:cs="Arial"/>
          <w:szCs w:val="24"/>
          <w:lang w:eastAsia="en-AU"/>
        </w:rPr>
        <w:t>Code</w:t>
      </w:r>
      <w:r>
        <w:rPr>
          <w:rFonts w:cs="Arial"/>
          <w:szCs w:val="24"/>
          <w:lang w:eastAsia="en-AU"/>
        </w:rPr>
        <w:t> </w:t>
      </w:r>
      <w:r w:rsidRPr="001378D6">
        <w:rPr>
          <w:rFonts w:cs="Arial"/>
          <w:szCs w:val="24"/>
          <w:lang w:eastAsia="en-AU"/>
        </w:rPr>
        <w:t xml:space="preserve">A1160 and A1020). </w:t>
      </w:r>
    </w:p>
    <w:p w14:paraId="38756C08" w14:textId="57854689" w:rsidR="006D5D21" w:rsidRPr="001378D6" w:rsidRDefault="006D5D21" w:rsidP="006D5D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maximum quantity of the waste that may be exported is 11,000 tonnes</w:t>
      </w:r>
      <w:r w:rsidR="002405B3">
        <w:rPr>
          <w:rFonts w:cs="Arial"/>
          <w:szCs w:val="24"/>
          <w:lang w:eastAsia="en-AU"/>
        </w:rPr>
        <w:t xml:space="preserve">, including </w:t>
      </w:r>
      <w:r w:rsidR="00D54056">
        <w:rPr>
          <w:rFonts w:cs="Arial"/>
          <w:szCs w:val="24"/>
          <w:lang w:eastAsia="en-AU"/>
        </w:rPr>
        <w:t xml:space="preserve">up to </w:t>
      </w:r>
      <w:r w:rsidR="002405B3">
        <w:rPr>
          <w:rFonts w:cs="Arial"/>
          <w:szCs w:val="24"/>
          <w:lang w:eastAsia="en-AU"/>
        </w:rPr>
        <w:t>4500 tonnes of lead grid and</w:t>
      </w:r>
      <w:r w:rsidR="00D54056">
        <w:rPr>
          <w:rFonts w:cs="Arial"/>
          <w:szCs w:val="24"/>
          <w:lang w:eastAsia="en-AU"/>
        </w:rPr>
        <w:t xml:space="preserve"> up to </w:t>
      </w:r>
      <w:r w:rsidR="002405B3">
        <w:rPr>
          <w:rFonts w:cs="Arial"/>
          <w:szCs w:val="24"/>
          <w:lang w:eastAsia="en-AU"/>
        </w:rPr>
        <w:t>6500 tonnes of lead paste</w:t>
      </w:r>
      <w:r w:rsidRPr="001378D6">
        <w:rPr>
          <w:rFonts w:cs="Arial"/>
          <w:szCs w:val="24"/>
          <w:lang w:eastAsia="en-AU"/>
        </w:rPr>
        <w:t xml:space="preserve">. </w:t>
      </w:r>
    </w:p>
    <w:p w14:paraId="4FB3C5A8" w14:textId="54FD9D79" w:rsidR="00E956C9" w:rsidRPr="001378D6" w:rsidRDefault="00197F5C" w:rsidP="00E956C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97F5C">
        <w:rPr>
          <w:rFonts w:cs="Arial"/>
          <w:szCs w:val="24"/>
          <w:lang w:eastAsia="en-AU"/>
        </w:rPr>
        <w:t xml:space="preserve">The waste is to be contained in flexible intermediate bulk </w:t>
      </w:r>
      <w:r w:rsidR="000B73A3">
        <w:rPr>
          <w:rFonts w:cs="Arial"/>
          <w:szCs w:val="24"/>
          <w:lang w:eastAsia="en-AU"/>
        </w:rPr>
        <w:t>bags</w:t>
      </w:r>
      <w:r w:rsidRPr="00197F5C">
        <w:rPr>
          <w:rFonts w:cs="Arial"/>
          <w:szCs w:val="24"/>
          <w:lang w:eastAsia="en-AU"/>
        </w:rPr>
        <w:t xml:space="preserve"> (AS3668-1989) during export. These bags will then </w:t>
      </w:r>
      <w:proofErr w:type="gramStart"/>
      <w:r w:rsidRPr="00197F5C">
        <w:rPr>
          <w:rFonts w:cs="Arial"/>
          <w:szCs w:val="24"/>
          <w:lang w:eastAsia="en-AU"/>
        </w:rPr>
        <w:t>strapped</w:t>
      </w:r>
      <w:proofErr w:type="gramEnd"/>
      <w:r w:rsidRPr="00197F5C">
        <w:rPr>
          <w:rFonts w:cs="Arial"/>
          <w:szCs w:val="24"/>
          <w:lang w:eastAsia="en-AU"/>
        </w:rPr>
        <w:t xml:space="preserve"> to plastic or wooden pallets and loaded into 20 or 40-foot sealed shipping containers</w:t>
      </w:r>
      <w:r w:rsidR="00F5105B">
        <w:rPr>
          <w:rFonts w:cs="Arial"/>
          <w:szCs w:val="24"/>
          <w:lang w:eastAsia="en-AU"/>
        </w:rPr>
        <w:t>.</w:t>
      </w:r>
    </w:p>
    <w:p w14:paraId="1DCE7B00" w14:textId="58264551" w:rsidR="006D5D21" w:rsidRPr="00E956C9" w:rsidRDefault="006D5D21" w:rsidP="00E956C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E956C9">
        <w:rPr>
          <w:rFonts w:cs="Arial"/>
          <w:szCs w:val="24"/>
          <w:lang w:eastAsia="en-AU"/>
        </w:rPr>
        <w:t xml:space="preserve">The waste is to be transported by road to the port of export, shipped by sea, and then by road from the port of destination to the recovery facility. </w:t>
      </w:r>
    </w:p>
    <w:p w14:paraId="1551797B" w14:textId="77777777" w:rsidR="006D5D21" w:rsidRPr="001378D6" w:rsidRDefault="006D5D21" w:rsidP="006D5D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71AE2C49" w14:textId="77777777" w:rsidR="006D5D21" w:rsidRPr="001378D6" w:rsidRDefault="006D5D21" w:rsidP="006D5D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be exported to the Port of Busan, the Republic of Korea. </w:t>
      </w:r>
    </w:p>
    <w:p w14:paraId="41E5ED19" w14:textId="77777777" w:rsidR="006D5D21" w:rsidRPr="001378D6" w:rsidRDefault="006D5D21" w:rsidP="006D5D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lang w:eastAsia="en-AU"/>
        </w:rPr>
        <w:t>No transit ports and countries are permitted</w:t>
      </w:r>
      <w:r w:rsidRPr="001378D6">
        <w:rPr>
          <w:rFonts w:cs="Arial"/>
          <w:szCs w:val="24"/>
          <w:lang w:eastAsia="en-AU"/>
        </w:rPr>
        <w:t xml:space="preserve">. </w:t>
      </w:r>
    </w:p>
    <w:p w14:paraId="2CC5A63C" w14:textId="77777777" w:rsidR="006D5D21" w:rsidRPr="001378D6" w:rsidRDefault="006D5D21" w:rsidP="006D5D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a recovery operation at the facility operated by Korea Zinc Co., Ltd in Ulsan, the Republic of Korea.</w:t>
      </w:r>
    </w:p>
    <w:p w14:paraId="35871095" w14:textId="77777777" w:rsidR="006D5D21" w:rsidRPr="001378D6" w:rsidRDefault="006D5D21" w:rsidP="006D5D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undergo recovery operation R4 – Recycling/reclamation of metals and metal compounds </w:t>
      </w:r>
    </w:p>
    <w:p w14:paraId="1993F43B" w14:textId="77777777" w:rsidR="006D5D21" w:rsidRPr="001378D6" w:rsidRDefault="006D5D21" w:rsidP="006D5D21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5C0D3594" w14:textId="77777777" w:rsidR="006D5D21" w:rsidRPr="001378D6" w:rsidRDefault="006D5D21" w:rsidP="006D5D21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378D6">
        <w:rPr>
          <w:rFonts w:ascii="Arial" w:hAnsi="Arial" w:cs="Arial"/>
          <w:sz w:val="22"/>
          <w:szCs w:val="22"/>
        </w:rPr>
        <w:t xml:space="preserve">The permit period is from the date below until the last departure date of 30 September 2022. </w:t>
      </w:r>
      <w:r w:rsidRPr="001378D6">
        <w:rPr>
          <w:rFonts w:ascii="Arial" w:hAnsi="Arial" w:cs="Arial"/>
          <w:sz w:val="22"/>
          <w:szCs w:val="22"/>
        </w:rPr>
        <w:br/>
        <w:t xml:space="preserve">All shipments must leave the last Australian port before or on the last departure date. </w:t>
      </w:r>
    </w:p>
    <w:p w14:paraId="01CD46CF" w14:textId="77777777" w:rsidR="006D5D21" w:rsidRPr="001378D6" w:rsidRDefault="006D5D21" w:rsidP="006D5D21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1402C366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490ECA3D" w14:textId="77777777" w:rsidR="006D5D21" w:rsidRDefault="006D5D21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27E14F2E" w:rsidR="009A4691" w:rsidRDefault="006E1042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Chl</w:t>
      </w:r>
      <w:r w:rsidR="00A4038A">
        <w:rPr>
          <w:rFonts w:ascii="Arial" w:hAnsi="Arial" w:cs="Arial"/>
        </w:rPr>
        <w:t>oë</w:t>
      </w:r>
      <w:r>
        <w:rPr>
          <w:rFonts w:ascii="Arial" w:hAnsi="Arial" w:cs="Arial"/>
        </w:rPr>
        <w:t xml:space="preserve"> Bird</w:t>
      </w:r>
    </w:p>
    <w:p w14:paraId="6BBCBBC7" w14:textId="51A00294" w:rsidR="009A4691" w:rsidRPr="009A4691" w:rsidRDefault="006E1042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46096D63" w:rsidR="009A4691" w:rsidRDefault="006E1042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4CA7A174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</w:t>
      </w:r>
      <w:proofErr w:type="gramStart"/>
      <w:r w:rsidR="00093C26">
        <w:rPr>
          <w:rFonts w:ascii="Arial" w:hAnsi="Arial" w:cs="Arial"/>
        </w:rPr>
        <w:t>Water</w:t>
      </w:r>
      <w:proofErr w:type="gramEnd"/>
      <w:r w:rsidR="00093C2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DFA" w14:textId="27241EFA" w:rsidR="000139B3" w:rsidRDefault="00547F47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547F47">
        <w:rPr>
          <w:rFonts w:ascii="Arial" w:hAnsi="Arial" w:cs="Arial"/>
          <w:sz w:val="22"/>
          <w:szCs w:val="22"/>
        </w:rPr>
        <w:t xml:space="preserve">18 </w:t>
      </w:r>
      <w:r w:rsidR="006E7D66" w:rsidRPr="00547F47">
        <w:rPr>
          <w:rFonts w:ascii="Arial" w:hAnsi="Arial" w:cs="Arial"/>
          <w:sz w:val="22"/>
          <w:szCs w:val="22"/>
        </w:rPr>
        <w:t>February 2022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F4FAD" w14:textId="77777777" w:rsidR="00966356" w:rsidRDefault="00966356" w:rsidP="003A707F">
      <w:pPr>
        <w:spacing w:after="0" w:line="240" w:lineRule="auto"/>
      </w:pPr>
      <w:r>
        <w:separator/>
      </w:r>
    </w:p>
  </w:endnote>
  <w:endnote w:type="continuationSeparator" w:id="0">
    <w:p w14:paraId="0206BEDF" w14:textId="77777777" w:rsidR="00966356" w:rsidRDefault="00966356" w:rsidP="003A707F">
      <w:pPr>
        <w:spacing w:after="0" w:line="240" w:lineRule="auto"/>
      </w:pPr>
      <w:r>
        <w:continuationSeparator/>
      </w:r>
    </w:p>
  </w:endnote>
  <w:endnote w:type="continuationNotice" w:id="1">
    <w:p w14:paraId="2544D3D7" w14:textId="77777777" w:rsidR="00966356" w:rsidRDefault="009663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1DB34" w14:textId="77777777" w:rsidR="00966356" w:rsidRDefault="00966356" w:rsidP="003A707F">
      <w:pPr>
        <w:spacing w:after="0" w:line="240" w:lineRule="auto"/>
      </w:pPr>
      <w:r>
        <w:separator/>
      </w:r>
    </w:p>
  </w:footnote>
  <w:footnote w:type="continuationSeparator" w:id="0">
    <w:p w14:paraId="77A5C956" w14:textId="77777777" w:rsidR="00966356" w:rsidRDefault="00966356" w:rsidP="003A707F">
      <w:pPr>
        <w:spacing w:after="0" w:line="240" w:lineRule="auto"/>
      </w:pPr>
      <w:r>
        <w:continuationSeparator/>
      </w:r>
    </w:p>
  </w:footnote>
  <w:footnote w:type="continuationNotice" w:id="1">
    <w:p w14:paraId="183A5593" w14:textId="77777777" w:rsidR="00966356" w:rsidRDefault="009663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1E9B"/>
    <w:rsid w:val="000636E6"/>
    <w:rsid w:val="00082248"/>
    <w:rsid w:val="00090A18"/>
    <w:rsid w:val="00093C26"/>
    <w:rsid w:val="000B73A3"/>
    <w:rsid w:val="000C4A62"/>
    <w:rsid w:val="000E1F2B"/>
    <w:rsid w:val="000F2B68"/>
    <w:rsid w:val="000F7C8D"/>
    <w:rsid w:val="00131162"/>
    <w:rsid w:val="00146BD6"/>
    <w:rsid w:val="001754DE"/>
    <w:rsid w:val="00197BD5"/>
    <w:rsid w:val="00197F5C"/>
    <w:rsid w:val="001C2AAD"/>
    <w:rsid w:val="001C7F8C"/>
    <w:rsid w:val="001F2C5C"/>
    <w:rsid w:val="001F6E54"/>
    <w:rsid w:val="002405B3"/>
    <w:rsid w:val="00252DBB"/>
    <w:rsid w:val="00253D5D"/>
    <w:rsid w:val="00280BCD"/>
    <w:rsid w:val="002868CD"/>
    <w:rsid w:val="0034665B"/>
    <w:rsid w:val="00386510"/>
    <w:rsid w:val="003A00CD"/>
    <w:rsid w:val="003A707F"/>
    <w:rsid w:val="003B0EC1"/>
    <w:rsid w:val="003B573B"/>
    <w:rsid w:val="003F2CBD"/>
    <w:rsid w:val="00424B97"/>
    <w:rsid w:val="00494652"/>
    <w:rsid w:val="004950F3"/>
    <w:rsid w:val="004B2753"/>
    <w:rsid w:val="004E1EE4"/>
    <w:rsid w:val="005002BF"/>
    <w:rsid w:val="00520873"/>
    <w:rsid w:val="00542024"/>
    <w:rsid w:val="00547F47"/>
    <w:rsid w:val="005606B9"/>
    <w:rsid w:val="00573D44"/>
    <w:rsid w:val="00583E5B"/>
    <w:rsid w:val="005A4F1D"/>
    <w:rsid w:val="006024FD"/>
    <w:rsid w:val="00661ABF"/>
    <w:rsid w:val="006D5D21"/>
    <w:rsid w:val="006E1042"/>
    <w:rsid w:val="006E7D66"/>
    <w:rsid w:val="007C363F"/>
    <w:rsid w:val="00807C9E"/>
    <w:rsid w:val="008107C0"/>
    <w:rsid w:val="00840A06"/>
    <w:rsid w:val="008439B7"/>
    <w:rsid w:val="00851DDC"/>
    <w:rsid w:val="00852B5E"/>
    <w:rsid w:val="00864CA6"/>
    <w:rsid w:val="0087253F"/>
    <w:rsid w:val="008921EF"/>
    <w:rsid w:val="008B3869"/>
    <w:rsid w:val="008B504C"/>
    <w:rsid w:val="008E4F6C"/>
    <w:rsid w:val="008E7717"/>
    <w:rsid w:val="009539C7"/>
    <w:rsid w:val="00966356"/>
    <w:rsid w:val="009A4691"/>
    <w:rsid w:val="009C3CB9"/>
    <w:rsid w:val="009E2B85"/>
    <w:rsid w:val="009F1558"/>
    <w:rsid w:val="00A00F21"/>
    <w:rsid w:val="00A12D87"/>
    <w:rsid w:val="00A4038A"/>
    <w:rsid w:val="00A539F8"/>
    <w:rsid w:val="00A709AE"/>
    <w:rsid w:val="00A911E4"/>
    <w:rsid w:val="00A973BE"/>
    <w:rsid w:val="00AF3E5F"/>
    <w:rsid w:val="00B00D1F"/>
    <w:rsid w:val="00B00F22"/>
    <w:rsid w:val="00B43E5C"/>
    <w:rsid w:val="00B84226"/>
    <w:rsid w:val="00B90435"/>
    <w:rsid w:val="00BC0AC8"/>
    <w:rsid w:val="00BC3B30"/>
    <w:rsid w:val="00BF662A"/>
    <w:rsid w:val="00C024FA"/>
    <w:rsid w:val="00C63C4E"/>
    <w:rsid w:val="00C72C30"/>
    <w:rsid w:val="00CC2D30"/>
    <w:rsid w:val="00CC3AC0"/>
    <w:rsid w:val="00CD2612"/>
    <w:rsid w:val="00CE229D"/>
    <w:rsid w:val="00CE32C9"/>
    <w:rsid w:val="00CF5D00"/>
    <w:rsid w:val="00CF6265"/>
    <w:rsid w:val="00D12E64"/>
    <w:rsid w:val="00D20DD1"/>
    <w:rsid w:val="00D229E5"/>
    <w:rsid w:val="00D46143"/>
    <w:rsid w:val="00D54056"/>
    <w:rsid w:val="00D624F2"/>
    <w:rsid w:val="00D77A88"/>
    <w:rsid w:val="00DC733A"/>
    <w:rsid w:val="00DD6909"/>
    <w:rsid w:val="00DE5066"/>
    <w:rsid w:val="00E956C9"/>
    <w:rsid w:val="00EA013B"/>
    <w:rsid w:val="00EC7CEF"/>
    <w:rsid w:val="00F37378"/>
    <w:rsid w:val="00F40885"/>
    <w:rsid w:val="00F5105B"/>
    <w:rsid w:val="00FC123A"/>
    <w:rsid w:val="00FD4A36"/>
    <w:rsid w:val="00FE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73F87C64-3E11-45F4-8EDA-DDA76C74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90435"/>
    <w:pPr>
      <w:numPr>
        <w:numId w:val="1"/>
      </w:numPr>
    </w:pPr>
    <w:rPr>
      <w:rFonts w:ascii="Arial" w:eastAsia="Calibri" w:hAnsi="Arial" w:cs="Times New Roman"/>
    </w:rPr>
  </w:style>
  <w:style w:type="character" w:styleId="Hyperlink">
    <w:name w:val="Hyperlink"/>
    <w:basedOn w:val="DefaultParagraphFont"/>
    <w:unhideWhenUsed/>
    <w:rsid w:val="00B90435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6E7D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B300F9-5049-4F68-BAB9-7AA638AD1522}"/>
</file>

<file path=customXml/itemProps3.xml><?xml version="1.0" encoding="utf-8"?>
<ds:datastoreItem xmlns:ds="http://schemas.openxmlformats.org/officeDocument/2006/customXml" ds:itemID="{A4D4DB53-CAE6-4100-A3B0-D7A123324D53}"/>
</file>

<file path=customXml/itemProps4.xml><?xml version="1.0" encoding="utf-8"?>
<ds:datastoreItem xmlns:ds="http://schemas.openxmlformats.org/officeDocument/2006/customXml" ds:itemID="{828E4551-77AE-420C-9D24-1948D9C6E5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1728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Agriculture, Water and the Environment</dc:creator>
  <cp:lastModifiedBy>Bec Durack</cp:lastModifiedBy>
  <cp:revision>2</cp:revision>
  <dcterms:created xsi:type="dcterms:W3CDTF">2022-02-20T23:33:00Z</dcterms:created>
  <dcterms:modified xsi:type="dcterms:W3CDTF">2022-02-20T23:33:00Z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