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37648" w14:textId="77777777" w:rsidR="003801B5" w:rsidRDefault="003801B5" w:rsidP="000139B3">
      <w:pPr>
        <w:jc w:val="center"/>
        <w:rPr>
          <w:rFonts w:ascii="Arial" w:hAnsi="Arial" w:cs="Arial"/>
          <w:b/>
        </w:rPr>
      </w:pPr>
    </w:p>
    <w:p w14:paraId="583F4DEF" w14:textId="257D7FFB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303D07" w14:textId="3C2C4F17" w:rsidR="00CC1EC0" w:rsidRPr="00D8487D" w:rsidRDefault="000139B3" w:rsidP="007C3628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</w:t>
      </w:r>
      <w:r w:rsidRPr="007C3628">
        <w:rPr>
          <w:rFonts w:ascii="Arial" w:hAnsi="Arial" w:cs="Arial"/>
        </w:rPr>
        <w:t xml:space="preserve">of the </w:t>
      </w:r>
      <w:r w:rsidRPr="007C3628">
        <w:rPr>
          <w:rFonts w:ascii="Arial" w:hAnsi="Arial" w:cs="Arial"/>
          <w:i/>
        </w:rPr>
        <w:t>Hazardous Waste (Regulation of Exports and Imports) Act 1989</w:t>
      </w:r>
      <w:r w:rsidRPr="007C3628">
        <w:rPr>
          <w:rFonts w:ascii="Arial" w:hAnsi="Arial" w:cs="Arial"/>
        </w:rPr>
        <w:t xml:space="preserve">, notice is given that </w:t>
      </w:r>
      <w:r w:rsidR="004E1EE4" w:rsidRPr="007C3628">
        <w:rPr>
          <w:rFonts w:ascii="Arial" w:hAnsi="Arial" w:cs="Arial"/>
        </w:rPr>
        <w:t xml:space="preserve">special export </w:t>
      </w:r>
      <w:r w:rsidRPr="007C3628">
        <w:rPr>
          <w:rFonts w:ascii="Arial" w:hAnsi="Arial" w:cs="Arial"/>
        </w:rPr>
        <w:t xml:space="preserve">permit </w:t>
      </w:r>
      <w:r w:rsidR="005606B9" w:rsidRPr="007C3628">
        <w:rPr>
          <w:rFonts w:ascii="Arial" w:hAnsi="Arial" w:cs="Arial"/>
        </w:rPr>
        <w:t>AUH2</w:t>
      </w:r>
      <w:r w:rsidR="00174FC4" w:rsidRPr="007C3628">
        <w:rPr>
          <w:rFonts w:ascii="Arial" w:hAnsi="Arial" w:cs="Arial"/>
        </w:rPr>
        <w:t>2</w:t>
      </w:r>
      <w:r w:rsidR="00A539F8" w:rsidRPr="007C3628">
        <w:rPr>
          <w:rFonts w:ascii="Arial" w:hAnsi="Arial" w:cs="Arial"/>
        </w:rPr>
        <w:t>-</w:t>
      </w:r>
      <w:r w:rsidR="00B03849" w:rsidRPr="007C3628">
        <w:rPr>
          <w:rFonts w:ascii="Arial" w:hAnsi="Arial" w:cs="Arial"/>
        </w:rPr>
        <w:t>012</w:t>
      </w:r>
      <w:r w:rsidRPr="007C3628">
        <w:rPr>
          <w:rFonts w:ascii="Arial" w:hAnsi="Arial" w:cs="Arial"/>
        </w:rPr>
        <w:t xml:space="preserve"> w</w:t>
      </w:r>
      <w:r w:rsidR="00D20DD1" w:rsidRPr="007C3628">
        <w:rPr>
          <w:rFonts w:ascii="Arial" w:hAnsi="Arial" w:cs="Arial"/>
        </w:rPr>
        <w:t>as</w:t>
      </w:r>
      <w:r w:rsidRPr="007C3628">
        <w:rPr>
          <w:rFonts w:ascii="Arial" w:hAnsi="Arial" w:cs="Arial"/>
        </w:rPr>
        <w:t xml:space="preserve"> granted to </w:t>
      </w:r>
      <w:r w:rsidR="00CC1EC0" w:rsidRPr="007C3628">
        <w:rPr>
          <w:rFonts w:ascii="Arial" w:hAnsi="Arial" w:cs="Arial"/>
        </w:rPr>
        <w:t>DGL</w:t>
      </w:r>
      <w:r w:rsidR="0002683C" w:rsidRPr="007C3628">
        <w:rPr>
          <w:rFonts w:ascii="Arial" w:hAnsi="Arial" w:cs="Arial"/>
        </w:rPr>
        <w:t> Group </w:t>
      </w:r>
      <w:r w:rsidR="00CC1EC0" w:rsidRPr="007C3628">
        <w:rPr>
          <w:rFonts w:ascii="Arial" w:hAnsi="Arial"/>
        </w:rPr>
        <w:t>Ltd (A</w:t>
      </w:r>
      <w:r w:rsidR="00174FC4" w:rsidRPr="007C3628">
        <w:rPr>
          <w:rFonts w:ascii="Arial" w:hAnsi="Arial"/>
        </w:rPr>
        <w:t>C</w:t>
      </w:r>
      <w:r w:rsidR="00CC1EC0" w:rsidRPr="007C3628">
        <w:rPr>
          <w:rFonts w:ascii="Arial" w:hAnsi="Arial"/>
        </w:rPr>
        <w:t>N</w:t>
      </w:r>
      <w:r w:rsidR="00CC1EC0" w:rsidRPr="007C3628">
        <w:rPr>
          <w:rFonts w:ascii="Arial" w:hAnsi="Arial" w:cs="Arial"/>
        </w:rPr>
        <w:t> 002 802 646), 201 Five Islands</w:t>
      </w:r>
      <w:r w:rsidR="00CC1EC0" w:rsidRPr="007C3628">
        <w:rPr>
          <w:rFonts w:ascii="Arial" w:hAnsi="Arial"/>
        </w:rPr>
        <w:t xml:space="preserve"> Road, </w:t>
      </w:r>
      <w:r w:rsidR="00CC1EC0" w:rsidRPr="007C3628">
        <w:rPr>
          <w:rFonts w:ascii="Arial" w:hAnsi="Arial" w:cs="Arial"/>
        </w:rPr>
        <w:t xml:space="preserve">Unanderra, </w:t>
      </w:r>
      <w:r w:rsidR="000108A9" w:rsidRPr="007C3628">
        <w:rPr>
          <w:rFonts w:ascii="Arial" w:hAnsi="Arial" w:cs="Arial"/>
        </w:rPr>
        <w:t>NSW</w:t>
      </w:r>
      <w:r w:rsidR="00CC1EC0" w:rsidRPr="007C3628">
        <w:rPr>
          <w:rFonts w:ascii="Arial" w:hAnsi="Arial" w:cs="Arial"/>
        </w:rPr>
        <w:t xml:space="preserve"> 2526</w:t>
      </w:r>
      <w:r w:rsidR="007C3628" w:rsidRPr="007C3628">
        <w:rPr>
          <w:rFonts w:ascii="Arial" w:hAnsi="Arial" w:cs="Arial"/>
        </w:rPr>
        <w:t xml:space="preserve"> </w:t>
      </w:r>
      <w:r w:rsidR="00CC1EC0" w:rsidRPr="007C3628">
        <w:rPr>
          <w:rFonts w:ascii="Arial" w:hAnsi="Arial"/>
        </w:rPr>
        <w:t>(Telephone: +</w:t>
      </w:r>
      <w:r w:rsidR="00CC1EC0" w:rsidRPr="007C3628">
        <w:rPr>
          <w:rFonts w:ascii="Arial" w:hAnsi="Arial" w:cs="Arial"/>
        </w:rPr>
        <w:t>61 2 4247 2100</w:t>
      </w:r>
      <w:r w:rsidR="00CC1EC0" w:rsidRPr="007C3628">
        <w:rPr>
          <w:rFonts w:ascii="Arial" w:hAnsi="Arial"/>
        </w:rPr>
        <w:t>).</w:t>
      </w:r>
      <w:r w:rsidR="00CC1EC0" w:rsidRPr="00D8487D">
        <w:rPr>
          <w:rFonts w:ascii="Arial" w:hAnsi="Arial" w:cs="Arial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CBEB316" w14:textId="77777777" w:rsidR="00E944AD" w:rsidRPr="00EF6B33" w:rsidRDefault="00E944AD" w:rsidP="00E944AD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0F67E29" w14:textId="77777777" w:rsidR="00EA1F67" w:rsidRPr="00C31693" w:rsidRDefault="00EA1F67" w:rsidP="00EA1F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0" w:name="_Hlk65827977"/>
      <w:bookmarkStart w:id="1" w:name="_Hlk6582804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</w:t>
      </w:r>
      <w:r w:rsidRPr="002124B2">
        <w:rPr>
          <w:rFonts w:cs="Arial"/>
          <w:szCs w:val="24"/>
          <w:lang w:eastAsia="en-AU"/>
        </w:rPr>
        <w:t xml:space="preserve">the waste is </w:t>
      </w:r>
      <w:r>
        <w:rPr>
          <w:rFonts w:cs="Arial"/>
          <w:szCs w:val="24"/>
          <w:lang w:eastAsia="en-AU"/>
        </w:rPr>
        <w:t xml:space="preserve">BNS Korea Co., Ltd, 126 </w:t>
      </w:r>
      <w:proofErr w:type="spellStart"/>
      <w:r>
        <w:rPr>
          <w:rFonts w:cs="Arial"/>
          <w:szCs w:val="24"/>
          <w:lang w:eastAsia="en-AU"/>
        </w:rPr>
        <w:t>Songrim</w:t>
      </w:r>
      <w:proofErr w:type="spellEnd"/>
      <w:r>
        <w:rPr>
          <w:rFonts w:cs="Arial"/>
          <w:szCs w:val="24"/>
          <w:lang w:eastAsia="en-AU"/>
        </w:rPr>
        <w:t xml:space="preserve">-Gil, </w:t>
      </w:r>
      <w:proofErr w:type="spellStart"/>
      <w:r>
        <w:rPr>
          <w:rFonts w:cs="Arial"/>
          <w:szCs w:val="24"/>
          <w:lang w:eastAsia="en-AU"/>
        </w:rPr>
        <w:t>Chunju</w:t>
      </w:r>
      <w:proofErr w:type="spellEnd"/>
      <w:r>
        <w:rPr>
          <w:rFonts w:cs="Arial"/>
          <w:szCs w:val="24"/>
          <w:lang w:eastAsia="en-AU"/>
        </w:rPr>
        <w:t xml:space="preserve">-Si,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the Republic of Korea</w:t>
      </w:r>
      <w:r w:rsidRPr="004255A0">
        <w:rPr>
          <w:rFonts w:cs="Arial"/>
          <w:szCs w:val="24"/>
          <w:lang w:eastAsia="en-AU"/>
        </w:rPr>
        <w:t xml:space="preserve"> </w:t>
      </w:r>
      <w:r w:rsidRPr="00C31693">
        <w:rPr>
          <w:rFonts w:cs="Arial"/>
          <w:szCs w:val="24"/>
          <w:lang w:eastAsia="en-AU"/>
        </w:rPr>
        <w:t>(Telephone: +82 10 8983 5278).</w:t>
      </w:r>
    </w:p>
    <w:p w14:paraId="56851BDC" w14:textId="2DB59528" w:rsidR="003C5CC0" w:rsidRPr="004255A0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>waste and scrap (Basel</w:t>
      </w:r>
      <w:r>
        <w:rPr>
          <w:rFonts w:cs="Arial"/>
          <w:szCs w:val="24"/>
          <w:lang w:eastAsia="en-AU"/>
        </w:rPr>
        <w:t> c</w:t>
      </w:r>
      <w:r w:rsidRPr="00274F54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B8AAA20" w14:textId="31031D97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</w:t>
      </w:r>
      <w:r w:rsidRPr="0001345A">
        <w:rPr>
          <w:rFonts w:cs="Arial"/>
          <w:szCs w:val="24"/>
          <w:lang w:eastAsia="en-AU"/>
        </w:rPr>
        <w:t xml:space="preserve">exported is </w:t>
      </w:r>
      <w:r w:rsidR="00307885">
        <w:rPr>
          <w:rFonts w:cs="Arial"/>
          <w:szCs w:val="24"/>
          <w:lang w:eastAsia="en-AU"/>
        </w:rPr>
        <w:t>7</w:t>
      </w:r>
      <w:r w:rsidR="00EA1F67">
        <w:rPr>
          <w:rFonts w:cs="Arial"/>
          <w:szCs w:val="24"/>
          <w:lang w:eastAsia="en-AU"/>
        </w:rPr>
        <w:t>,</w:t>
      </w:r>
      <w:r w:rsidR="00307885">
        <w:rPr>
          <w:rFonts w:cs="Arial"/>
          <w:szCs w:val="24"/>
          <w:lang w:eastAsia="en-AU"/>
        </w:rPr>
        <w:t>500</w:t>
      </w:r>
      <w:r w:rsidR="00307885" w:rsidRPr="0001345A">
        <w:rPr>
          <w:rFonts w:cs="Arial"/>
          <w:szCs w:val="24"/>
          <w:lang w:eastAsia="en-AU"/>
        </w:rPr>
        <w:t xml:space="preserve"> </w:t>
      </w:r>
      <w:r w:rsidRPr="0001345A">
        <w:rPr>
          <w:rFonts w:cs="Arial"/>
          <w:szCs w:val="24"/>
          <w:lang w:eastAsia="en-AU"/>
        </w:rPr>
        <w:t xml:space="preserve">tonnes. </w:t>
      </w:r>
    </w:p>
    <w:p w14:paraId="21AD7A59" w14:textId="77777777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be contained during export </w:t>
      </w:r>
      <w:r w:rsidRPr="0001345A">
        <w:t>in plastic lined jumbo bags, each weighing approximately 2.0 to 2.1 wet metric tonnes</w:t>
      </w:r>
      <w:r w:rsidRPr="0001345A">
        <w:rPr>
          <w:rFonts w:cs="Arial"/>
          <w:szCs w:val="24"/>
          <w:lang w:eastAsia="en-AU"/>
        </w:rPr>
        <w:t xml:space="preserve">. </w:t>
      </w:r>
      <w:r w:rsidRPr="0001345A">
        <w:t>These bags are to be directly loaded into standard or heavy duty 20-foot sealed containers, with a maximum weight of 25 metric tonnes without pallets.</w:t>
      </w:r>
    </w:p>
    <w:p w14:paraId="173B7151" w14:textId="2A27E897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>The waste is to be transported by road to the port</w:t>
      </w:r>
      <w:r>
        <w:rPr>
          <w:rFonts w:cs="Arial"/>
          <w:szCs w:val="24"/>
          <w:lang w:eastAsia="en-AU"/>
        </w:rPr>
        <w:t>s</w:t>
      </w:r>
      <w:r w:rsidRPr="0001345A">
        <w:rPr>
          <w:rFonts w:cs="Arial"/>
          <w:szCs w:val="24"/>
          <w:lang w:eastAsia="en-AU"/>
        </w:rPr>
        <w:t xml:space="preserve"> of </w:t>
      </w:r>
      <w:r>
        <w:rPr>
          <w:rFonts w:cs="Arial"/>
          <w:szCs w:val="24"/>
          <w:lang w:eastAsia="en-AU"/>
        </w:rPr>
        <w:t>Melbourne and/or Sydney</w:t>
      </w:r>
      <w:r w:rsidRPr="0001345A">
        <w:rPr>
          <w:rFonts w:cs="Arial"/>
          <w:szCs w:val="24"/>
          <w:lang w:eastAsia="en-AU"/>
        </w:rPr>
        <w:t xml:space="preserve">, shipped by sea, and then by road or rail from the port of destination to the recovery facility. </w:t>
      </w:r>
    </w:p>
    <w:p w14:paraId="5E76E0C1" w14:textId="77777777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11992C06" w14:textId="77777777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be exported to the Port of Busan, </w:t>
      </w:r>
      <w:r>
        <w:rPr>
          <w:rFonts w:cs="Arial"/>
          <w:szCs w:val="24"/>
          <w:lang w:eastAsia="en-AU"/>
        </w:rPr>
        <w:t xml:space="preserve">the </w:t>
      </w:r>
      <w:r w:rsidRPr="0001345A">
        <w:rPr>
          <w:rFonts w:cs="Arial"/>
          <w:szCs w:val="24"/>
          <w:lang w:eastAsia="en-AU"/>
        </w:rPr>
        <w:t>Republic of Korea.</w:t>
      </w:r>
    </w:p>
    <w:p w14:paraId="3C3AA8D6" w14:textId="5D96D3F4" w:rsidR="003C5CC0" w:rsidRPr="0001345A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may only transit the Port of Brisbane, </w:t>
      </w:r>
      <w:proofErr w:type="gramStart"/>
      <w:r w:rsidRPr="0001345A">
        <w:rPr>
          <w:rFonts w:cs="Arial"/>
          <w:szCs w:val="24"/>
          <w:lang w:eastAsia="en-AU"/>
        </w:rPr>
        <w:t>Australia;</w:t>
      </w:r>
      <w:proofErr w:type="gramEnd"/>
      <w:r w:rsidRPr="0001345A">
        <w:rPr>
          <w:rFonts w:cs="Arial"/>
          <w:szCs w:val="24"/>
          <w:lang w:eastAsia="en-AU"/>
        </w:rPr>
        <w:t xml:space="preserve"> </w:t>
      </w:r>
      <w:r w:rsidR="001B614A">
        <w:rPr>
          <w:rFonts w:cs="Arial"/>
          <w:szCs w:val="24"/>
          <w:lang w:eastAsia="en-AU"/>
        </w:rPr>
        <w:t>and the p</w:t>
      </w:r>
      <w:r w:rsidR="001B614A" w:rsidRPr="0001345A">
        <w:rPr>
          <w:rFonts w:cs="Arial"/>
          <w:szCs w:val="24"/>
          <w:lang w:eastAsia="en-AU"/>
        </w:rPr>
        <w:t>ort</w:t>
      </w:r>
      <w:r w:rsidR="001B614A">
        <w:rPr>
          <w:rFonts w:cs="Arial"/>
          <w:szCs w:val="24"/>
          <w:lang w:eastAsia="en-AU"/>
        </w:rPr>
        <w:t>s</w:t>
      </w:r>
      <w:r w:rsidR="001B614A" w:rsidRPr="0001345A">
        <w:rPr>
          <w:rFonts w:cs="Arial"/>
          <w:szCs w:val="24"/>
          <w:lang w:eastAsia="en-AU"/>
        </w:rPr>
        <w:t> </w:t>
      </w:r>
      <w:r w:rsidRPr="0001345A">
        <w:rPr>
          <w:rFonts w:cs="Arial"/>
          <w:szCs w:val="24"/>
          <w:lang w:eastAsia="en-AU"/>
        </w:rPr>
        <w:t xml:space="preserve">of Yokohama and Port of Osaka, Japan. </w:t>
      </w:r>
      <w:r w:rsidRPr="0001345A">
        <w:rPr>
          <w:rFonts w:cs="Arial"/>
          <w:lang w:eastAsia="en-AU"/>
        </w:rPr>
        <w:t>No other transit ports are permitted</w:t>
      </w:r>
      <w:r w:rsidRPr="0001345A">
        <w:rPr>
          <w:rFonts w:cs="Arial"/>
          <w:szCs w:val="24"/>
          <w:lang w:eastAsia="en-AU"/>
        </w:rPr>
        <w:t xml:space="preserve">. </w:t>
      </w:r>
    </w:p>
    <w:p w14:paraId="316BFE99" w14:textId="7E4E2508" w:rsidR="003C5CC0" w:rsidRPr="00520364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undergo a recovery operation </w:t>
      </w:r>
      <w:r>
        <w:rPr>
          <w:rFonts w:cs="Arial"/>
          <w:szCs w:val="24"/>
          <w:lang w:eastAsia="en-AU"/>
        </w:rPr>
        <w:t xml:space="preserve">at the </w:t>
      </w:r>
      <w:proofErr w:type="spellStart"/>
      <w:r w:rsidR="00307885" w:rsidRPr="00307885">
        <w:rPr>
          <w:rFonts w:cs="Arial"/>
          <w:szCs w:val="24"/>
          <w:lang w:eastAsia="en-AU"/>
        </w:rPr>
        <w:t>Hwachang</w:t>
      </w:r>
      <w:proofErr w:type="spellEnd"/>
      <w:r w:rsidR="00307885" w:rsidRPr="00307885">
        <w:rPr>
          <w:rFonts w:cs="Arial"/>
          <w:szCs w:val="24"/>
          <w:lang w:eastAsia="en-AU"/>
        </w:rPr>
        <w:t xml:space="preserve"> Co., Ltd facility in </w:t>
      </w:r>
      <w:proofErr w:type="spellStart"/>
      <w:r w:rsidR="00307885" w:rsidRPr="00307885">
        <w:rPr>
          <w:rFonts w:cs="Arial"/>
          <w:szCs w:val="24"/>
          <w:lang w:eastAsia="en-AU"/>
        </w:rPr>
        <w:t>Gyeongsangnam</w:t>
      </w:r>
      <w:proofErr w:type="spellEnd"/>
      <w:r w:rsidR="00307885" w:rsidRPr="00307885">
        <w:rPr>
          <w:rFonts w:cs="Arial"/>
          <w:szCs w:val="24"/>
          <w:lang w:eastAsia="en-AU"/>
        </w:rPr>
        <w:t>-do, the Republic of Korea</w:t>
      </w:r>
      <w:r w:rsidR="00307885">
        <w:rPr>
          <w:rFonts w:cs="Arial"/>
          <w:szCs w:val="24"/>
          <w:lang w:eastAsia="en-AU"/>
        </w:rPr>
        <w:t>.</w:t>
      </w:r>
    </w:p>
    <w:p w14:paraId="1712F9CB" w14:textId="77777777" w:rsidR="003C5CC0" w:rsidRDefault="003C5CC0" w:rsidP="003C5CC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 – Recycling/reclamation of metals and metal compounds. </w:t>
      </w:r>
      <w:bookmarkEnd w:id="0"/>
    </w:p>
    <w:bookmarkEnd w:id="1"/>
    <w:p w14:paraId="36CBB2E3" w14:textId="77777777" w:rsidR="00E944AD" w:rsidRPr="00DC45CA" w:rsidRDefault="00E944AD" w:rsidP="00E944AD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70933C82" w14:textId="155535B7" w:rsidR="00E944AD" w:rsidRDefault="00E944AD" w:rsidP="00E944A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C45CA">
        <w:rPr>
          <w:rFonts w:ascii="Arial" w:hAnsi="Arial" w:cs="Arial"/>
          <w:sz w:val="22"/>
          <w:szCs w:val="22"/>
        </w:rPr>
        <w:t xml:space="preserve">The permit period is from </w:t>
      </w:r>
      <w:r w:rsidR="00BB31B4">
        <w:rPr>
          <w:rFonts w:ascii="Arial" w:hAnsi="Arial" w:cs="Arial"/>
          <w:sz w:val="22"/>
          <w:szCs w:val="22"/>
        </w:rPr>
        <w:t xml:space="preserve">30 March 2023 </w:t>
      </w:r>
      <w:r w:rsidRPr="00DC45CA">
        <w:rPr>
          <w:rFonts w:ascii="Arial" w:hAnsi="Arial" w:cs="Arial"/>
          <w:sz w:val="22"/>
          <w:szCs w:val="22"/>
        </w:rPr>
        <w:t>until the last departure date of</w:t>
      </w:r>
      <w:r w:rsidR="00307885">
        <w:rPr>
          <w:rFonts w:ascii="Arial" w:hAnsi="Arial" w:cs="Arial"/>
          <w:sz w:val="22"/>
          <w:szCs w:val="22"/>
        </w:rPr>
        <w:t xml:space="preserve"> 29 March 2024</w:t>
      </w:r>
      <w:r w:rsidRPr="00DC45CA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8E4CBBF" w14:textId="3F2D171E" w:rsidR="007C5099" w:rsidRPr="006A0932" w:rsidRDefault="00EA1F6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032F9A9C" w14:textId="1138A7B7" w:rsidR="007C5099" w:rsidRPr="006A0932" w:rsidRDefault="00EA1F67">
      <w:pPr>
        <w:pStyle w:val="Footer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>Delegate of the Minister</w:t>
      </w:r>
      <w:r w:rsidRPr="00EA1F67">
        <w:rPr>
          <w:rFonts w:ascii="Arial" w:hAnsi="Arial" w:cs="Arial"/>
        </w:rPr>
        <w:t xml:space="preserve"> </w:t>
      </w:r>
    </w:p>
    <w:p w14:paraId="427CAD7D" w14:textId="4586CA35" w:rsidR="009A4691" w:rsidRPr="006A0932" w:rsidRDefault="00EA1F67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3C9F85A0" w14:textId="35D224C1" w:rsidR="007C5099" w:rsidRPr="006A0932" w:rsidRDefault="00EA1F67" w:rsidP="007C509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8E5C71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 xml:space="preserve">Section </w:t>
      </w:r>
    </w:p>
    <w:p w14:paraId="583F4DF9" w14:textId="1E38883D" w:rsidR="00CE32C9" w:rsidRPr="006A0932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 xml:space="preserve">Department of </w:t>
      </w:r>
      <w:r w:rsidR="00833ADE">
        <w:rPr>
          <w:rFonts w:ascii="Arial" w:hAnsi="Arial" w:cs="Arial"/>
        </w:rPr>
        <w:t xml:space="preserve">Climate Change, Energy, the </w:t>
      </w:r>
      <w:r w:rsidRPr="006A0932">
        <w:rPr>
          <w:rFonts w:ascii="Arial" w:hAnsi="Arial" w:cs="Arial"/>
        </w:rPr>
        <w:t>Environment</w:t>
      </w:r>
      <w:r w:rsidR="00833ADE">
        <w:rPr>
          <w:rFonts w:ascii="Arial" w:hAnsi="Arial" w:cs="Arial"/>
        </w:rPr>
        <w:t xml:space="preserve"> and Water</w:t>
      </w:r>
      <w:r w:rsidR="000C4A62" w:rsidRPr="006A0932">
        <w:rPr>
          <w:rFonts w:ascii="Arial" w:hAnsi="Arial" w:cs="Arial"/>
        </w:rPr>
        <w:t xml:space="preserve"> </w:t>
      </w:r>
    </w:p>
    <w:p w14:paraId="583F4DFA" w14:textId="0A5F393E" w:rsidR="000139B3" w:rsidRDefault="00CF123B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CF123B">
        <w:rPr>
          <w:rFonts w:ascii="Arial" w:hAnsi="Arial" w:cs="Arial"/>
          <w:sz w:val="22"/>
          <w:szCs w:val="22"/>
        </w:rPr>
        <w:t>10</w:t>
      </w:r>
      <w:r w:rsidR="00EA1F67" w:rsidRPr="00CF123B">
        <w:rPr>
          <w:rFonts w:ascii="Arial" w:hAnsi="Arial" w:cs="Arial"/>
          <w:sz w:val="22"/>
          <w:szCs w:val="22"/>
        </w:rPr>
        <w:t xml:space="preserve"> March </w:t>
      </w:r>
      <w:r w:rsidR="004539C9" w:rsidRPr="00CF123B">
        <w:rPr>
          <w:rFonts w:ascii="Arial" w:hAnsi="Arial" w:cs="Arial"/>
          <w:sz w:val="22"/>
          <w:szCs w:val="22"/>
        </w:rPr>
        <w:t>202</w:t>
      </w:r>
      <w:r w:rsidR="00EA1F67" w:rsidRPr="00CF123B">
        <w:rPr>
          <w:rFonts w:ascii="Arial" w:hAnsi="Arial" w:cs="Arial"/>
          <w:sz w:val="22"/>
          <w:szCs w:val="22"/>
        </w:rPr>
        <w:t>3</w:t>
      </w:r>
    </w:p>
    <w:p w14:paraId="583F4E03" w14:textId="77777777" w:rsidR="000139B3" w:rsidRPr="00424B97" w:rsidRDefault="000139B3" w:rsidP="00424B97"/>
    <w:sectPr w:rsidR="000139B3" w:rsidRPr="00424B97" w:rsidSect="00E11C8C">
      <w:headerReference w:type="first" r:id="rId8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1450F" w14:textId="77777777" w:rsidR="00930032" w:rsidRDefault="00930032" w:rsidP="003A707F">
      <w:pPr>
        <w:spacing w:after="0" w:line="240" w:lineRule="auto"/>
      </w:pPr>
      <w:r>
        <w:separator/>
      </w:r>
    </w:p>
  </w:endnote>
  <w:endnote w:type="continuationSeparator" w:id="0">
    <w:p w14:paraId="118EC1C8" w14:textId="77777777" w:rsidR="00930032" w:rsidRDefault="00930032" w:rsidP="003A707F">
      <w:pPr>
        <w:spacing w:after="0" w:line="240" w:lineRule="auto"/>
      </w:pPr>
      <w:r>
        <w:continuationSeparator/>
      </w:r>
    </w:p>
  </w:endnote>
  <w:endnote w:type="continuationNotice" w:id="1">
    <w:p w14:paraId="7ADB1876" w14:textId="77777777" w:rsidR="00930032" w:rsidRDefault="009300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0E0A0" w14:textId="77777777" w:rsidR="00930032" w:rsidRDefault="00930032" w:rsidP="003A707F">
      <w:pPr>
        <w:spacing w:after="0" w:line="240" w:lineRule="auto"/>
      </w:pPr>
      <w:r>
        <w:separator/>
      </w:r>
    </w:p>
  </w:footnote>
  <w:footnote w:type="continuationSeparator" w:id="0">
    <w:p w14:paraId="41C7B23C" w14:textId="77777777" w:rsidR="00930032" w:rsidRDefault="00930032" w:rsidP="003A707F">
      <w:pPr>
        <w:spacing w:after="0" w:line="240" w:lineRule="auto"/>
      </w:pPr>
      <w:r>
        <w:continuationSeparator/>
      </w:r>
    </w:p>
  </w:footnote>
  <w:footnote w:type="continuationNotice" w:id="1">
    <w:p w14:paraId="100E1497" w14:textId="77777777" w:rsidR="00930032" w:rsidRDefault="009300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7B94618A" w:rsidR="00637696" w:rsidRDefault="003801B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4E4E891C" wp14:editId="35EEDCB3">
          <wp:extent cx="3019480" cy="627399"/>
          <wp:effectExtent l="0" t="0" r="0" b="127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28"/>
    <w:multiLevelType w:val="hybridMultilevel"/>
    <w:tmpl w:val="F5FA12EC"/>
    <w:lvl w:ilvl="0" w:tplc="3806AC60">
      <w:start w:val="1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74503068">
    <w:abstractNumId w:val="2"/>
  </w:num>
  <w:num w:numId="2" w16cid:durableId="1078598518">
    <w:abstractNumId w:val="1"/>
  </w:num>
  <w:num w:numId="3" w16cid:durableId="27258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8A9"/>
    <w:rsid w:val="000139B3"/>
    <w:rsid w:val="0002683C"/>
    <w:rsid w:val="00051B65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568E9"/>
    <w:rsid w:val="00174FC4"/>
    <w:rsid w:val="001B614A"/>
    <w:rsid w:val="001C2AAD"/>
    <w:rsid w:val="001C7F8C"/>
    <w:rsid w:val="001D11AA"/>
    <w:rsid w:val="001F6E54"/>
    <w:rsid w:val="002134C0"/>
    <w:rsid w:val="00252DBB"/>
    <w:rsid w:val="00253D5D"/>
    <w:rsid w:val="00280BCD"/>
    <w:rsid w:val="002868CD"/>
    <w:rsid w:val="002C70BF"/>
    <w:rsid w:val="00307885"/>
    <w:rsid w:val="0034665B"/>
    <w:rsid w:val="003801B5"/>
    <w:rsid w:val="00386510"/>
    <w:rsid w:val="003A707F"/>
    <w:rsid w:val="003B0EC1"/>
    <w:rsid w:val="003B573B"/>
    <w:rsid w:val="003C5CC0"/>
    <w:rsid w:val="003F2CBD"/>
    <w:rsid w:val="00424B97"/>
    <w:rsid w:val="004539C9"/>
    <w:rsid w:val="004575FF"/>
    <w:rsid w:val="004B2753"/>
    <w:rsid w:val="004B3A2B"/>
    <w:rsid w:val="004E1EE4"/>
    <w:rsid w:val="004E53ED"/>
    <w:rsid w:val="00520873"/>
    <w:rsid w:val="00542024"/>
    <w:rsid w:val="005606B9"/>
    <w:rsid w:val="00573D44"/>
    <w:rsid w:val="00583E5B"/>
    <w:rsid w:val="00587B05"/>
    <w:rsid w:val="005A4F1D"/>
    <w:rsid w:val="005B15D4"/>
    <w:rsid w:val="006024FD"/>
    <w:rsid w:val="00637696"/>
    <w:rsid w:val="006A0932"/>
    <w:rsid w:val="00735593"/>
    <w:rsid w:val="0079334F"/>
    <w:rsid w:val="00796D97"/>
    <w:rsid w:val="007B3DA3"/>
    <w:rsid w:val="007C3628"/>
    <w:rsid w:val="007C363F"/>
    <w:rsid w:val="007C5099"/>
    <w:rsid w:val="00825ECC"/>
    <w:rsid w:val="00833ADE"/>
    <w:rsid w:val="00840975"/>
    <w:rsid w:val="00840A06"/>
    <w:rsid w:val="008439B7"/>
    <w:rsid w:val="008446D2"/>
    <w:rsid w:val="00851DDC"/>
    <w:rsid w:val="00852B5E"/>
    <w:rsid w:val="0087253F"/>
    <w:rsid w:val="008921EF"/>
    <w:rsid w:val="008B3869"/>
    <w:rsid w:val="008B3FBB"/>
    <w:rsid w:val="008E4F6C"/>
    <w:rsid w:val="008E5C71"/>
    <w:rsid w:val="00911BC0"/>
    <w:rsid w:val="00930032"/>
    <w:rsid w:val="009539C7"/>
    <w:rsid w:val="009700EE"/>
    <w:rsid w:val="00975E80"/>
    <w:rsid w:val="009A2A11"/>
    <w:rsid w:val="009A4691"/>
    <w:rsid w:val="009C3CB9"/>
    <w:rsid w:val="009D0C1A"/>
    <w:rsid w:val="00A00F21"/>
    <w:rsid w:val="00A01D46"/>
    <w:rsid w:val="00A12D87"/>
    <w:rsid w:val="00A377D7"/>
    <w:rsid w:val="00A539F8"/>
    <w:rsid w:val="00A723D3"/>
    <w:rsid w:val="00A911E4"/>
    <w:rsid w:val="00A973BE"/>
    <w:rsid w:val="00AC6B20"/>
    <w:rsid w:val="00AF3E5F"/>
    <w:rsid w:val="00B00D1F"/>
    <w:rsid w:val="00B00F22"/>
    <w:rsid w:val="00B03849"/>
    <w:rsid w:val="00B41214"/>
    <w:rsid w:val="00B43ADA"/>
    <w:rsid w:val="00B43E5C"/>
    <w:rsid w:val="00B84226"/>
    <w:rsid w:val="00BB31B4"/>
    <w:rsid w:val="00BC3B30"/>
    <w:rsid w:val="00BF7349"/>
    <w:rsid w:val="00C024FA"/>
    <w:rsid w:val="00C63C4E"/>
    <w:rsid w:val="00C6419F"/>
    <w:rsid w:val="00C72C30"/>
    <w:rsid w:val="00C73EE1"/>
    <w:rsid w:val="00C811BB"/>
    <w:rsid w:val="00CC1EC0"/>
    <w:rsid w:val="00CC2D30"/>
    <w:rsid w:val="00CC34E2"/>
    <w:rsid w:val="00CD2612"/>
    <w:rsid w:val="00CE229D"/>
    <w:rsid w:val="00CE32C9"/>
    <w:rsid w:val="00CF123B"/>
    <w:rsid w:val="00D12E64"/>
    <w:rsid w:val="00D20DD1"/>
    <w:rsid w:val="00D229E5"/>
    <w:rsid w:val="00D36741"/>
    <w:rsid w:val="00D624F2"/>
    <w:rsid w:val="00D77A88"/>
    <w:rsid w:val="00D85389"/>
    <w:rsid w:val="00DA2F30"/>
    <w:rsid w:val="00DC45CA"/>
    <w:rsid w:val="00DD6909"/>
    <w:rsid w:val="00DE5066"/>
    <w:rsid w:val="00E11C8C"/>
    <w:rsid w:val="00E15E00"/>
    <w:rsid w:val="00E47860"/>
    <w:rsid w:val="00E72A2B"/>
    <w:rsid w:val="00E9066A"/>
    <w:rsid w:val="00E944AD"/>
    <w:rsid w:val="00EA013B"/>
    <w:rsid w:val="00EA1F67"/>
    <w:rsid w:val="00EC7CEF"/>
    <w:rsid w:val="00F37378"/>
    <w:rsid w:val="00F40885"/>
    <w:rsid w:val="00F8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8CA5F856-606A-4BF5-A9DA-87B098E1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  <w:style w:type="character" w:styleId="PageNumber">
    <w:name w:val="page number"/>
    <w:basedOn w:val="DefaultParagraphFont"/>
    <w:rsid w:val="007C3628"/>
  </w:style>
  <w:style w:type="paragraph" w:styleId="Revision">
    <w:name w:val="Revision"/>
    <w:hidden/>
    <w:uiPriority w:val="99"/>
    <w:semiHidden/>
    <w:rsid w:val="00E47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F5A4E5-22B7-44BE-A7B8-E98210FE86C5}"/>
</file>

<file path=customXml/itemProps3.xml><?xml version="1.0" encoding="utf-8"?>
<ds:datastoreItem xmlns:ds="http://schemas.openxmlformats.org/officeDocument/2006/customXml" ds:itemID="{F4F0EA4E-CE49-46E4-BDA4-6333AC672E64}"/>
</file>

<file path=customXml/itemProps4.xml><?xml version="1.0" encoding="utf-8"?>
<ds:datastoreItem xmlns:ds="http://schemas.openxmlformats.org/officeDocument/2006/customXml" ds:itemID="{A3AF9F44-59D9-47B7-A637-F47AABEEEA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AUH22-012 Permit Granted</vt:lpstr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AUH22-012 Permit Granted</dc:title>
  <dc:creator>Department of Climate Change, Energy, the Environment and Water</dc:creator>
  <cp:lastModifiedBy>Durack, Bec</cp:lastModifiedBy>
  <cp:revision>2</cp:revision>
  <dcterms:created xsi:type="dcterms:W3CDTF">2023-03-10T03:18:00Z</dcterms:created>
  <dcterms:modified xsi:type="dcterms:W3CDTF">2023-03-10T03:18:00Z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