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6F2AC" w14:textId="77777777" w:rsidR="004A103E" w:rsidRPr="002C202D" w:rsidRDefault="004A103E" w:rsidP="004A103E">
      <w:pPr>
        <w:spacing w:before="200" w:line="240" w:lineRule="auto"/>
        <w:jc w:val="center"/>
        <w:rPr>
          <w:rFonts w:ascii="Arial" w:hAnsi="Arial" w:cs="Arial"/>
          <w:noProof/>
        </w:rPr>
      </w:pPr>
    </w:p>
    <w:p w14:paraId="105895B7" w14:textId="77777777" w:rsidR="006E74D0" w:rsidRPr="00D8487D"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D8487D">
        <w:rPr>
          <w:rFonts w:ascii="Arial" w:hAnsi="Arial" w:cs="Arial"/>
          <w:b/>
          <w:i/>
        </w:rPr>
        <w:t>HAZARDOUS WASTE (REGULATION OF EXPORTS AND IMPORTS) ACT 1989</w:t>
      </w:r>
    </w:p>
    <w:p w14:paraId="3174502B" w14:textId="47B2E4E6" w:rsidR="008E14F5" w:rsidRPr="00AE6924" w:rsidRDefault="0046234E" w:rsidP="00AE6924">
      <w:pPr>
        <w:pStyle w:val="BodyText"/>
        <w:spacing w:before="120" w:line="276" w:lineRule="auto"/>
        <w:jc w:val="left"/>
        <w:rPr>
          <w:rFonts w:ascii="Arial" w:hAnsi="Arial"/>
          <w:sz w:val="22"/>
        </w:rPr>
      </w:pPr>
      <w:r w:rsidRPr="00D8487D">
        <w:rPr>
          <w:rFonts w:ascii="Arial" w:hAnsi="Arial" w:cs="Arial"/>
          <w:sz w:val="22"/>
          <w:szCs w:val="22"/>
        </w:rPr>
        <w:t xml:space="preserve">Pursuant to </w:t>
      </w:r>
      <w:r w:rsidR="001C1CB7" w:rsidRPr="00D8487D">
        <w:rPr>
          <w:rFonts w:ascii="Arial" w:hAnsi="Arial" w:cs="Arial"/>
          <w:sz w:val="22"/>
          <w:szCs w:val="22"/>
        </w:rPr>
        <w:t>s</w:t>
      </w:r>
      <w:r w:rsidRPr="00D8487D">
        <w:rPr>
          <w:rFonts w:ascii="Arial" w:hAnsi="Arial" w:cs="Arial"/>
          <w:sz w:val="22"/>
          <w:szCs w:val="22"/>
        </w:rPr>
        <w:t xml:space="preserve">ection 33 of the </w:t>
      </w:r>
      <w:r w:rsidRPr="00D8487D">
        <w:rPr>
          <w:rFonts w:ascii="Arial" w:hAnsi="Arial" w:cs="Arial"/>
          <w:i/>
          <w:sz w:val="22"/>
          <w:szCs w:val="22"/>
        </w:rPr>
        <w:t>Hazardous Waste (Regulation of Exports and Imports) Act 1989</w:t>
      </w:r>
      <w:r w:rsidR="002B75DB" w:rsidRPr="00D8487D">
        <w:rPr>
          <w:rFonts w:ascii="Arial" w:hAnsi="Arial" w:cs="Arial"/>
          <w:sz w:val="22"/>
          <w:szCs w:val="22"/>
        </w:rPr>
        <w:t xml:space="preserve">, notice is given that </w:t>
      </w:r>
      <w:r w:rsidRPr="00D8487D">
        <w:rPr>
          <w:rFonts w:ascii="Arial" w:hAnsi="Arial" w:cs="Arial"/>
          <w:sz w:val="22"/>
          <w:szCs w:val="22"/>
        </w:rPr>
        <w:t xml:space="preserve">application </w:t>
      </w:r>
      <w:r w:rsidR="004022E7" w:rsidRPr="00D8487D">
        <w:rPr>
          <w:rFonts w:ascii="Arial" w:hAnsi="Arial" w:cs="Arial"/>
          <w:sz w:val="22"/>
          <w:szCs w:val="22"/>
        </w:rPr>
        <w:t>AUH2</w:t>
      </w:r>
      <w:r w:rsidR="001B3120">
        <w:rPr>
          <w:rFonts w:ascii="Arial" w:hAnsi="Arial" w:cs="Arial"/>
          <w:sz w:val="22"/>
          <w:szCs w:val="22"/>
        </w:rPr>
        <w:t>3</w:t>
      </w:r>
      <w:r w:rsidR="004022E7" w:rsidRPr="00D8487D">
        <w:rPr>
          <w:rFonts w:ascii="Arial" w:hAnsi="Arial" w:cs="Arial"/>
          <w:sz w:val="22"/>
          <w:szCs w:val="22"/>
        </w:rPr>
        <w:t>-0</w:t>
      </w:r>
      <w:r w:rsidR="00CC2107">
        <w:rPr>
          <w:rFonts w:ascii="Arial" w:hAnsi="Arial" w:cs="Arial"/>
          <w:sz w:val="22"/>
          <w:szCs w:val="22"/>
        </w:rPr>
        <w:t>0</w:t>
      </w:r>
      <w:r w:rsidR="00B00C1A">
        <w:rPr>
          <w:rFonts w:ascii="Arial" w:hAnsi="Arial" w:cs="Arial"/>
          <w:sz w:val="22"/>
          <w:szCs w:val="22"/>
        </w:rPr>
        <w:t xml:space="preserve">6 </w:t>
      </w:r>
      <w:r w:rsidR="008C3EB7" w:rsidRPr="00D8487D">
        <w:rPr>
          <w:rFonts w:ascii="Arial" w:hAnsi="Arial" w:cs="Arial"/>
          <w:sz w:val="22"/>
          <w:szCs w:val="22"/>
        </w:rPr>
        <w:t>h</w:t>
      </w:r>
      <w:r w:rsidR="00173BAA" w:rsidRPr="00D8487D">
        <w:rPr>
          <w:rFonts w:ascii="Arial" w:hAnsi="Arial" w:cs="Arial"/>
          <w:sz w:val="22"/>
          <w:szCs w:val="22"/>
        </w:rPr>
        <w:t>as been</w:t>
      </w:r>
      <w:r w:rsidRPr="00D8487D">
        <w:rPr>
          <w:rFonts w:ascii="Arial" w:hAnsi="Arial" w:cs="Arial"/>
          <w:sz w:val="22"/>
          <w:szCs w:val="22"/>
        </w:rPr>
        <w:t xml:space="preserve"> received from</w:t>
      </w:r>
      <w:r w:rsidR="00D069A2" w:rsidRPr="00D8487D">
        <w:rPr>
          <w:rFonts w:ascii="Arial" w:hAnsi="Arial" w:cs="Arial"/>
          <w:sz w:val="22"/>
          <w:szCs w:val="22"/>
        </w:rPr>
        <w:t xml:space="preserve"> </w:t>
      </w:r>
      <w:r w:rsidR="004022E7" w:rsidRPr="00D8487D">
        <w:rPr>
          <w:rFonts w:ascii="Arial" w:hAnsi="Arial" w:cs="Arial"/>
          <w:sz w:val="22"/>
          <w:szCs w:val="22"/>
        </w:rPr>
        <w:t>DGL</w:t>
      </w:r>
      <w:r w:rsidR="005619BD">
        <w:rPr>
          <w:rFonts w:ascii="Arial" w:hAnsi="Arial" w:cs="Arial"/>
          <w:sz w:val="22"/>
          <w:szCs w:val="22"/>
        </w:rPr>
        <w:t> Group L</w:t>
      </w:r>
      <w:r w:rsidR="007E310A">
        <w:rPr>
          <w:rFonts w:ascii="Arial" w:hAnsi="Arial" w:cs="Arial"/>
          <w:sz w:val="22"/>
          <w:szCs w:val="22"/>
        </w:rPr>
        <w:t>t</w:t>
      </w:r>
      <w:r w:rsidR="005619BD">
        <w:rPr>
          <w:rFonts w:ascii="Arial" w:hAnsi="Arial" w:cs="Arial"/>
          <w:sz w:val="22"/>
          <w:szCs w:val="22"/>
        </w:rPr>
        <w:t>d</w:t>
      </w:r>
      <w:r w:rsidR="004022E7" w:rsidRPr="00D8487D">
        <w:rPr>
          <w:rFonts w:ascii="Arial" w:hAnsi="Arial"/>
          <w:sz w:val="22"/>
        </w:rPr>
        <w:t xml:space="preserve"> </w:t>
      </w:r>
      <w:r w:rsidR="00D069A2" w:rsidRPr="00D8487D">
        <w:rPr>
          <w:rFonts w:ascii="Arial" w:hAnsi="Arial"/>
          <w:sz w:val="22"/>
        </w:rPr>
        <w:t>(A</w:t>
      </w:r>
      <w:r w:rsidR="001B3120">
        <w:rPr>
          <w:rFonts w:ascii="Arial" w:hAnsi="Arial"/>
          <w:sz w:val="22"/>
        </w:rPr>
        <w:t>B</w:t>
      </w:r>
      <w:r w:rsidR="00D069A2" w:rsidRPr="00D8487D">
        <w:rPr>
          <w:rFonts w:ascii="Arial" w:hAnsi="Arial"/>
          <w:sz w:val="22"/>
        </w:rPr>
        <w:t>N</w:t>
      </w:r>
      <w:r w:rsidR="00E27902">
        <w:rPr>
          <w:rFonts w:ascii="Arial" w:hAnsi="Arial" w:cs="Arial"/>
          <w:sz w:val="22"/>
          <w:szCs w:val="22"/>
        </w:rPr>
        <w:t> </w:t>
      </w:r>
      <w:r w:rsidR="001B3120">
        <w:rPr>
          <w:rFonts w:ascii="Arial" w:hAnsi="Arial" w:cs="Arial"/>
          <w:sz w:val="22"/>
          <w:szCs w:val="22"/>
        </w:rPr>
        <w:t>71 </w:t>
      </w:r>
      <w:r w:rsidR="004022E7" w:rsidRPr="00D8487D">
        <w:rPr>
          <w:rFonts w:ascii="Arial" w:hAnsi="Arial" w:cs="Arial"/>
          <w:sz w:val="22"/>
          <w:szCs w:val="22"/>
        </w:rPr>
        <w:t>002</w:t>
      </w:r>
      <w:r w:rsidR="00A021CA">
        <w:rPr>
          <w:rFonts w:ascii="Arial" w:hAnsi="Arial" w:cs="Arial"/>
          <w:sz w:val="22"/>
          <w:szCs w:val="22"/>
        </w:rPr>
        <w:t> </w:t>
      </w:r>
      <w:r w:rsidR="004022E7" w:rsidRPr="00D8487D">
        <w:rPr>
          <w:rFonts w:ascii="Arial" w:hAnsi="Arial" w:cs="Arial"/>
          <w:sz w:val="22"/>
          <w:szCs w:val="22"/>
        </w:rPr>
        <w:t>802</w:t>
      </w:r>
      <w:r w:rsidR="00A021CA">
        <w:rPr>
          <w:rFonts w:ascii="Arial" w:hAnsi="Arial" w:cs="Arial"/>
          <w:sz w:val="22"/>
          <w:szCs w:val="22"/>
        </w:rPr>
        <w:t> </w:t>
      </w:r>
      <w:r w:rsidR="004022E7" w:rsidRPr="00D8487D">
        <w:rPr>
          <w:rFonts w:ascii="Arial" w:hAnsi="Arial" w:cs="Arial"/>
          <w:sz w:val="22"/>
          <w:szCs w:val="22"/>
        </w:rPr>
        <w:t>646</w:t>
      </w:r>
      <w:r w:rsidR="00D069A2" w:rsidRPr="00D8487D">
        <w:rPr>
          <w:rFonts w:ascii="Arial" w:hAnsi="Arial" w:cs="Arial"/>
          <w:sz w:val="22"/>
          <w:szCs w:val="22"/>
        </w:rPr>
        <w:t>)</w:t>
      </w:r>
      <w:r w:rsidR="009720B5" w:rsidRPr="00D8487D">
        <w:rPr>
          <w:rFonts w:ascii="Arial" w:hAnsi="Arial" w:cs="Arial"/>
          <w:sz w:val="22"/>
          <w:szCs w:val="22"/>
        </w:rPr>
        <w:t xml:space="preserve">, </w:t>
      </w:r>
      <w:r w:rsidR="004022E7" w:rsidRPr="00D8487D">
        <w:rPr>
          <w:rFonts w:ascii="Arial" w:hAnsi="Arial" w:cs="Arial"/>
          <w:sz w:val="22"/>
          <w:szCs w:val="22"/>
        </w:rPr>
        <w:t>201 Five Islands</w:t>
      </w:r>
      <w:r w:rsidR="004022E7" w:rsidRPr="00D8487D">
        <w:rPr>
          <w:rFonts w:ascii="Arial" w:hAnsi="Arial"/>
          <w:sz w:val="22"/>
        </w:rPr>
        <w:t xml:space="preserve"> R</w:t>
      </w:r>
      <w:r w:rsidR="0023415C">
        <w:rPr>
          <w:rFonts w:ascii="Arial" w:hAnsi="Arial"/>
          <w:sz w:val="22"/>
        </w:rPr>
        <w:t>oa</w:t>
      </w:r>
      <w:r w:rsidR="004022E7" w:rsidRPr="00D8487D">
        <w:rPr>
          <w:rFonts w:ascii="Arial" w:hAnsi="Arial"/>
          <w:sz w:val="22"/>
        </w:rPr>
        <w:t xml:space="preserve">d, </w:t>
      </w:r>
      <w:r w:rsidR="004022E7" w:rsidRPr="00D8487D">
        <w:rPr>
          <w:rFonts w:ascii="Arial" w:hAnsi="Arial" w:cs="Arial"/>
          <w:sz w:val="22"/>
          <w:szCs w:val="22"/>
        </w:rPr>
        <w:t xml:space="preserve">Unanderra, </w:t>
      </w:r>
      <w:r w:rsidR="00F95710">
        <w:rPr>
          <w:rFonts w:ascii="Arial" w:hAnsi="Arial" w:cs="Arial"/>
          <w:sz w:val="22"/>
          <w:szCs w:val="22"/>
        </w:rPr>
        <w:t>NSW</w:t>
      </w:r>
      <w:r w:rsidR="004022E7" w:rsidRPr="00D8487D">
        <w:rPr>
          <w:rFonts w:ascii="Arial" w:hAnsi="Arial" w:cs="Arial"/>
          <w:sz w:val="22"/>
          <w:szCs w:val="22"/>
        </w:rPr>
        <w:t xml:space="preserve"> 2526</w:t>
      </w:r>
      <w:r w:rsidR="004022E7" w:rsidRPr="00D8487D">
        <w:rPr>
          <w:rFonts w:ascii="Arial" w:hAnsi="Arial"/>
          <w:sz w:val="22"/>
        </w:rPr>
        <w:t xml:space="preserve"> </w:t>
      </w:r>
      <w:r w:rsidR="009720B5" w:rsidRPr="00D8487D">
        <w:rPr>
          <w:rFonts w:ascii="Arial" w:hAnsi="Arial"/>
          <w:sz w:val="22"/>
        </w:rPr>
        <w:t>(Telephone: </w:t>
      </w:r>
      <w:r w:rsidR="00A11900" w:rsidRPr="00D8487D">
        <w:rPr>
          <w:rFonts w:ascii="Arial" w:hAnsi="Arial"/>
          <w:sz w:val="22"/>
        </w:rPr>
        <w:t>+</w:t>
      </w:r>
      <w:r w:rsidR="00A11900" w:rsidRPr="00D8487D">
        <w:rPr>
          <w:rFonts w:ascii="Arial" w:hAnsi="Arial" w:cs="Arial"/>
          <w:sz w:val="22"/>
          <w:szCs w:val="22"/>
        </w:rPr>
        <w:t>6</w:t>
      </w:r>
      <w:r w:rsidR="00716195">
        <w:rPr>
          <w:rFonts w:ascii="Arial" w:hAnsi="Arial" w:cs="Arial"/>
          <w:sz w:val="22"/>
          <w:szCs w:val="22"/>
        </w:rPr>
        <w:t>1</w:t>
      </w:r>
      <w:r w:rsidR="00947EB4">
        <w:rPr>
          <w:rFonts w:ascii="Arial" w:hAnsi="Arial" w:cs="Arial"/>
          <w:sz w:val="22"/>
          <w:szCs w:val="22"/>
        </w:rPr>
        <w:t> </w:t>
      </w:r>
      <w:r w:rsidR="00716195">
        <w:rPr>
          <w:rFonts w:ascii="Arial" w:hAnsi="Arial" w:cs="Arial"/>
          <w:sz w:val="22"/>
          <w:szCs w:val="22"/>
        </w:rPr>
        <w:t>2</w:t>
      </w:r>
      <w:r w:rsidR="00947EB4">
        <w:rPr>
          <w:rFonts w:ascii="Arial" w:hAnsi="Arial" w:cs="Arial"/>
          <w:sz w:val="22"/>
          <w:szCs w:val="22"/>
        </w:rPr>
        <w:t> </w:t>
      </w:r>
      <w:r w:rsidR="00716195">
        <w:rPr>
          <w:rFonts w:ascii="Arial" w:hAnsi="Arial" w:cs="Arial"/>
          <w:sz w:val="22"/>
          <w:szCs w:val="22"/>
        </w:rPr>
        <w:t>4247</w:t>
      </w:r>
      <w:r w:rsidR="00947EB4">
        <w:rPr>
          <w:rFonts w:ascii="Arial" w:hAnsi="Arial" w:cs="Arial"/>
          <w:sz w:val="22"/>
          <w:szCs w:val="22"/>
        </w:rPr>
        <w:t> </w:t>
      </w:r>
      <w:r w:rsidR="00716195">
        <w:rPr>
          <w:rFonts w:ascii="Arial" w:hAnsi="Arial" w:cs="Arial"/>
          <w:sz w:val="22"/>
          <w:szCs w:val="22"/>
        </w:rPr>
        <w:t>2100</w:t>
      </w:r>
      <w:r w:rsidR="00D069A2" w:rsidRPr="00D8487D">
        <w:rPr>
          <w:rFonts w:ascii="Arial" w:hAnsi="Arial"/>
          <w:sz w:val="22"/>
        </w:rPr>
        <w:t>).</w:t>
      </w:r>
      <w:r w:rsidR="005778EF" w:rsidRPr="00D8487D">
        <w:rPr>
          <w:rFonts w:ascii="Arial" w:hAnsi="Arial" w:cs="Arial"/>
          <w:sz w:val="22"/>
          <w:szCs w:val="22"/>
        </w:rPr>
        <w:t xml:space="preserve"> </w:t>
      </w:r>
    </w:p>
    <w:p w14:paraId="56344E6C" w14:textId="63E5D917" w:rsidR="000145CE" w:rsidRPr="00D8487D" w:rsidRDefault="008E14F5" w:rsidP="00482433">
      <w:pPr>
        <w:pStyle w:val="BodyText"/>
        <w:spacing w:before="120" w:line="276" w:lineRule="auto"/>
        <w:jc w:val="left"/>
        <w:rPr>
          <w:rFonts w:ascii="Arial" w:hAnsi="Arial" w:cs="Arial"/>
          <w:sz w:val="22"/>
          <w:szCs w:val="22"/>
        </w:rPr>
      </w:pPr>
      <w:r w:rsidRPr="00D8487D">
        <w:rPr>
          <w:rFonts w:ascii="Arial" w:hAnsi="Arial" w:cs="Arial"/>
          <w:sz w:val="22"/>
          <w:szCs w:val="22"/>
        </w:rPr>
        <w:t xml:space="preserve">The application relates to the </w:t>
      </w:r>
      <w:r w:rsidR="000D2037" w:rsidRPr="00D8487D">
        <w:rPr>
          <w:rFonts w:ascii="Arial" w:hAnsi="Arial" w:cs="Arial"/>
          <w:sz w:val="22"/>
          <w:szCs w:val="22"/>
        </w:rPr>
        <w:t xml:space="preserve">export </w:t>
      </w:r>
      <w:r w:rsidR="008C3EB7" w:rsidRPr="00D8487D">
        <w:rPr>
          <w:rFonts w:ascii="Arial" w:hAnsi="Arial" w:cs="Arial"/>
          <w:sz w:val="22"/>
          <w:szCs w:val="22"/>
        </w:rPr>
        <w:t xml:space="preserve">of </w:t>
      </w:r>
      <w:r w:rsidRPr="00D8487D">
        <w:rPr>
          <w:rFonts w:ascii="Arial" w:hAnsi="Arial" w:cs="Arial"/>
          <w:sz w:val="22"/>
          <w:szCs w:val="22"/>
        </w:rPr>
        <w:t xml:space="preserve">up to </w:t>
      </w:r>
      <w:r w:rsidR="00B00C1A">
        <w:rPr>
          <w:rFonts w:ascii="Arial" w:hAnsi="Arial" w:cs="Arial"/>
          <w:sz w:val="22"/>
          <w:szCs w:val="22"/>
        </w:rPr>
        <w:t>18,000</w:t>
      </w:r>
      <w:r w:rsidR="005619BD">
        <w:rPr>
          <w:rFonts w:ascii="Arial" w:hAnsi="Arial" w:cs="Arial"/>
          <w:sz w:val="22"/>
          <w:szCs w:val="22"/>
        </w:rPr>
        <w:t xml:space="preserve"> </w:t>
      </w:r>
      <w:r w:rsidRPr="00D8487D">
        <w:rPr>
          <w:rFonts w:ascii="Arial" w:hAnsi="Arial"/>
          <w:sz w:val="22"/>
        </w:rPr>
        <w:t xml:space="preserve">tonnes of </w:t>
      </w:r>
      <w:r w:rsidR="005619BD">
        <w:rPr>
          <w:rFonts w:ascii="Arial" w:hAnsi="Arial" w:cs="Arial"/>
          <w:sz w:val="22"/>
          <w:szCs w:val="22"/>
        </w:rPr>
        <w:t>lead waste and scrap</w:t>
      </w:r>
      <w:r w:rsidR="008A150E">
        <w:rPr>
          <w:rFonts w:ascii="Arial" w:hAnsi="Arial" w:cs="Arial"/>
          <w:sz w:val="22"/>
          <w:szCs w:val="22"/>
        </w:rPr>
        <w:t xml:space="preserve"> (</w:t>
      </w:r>
      <w:r w:rsidR="00AE6924">
        <w:rPr>
          <w:rFonts w:ascii="Arial" w:hAnsi="Arial" w:cs="Arial"/>
          <w:sz w:val="22"/>
          <w:szCs w:val="22"/>
        </w:rPr>
        <w:t>B</w:t>
      </w:r>
      <w:proofErr w:type="spellStart"/>
      <w:r w:rsidRPr="00D8487D">
        <w:rPr>
          <w:rFonts w:ascii="Arial" w:hAnsi="Arial"/>
          <w:sz w:val="22"/>
          <w:lang w:val="en-US"/>
        </w:rPr>
        <w:t>asel</w:t>
      </w:r>
      <w:proofErr w:type="spellEnd"/>
      <w:r w:rsidR="008A150E">
        <w:rPr>
          <w:rFonts w:ascii="Arial" w:hAnsi="Arial"/>
          <w:sz w:val="22"/>
          <w:lang w:val="en-US"/>
        </w:rPr>
        <w:t> </w:t>
      </w:r>
      <w:r w:rsidR="00F95710">
        <w:rPr>
          <w:rFonts w:ascii="Arial" w:hAnsi="Arial"/>
          <w:sz w:val="22"/>
          <w:lang w:val="en-US"/>
        </w:rPr>
        <w:t>c</w:t>
      </w:r>
      <w:r w:rsidRPr="00D8487D">
        <w:rPr>
          <w:rFonts w:ascii="Arial" w:hAnsi="Arial"/>
          <w:sz w:val="22"/>
          <w:lang w:val="en-US"/>
        </w:rPr>
        <w:t>ode</w:t>
      </w:r>
      <w:r w:rsidR="008A150E">
        <w:rPr>
          <w:rFonts w:ascii="Arial" w:hAnsi="Arial"/>
          <w:sz w:val="22"/>
          <w:lang w:val="en-US"/>
        </w:rPr>
        <w:t> </w:t>
      </w:r>
      <w:r w:rsidR="008C3EB7" w:rsidRPr="00D8487D">
        <w:rPr>
          <w:rFonts w:ascii="Arial" w:hAnsi="Arial" w:cs="Arial"/>
          <w:sz w:val="22"/>
          <w:szCs w:val="22"/>
          <w:lang w:val="en-US"/>
        </w:rPr>
        <w:t>A</w:t>
      </w:r>
      <w:r w:rsidR="00830E9F">
        <w:rPr>
          <w:rFonts w:ascii="Arial" w:hAnsi="Arial" w:cs="Arial"/>
          <w:sz w:val="22"/>
          <w:szCs w:val="22"/>
          <w:lang w:val="en-US"/>
        </w:rPr>
        <w:t>1020</w:t>
      </w:r>
      <w:r w:rsidR="008A150E">
        <w:rPr>
          <w:rFonts w:ascii="Arial" w:hAnsi="Arial" w:cs="Arial"/>
          <w:sz w:val="22"/>
          <w:szCs w:val="22"/>
          <w:lang w:val="en-US"/>
        </w:rPr>
        <w:t>)</w:t>
      </w:r>
      <w:r w:rsidR="004313A7">
        <w:rPr>
          <w:rFonts w:ascii="Arial" w:hAnsi="Arial"/>
          <w:sz w:val="22"/>
          <w:lang w:val="en-US"/>
        </w:rPr>
        <w:t>,</w:t>
      </w:r>
      <w:r w:rsidRPr="00D8487D">
        <w:rPr>
          <w:rFonts w:ascii="Arial" w:hAnsi="Arial"/>
          <w:sz w:val="22"/>
        </w:rPr>
        <w:t xml:space="preserve"> </w:t>
      </w:r>
      <w:r w:rsidR="00947EB4">
        <w:rPr>
          <w:rFonts w:ascii="Arial" w:hAnsi="Arial"/>
          <w:sz w:val="22"/>
        </w:rPr>
        <w:t xml:space="preserve">to </w:t>
      </w:r>
      <w:r w:rsidR="00CC2107">
        <w:rPr>
          <w:rFonts w:ascii="Arial" w:hAnsi="Arial"/>
          <w:sz w:val="22"/>
        </w:rPr>
        <w:t xml:space="preserve">the Republic of </w:t>
      </w:r>
      <w:r w:rsidR="008A150E">
        <w:rPr>
          <w:rFonts w:ascii="Arial" w:hAnsi="Arial"/>
          <w:sz w:val="22"/>
        </w:rPr>
        <w:t xml:space="preserve">Philippines </w:t>
      </w:r>
      <w:r w:rsidR="00FE50C7" w:rsidRPr="00D8487D">
        <w:rPr>
          <w:rFonts w:ascii="Arial" w:hAnsi="Arial"/>
          <w:sz w:val="22"/>
        </w:rPr>
        <w:t xml:space="preserve">for </w:t>
      </w:r>
      <w:r w:rsidR="00FE50C7" w:rsidRPr="00D8487D">
        <w:rPr>
          <w:rFonts w:ascii="Arial" w:hAnsi="Arial" w:cs="Arial"/>
          <w:sz w:val="22"/>
          <w:szCs w:val="22"/>
        </w:rPr>
        <w:t>recovery</w:t>
      </w:r>
      <w:r w:rsidR="00FE50C7" w:rsidRPr="00D8487D">
        <w:rPr>
          <w:rFonts w:ascii="Arial" w:hAnsi="Arial"/>
          <w:sz w:val="22"/>
        </w:rPr>
        <w:t xml:space="preserve"> operation </w:t>
      </w:r>
      <w:r w:rsidR="00FE50C7" w:rsidRPr="00D8487D">
        <w:rPr>
          <w:rFonts w:ascii="Arial" w:hAnsi="Arial" w:cs="Arial"/>
          <w:sz w:val="22"/>
          <w:szCs w:val="22"/>
        </w:rPr>
        <w:t xml:space="preserve">R4 </w:t>
      </w:r>
      <w:r w:rsidR="00D069A2" w:rsidRPr="00D8487D">
        <w:rPr>
          <w:rFonts w:ascii="Arial" w:hAnsi="Arial" w:cs="Arial"/>
          <w:sz w:val="22"/>
          <w:szCs w:val="22"/>
        </w:rPr>
        <w:t xml:space="preserve">– </w:t>
      </w:r>
      <w:r w:rsidR="00FE50C7" w:rsidRPr="00D8487D">
        <w:rPr>
          <w:rFonts w:ascii="Arial" w:hAnsi="Arial" w:cs="Arial"/>
          <w:sz w:val="22"/>
          <w:szCs w:val="22"/>
        </w:rPr>
        <w:t>Recycling/reclamation of metals and metal compounds</w:t>
      </w:r>
      <w:r w:rsidR="00FE50C7" w:rsidRPr="00D8487D">
        <w:rPr>
          <w:rFonts w:ascii="Arial" w:hAnsi="Arial"/>
          <w:sz w:val="22"/>
        </w:rPr>
        <w:t xml:space="preserve"> </w:t>
      </w:r>
      <w:r w:rsidR="00134FAD" w:rsidRPr="00D8487D">
        <w:rPr>
          <w:rFonts w:ascii="Arial" w:hAnsi="Arial"/>
          <w:sz w:val="22"/>
        </w:rPr>
        <w:t xml:space="preserve">at the </w:t>
      </w:r>
      <w:r w:rsidR="000E24D3">
        <w:rPr>
          <w:rFonts w:ascii="Arial" w:hAnsi="Arial"/>
          <w:sz w:val="22"/>
        </w:rPr>
        <w:t xml:space="preserve">Evergreen Environmental Resources Inc. </w:t>
      </w:r>
      <w:r w:rsidR="007E310A">
        <w:rPr>
          <w:rFonts w:ascii="Arial" w:hAnsi="Arial" w:cs="Arial"/>
          <w:sz w:val="22"/>
          <w:szCs w:val="22"/>
          <w:lang w:eastAsia="en-AU"/>
        </w:rPr>
        <w:t xml:space="preserve">facility in </w:t>
      </w:r>
      <w:r w:rsidR="000E24D3">
        <w:rPr>
          <w:rFonts w:ascii="Arial" w:hAnsi="Arial" w:cs="Arial"/>
          <w:sz w:val="22"/>
          <w:szCs w:val="22"/>
          <w:lang w:eastAsia="en-AU"/>
        </w:rPr>
        <w:t>S</w:t>
      </w:r>
      <w:r w:rsidR="00562A60">
        <w:rPr>
          <w:rFonts w:ascii="Arial" w:hAnsi="Arial" w:cs="Arial"/>
          <w:sz w:val="22"/>
          <w:szCs w:val="22"/>
          <w:lang w:eastAsia="en-AU"/>
        </w:rPr>
        <w:t>anta </w:t>
      </w:r>
      <w:r w:rsidR="000E24D3">
        <w:rPr>
          <w:rFonts w:ascii="Arial" w:hAnsi="Arial" w:cs="Arial"/>
          <w:sz w:val="22"/>
          <w:szCs w:val="22"/>
          <w:lang w:eastAsia="en-AU"/>
        </w:rPr>
        <w:t>Maria, Bulacan.</w:t>
      </w:r>
    </w:p>
    <w:p w14:paraId="2FB1660B" w14:textId="3509A85C" w:rsidR="001B3120" w:rsidRDefault="001B3120" w:rsidP="001B3120">
      <w:pPr>
        <w:pStyle w:val="BodyText"/>
        <w:spacing w:before="120" w:after="200" w:line="276" w:lineRule="auto"/>
        <w:jc w:val="left"/>
        <w:rPr>
          <w:rFonts w:ascii="Arial" w:hAnsi="Arial" w:cs="Arial"/>
          <w:color w:val="000000"/>
          <w:sz w:val="22"/>
          <w:szCs w:val="22"/>
        </w:rPr>
      </w:pPr>
      <w:r>
        <w:rPr>
          <w:rFonts w:ascii="Arial" w:hAnsi="Arial" w:cs="Arial"/>
          <w:color w:val="000000"/>
          <w:sz w:val="22"/>
          <w:szCs w:val="22"/>
        </w:rPr>
        <w:t xml:space="preserve">Written comments on the permit application may be lodged with the department within 15 business days of publication of this notice. Comments should be addressed to the Director, Hazardous Waste Section, Department of Climate Change, Energy, the Environment and Water, GPO Box 3090, CANBERRA ACT 2601, or forwarded by email to </w:t>
      </w:r>
      <w:r w:rsidR="00E00825">
        <w:rPr>
          <w:rFonts w:ascii="Arial" w:hAnsi="Arial" w:cs="Arial"/>
          <w:color w:val="000000"/>
          <w:sz w:val="22"/>
          <w:szCs w:val="22"/>
        </w:rPr>
        <w:t>hwa</w:t>
      </w:r>
      <w:r>
        <w:rPr>
          <w:rFonts w:ascii="Arial" w:hAnsi="Arial" w:cs="Arial"/>
          <w:color w:val="000000"/>
          <w:sz w:val="22"/>
          <w:szCs w:val="22"/>
        </w:rPr>
        <w:t>@dcceew.gov.au. Respondents should be aware that comments will be shared with the applicant and should not contain commercial-in-confidence information.</w:t>
      </w:r>
    </w:p>
    <w:p w14:paraId="43A4818C" w14:textId="77777777" w:rsidR="008E14F5" w:rsidRPr="00D8487D" w:rsidRDefault="008E14F5" w:rsidP="00876F1F">
      <w:pPr>
        <w:pStyle w:val="BodyText"/>
        <w:spacing w:before="0" w:after="200" w:line="276" w:lineRule="auto"/>
        <w:jc w:val="left"/>
        <w:rPr>
          <w:rFonts w:ascii="Arial" w:hAnsi="Arial" w:cs="Arial"/>
          <w:color w:val="000000"/>
          <w:sz w:val="22"/>
          <w:szCs w:val="22"/>
        </w:rPr>
      </w:pPr>
    </w:p>
    <w:p w14:paraId="190AB1A0" w14:textId="77777777" w:rsidR="008E14F5" w:rsidRPr="00D8487D" w:rsidRDefault="008E14F5" w:rsidP="00ED685A">
      <w:pPr>
        <w:pStyle w:val="BodyText"/>
        <w:spacing w:before="0" w:after="200" w:line="276" w:lineRule="auto"/>
        <w:jc w:val="left"/>
        <w:rPr>
          <w:rFonts w:ascii="Arial" w:hAnsi="Arial" w:cs="Arial"/>
          <w:color w:val="000000"/>
          <w:sz w:val="22"/>
          <w:szCs w:val="22"/>
        </w:rPr>
      </w:pPr>
    </w:p>
    <w:p w14:paraId="4A4D11D4" w14:textId="77777777" w:rsidR="008E14F5" w:rsidRPr="00D8487D" w:rsidRDefault="00CF112D" w:rsidP="00EA150F">
      <w:pPr>
        <w:spacing w:after="0" w:line="240" w:lineRule="auto"/>
        <w:jc w:val="center"/>
        <w:rPr>
          <w:rFonts w:ascii="Arial" w:hAnsi="Arial" w:cs="Arial"/>
        </w:rPr>
      </w:pPr>
      <w:r w:rsidRPr="00D8487D">
        <w:rPr>
          <w:rFonts w:ascii="Arial" w:hAnsi="Arial"/>
        </w:rPr>
        <w:t>Ja</w:t>
      </w:r>
      <w:r w:rsidR="006704A7" w:rsidRPr="00D8487D">
        <w:rPr>
          <w:rFonts w:ascii="Arial" w:hAnsi="Arial"/>
        </w:rPr>
        <w:t>son Dunn</w:t>
      </w:r>
    </w:p>
    <w:p w14:paraId="09B1CF88" w14:textId="77777777" w:rsidR="008E14F5" w:rsidRDefault="006704A7" w:rsidP="00876F1F">
      <w:pPr>
        <w:pStyle w:val="Footer"/>
        <w:jc w:val="center"/>
        <w:rPr>
          <w:rFonts w:ascii="Arial" w:hAnsi="Arial" w:cs="Arial"/>
        </w:rPr>
      </w:pPr>
      <w:r w:rsidRPr="00D8487D">
        <w:rPr>
          <w:rFonts w:ascii="Arial" w:hAnsi="Arial" w:cs="Arial"/>
        </w:rPr>
        <w:t>Director</w:t>
      </w:r>
    </w:p>
    <w:p w14:paraId="05733BE6" w14:textId="77777777" w:rsidR="008C33B2" w:rsidRPr="00D8487D" w:rsidRDefault="008C33B2" w:rsidP="00876F1F">
      <w:pPr>
        <w:pStyle w:val="Footer"/>
        <w:jc w:val="center"/>
        <w:rPr>
          <w:rFonts w:ascii="Arial" w:hAnsi="Arial" w:cs="Arial"/>
        </w:rPr>
      </w:pPr>
      <w:r>
        <w:rPr>
          <w:rFonts w:ascii="Arial" w:hAnsi="Arial" w:cs="Arial"/>
        </w:rPr>
        <w:t>Delegate of the Minister</w:t>
      </w:r>
    </w:p>
    <w:p w14:paraId="30CD8F77" w14:textId="77777777" w:rsidR="00EE4FA1" w:rsidRPr="00D8487D" w:rsidRDefault="006704A7" w:rsidP="00876F1F">
      <w:pPr>
        <w:pStyle w:val="Footer"/>
        <w:jc w:val="center"/>
        <w:rPr>
          <w:rFonts w:ascii="Arial" w:hAnsi="Arial" w:cs="Arial"/>
        </w:rPr>
      </w:pPr>
      <w:r w:rsidRPr="00D8487D">
        <w:rPr>
          <w:rFonts w:ascii="Arial" w:hAnsi="Arial" w:cs="Arial"/>
        </w:rPr>
        <w:t xml:space="preserve">Hazardous </w:t>
      </w:r>
      <w:r w:rsidR="00CF112D" w:rsidRPr="00D8487D">
        <w:rPr>
          <w:rFonts w:ascii="Arial" w:hAnsi="Arial" w:cs="Arial"/>
        </w:rPr>
        <w:t xml:space="preserve">Waste </w:t>
      </w:r>
      <w:r w:rsidRPr="00D8487D">
        <w:rPr>
          <w:rFonts w:ascii="Arial" w:hAnsi="Arial" w:cs="Arial"/>
        </w:rPr>
        <w:t>Section</w:t>
      </w:r>
    </w:p>
    <w:p w14:paraId="5905A8D0" w14:textId="77777777" w:rsidR="0061528B" w:rsidRPr="0055481D" w:rsidRDefault="004A103E" w:rsidP="00CA791B">
      <w:pPr>
        <w:pStyle w:val="Footer"/>
        <w:jc w:val="center"/>
        <w:rPr>
          <w:rFonts w:ascii="Arial" w:hAnsi="Arial" w:cs="Arial"/>
        </w:rPr>
      </w:pPr>
      <w:r w:rsidRPr="00D8487D">
        <w:rPr>
          <w:rFonts w:ascii="Arial" w:hAnsi="Arial" w:cs="Arial"/>
        </w:rPr>
        <w:t xml:space="preserve">Department of </w:t>
      </w:r>
      <w:r w:rsidR="001B3120">
        <w:rPr>
          <w:rFonts w:ascii="Arial" w:hAnsi="Arial" w:cs="Arial"/>
        </w:rPr>
        <w:t xml:space="preserve">Climate </w:t>
      </w:r>
      <w:r w:rsidR="001B3120" w:rsidRPr="0055481D">
        <w:rPr>
          <w:rFonts w:ascii="Arial" w:hAnsi="Arial" w:cs="Arial"/>
        </w:rPr>
        <w:t>Change, Energy, the Environment and Water</w:t>
      </w:r>
    </w:p>
    <w:p w14:paraId="492A1292" w14:textId="2EE71F41" w:rsidR="001B3120" w:rsidRPr="00ED0775" w:rsidRDefault="0055481D" w:rsidP="001B3120">
      <w:pPr>
        <w:pStyle w:val="Footer"/>
        <w:jc w:val="center"/>
        <w:rPr>
          <w:rFonts w:ascii="Arial" w:hAnsi="Arial" w:cs="Arial"/>
        </w:rPr>
      </w:pPr>
      <w:r w:rsidRPr="0055481D">
        <w:rPr>
          <w:rFonts w:ascii="Arial" w:hAnsi="Arial" w:cs="Arial"/>
        </w:rPr>
        <w:t xml:space="preserve">10 </w:t>
      </w:r>
      <w:r w:rsidR="00B00C1A" w:rsidRPr="0055481D">
        <w:rPr>
          <w:rFonts w:ascii="Arial" w:hAnsi="Arial" w:cs="Arial"/>
        </w:rPr>
        <w:t>March</w:t>
      </w:r>
      <w:r w:rsidR="00466D55" w:rsidRPr="0055481D">
        <w:rPr>
          <w:rFonts w:ascii="Arial" w:hAnsi="Arial" w:cs="Arial"/>
        </w:rPr>
        <w:t xml:space="preserve"> </w:t>
      </w:r>
      <w:r w:rsidR="001B3120" w:rsidRPr="0055481D">
        <w:rPr>
          <w:rFonts w:ascii="Arial" w:hAnsi="Arial" w:cs="Arial"/>
        </w:rPr>
        <w:t>2023</w:t>
      </w:r>
    </w:p>
    <w:sectPr w:rsidR="001B3120" w:rsidRPr="00ED0775" w:rsidSect="00AE6924">
      <w:headerReference w:type="first" r:id="rId9"/>
      <w:type w:val="continuous"/>
      <w:pgSz w:w="11906" w:h="16838" w:code="9"/>
      <w:pgMar w:top="1440" w:right="991" w:bottom="1440" w:left="1080"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19011" w14:textId="77777777" w:rsidR="00E143F5" w:rsidRDefault="00E143F5" w:rsidP="003A707F">
      <w:pPr>
        <w:spacing w:after="0" w:line="240" w:lineRule="auto"/>
      </w:pPr>
      <w:r>
        <w:separator/>
      </w:r>
    </w:p>
  </w:endnote>
  <w:endnote w:type="continuationSeparator" w:id="0">
    <w:p w14:paraId="06B9E65B" w14:textId="77777777" w:rsidR="00E143F5" w:rsidRDefault="00E143F5" w:rsidP="003A707F">
      <w:pPr>
        <w:spacing w:after="0" w:line="240" w:lineRule="auto"/>
      </w:pPr>
      <w:r>
        <w:continuationSeparator/>
      </w:r>
    </w:p>
  </w:endnote>
  <w:endnote w:type="continuationNotice" w:id="1">
    <w:p w14:paraId="7EC11BD9" w14:textId="77777777" w:rsidR="00E143F5" w:rsidRDefault="00E143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1A834" w14:textId="77777777" w:rsidR="00E143F5" w:rsidRDefault="00E143F5" w:rsidP="003A707F">
      <w:pPr>
        <w:spacing w:after="0" w:line="240" w:lineRule="auto"/>
      </w:pPr>
      <w:r>
        <w:separator/>
      </w:r>
    </w:p>
  </w:footnote>
  <w:footnote w:type="continuationSeparator" w:id="0">
    <w:p w14:paraId="18CD7CFE" w14:textId="77777777" w:rsidR="00E143F5" w:rsidRDefault="00E143F5" w:rsidP="003A707F">
      <w:pPr>
        <w:spacing w:after="0" w:line="240" w:lineRule="auto"/>
      </w:pPr>
      <w:r>
        <w:continuationSeparator/>
      </w:r>
    </w:p>
  </w:footnote>
  <w:footnote w:type="continuationNotice" w:id="1">
    <w:p w14:paraId="3985725E" w14:textId="77777777" w:rsidR="00E143F5" w:rsidRDefault="00E143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D3DD7" w14:textId="77777777" w:rsidR="00102E14" w:rsidRPr="003A707F" w:rsidRDefault="00102E14" w:rsidP="00F40885">
    <w:pPr>
      <w:pStyle w:val="Header"/>
      <w:rPr>
        <w:sz w:val="2"/>
        <w:szCs w:val="2"/>
      </w:rPr>
    </w:pPr>
    <w:r w:rsidRPr="00AC1DEC">
      <w:rPr>
        <w:sz w:val="2"/>
        <w:szCs w:val="2"/>
      </w:rPr>
      <w:t>Website</w:t>
    </w:r>
  </w:p>
  <w:p w14:paraId="68BA1302" w14:textId="6DEDE049" w:rsidR="00102E14" w:rsidRDefault="000E2144" w:rsidP="00AC1DEC">
    <w:pPr>
      <w:pStyle w:val="Header"/>
      <w:jc w:val="center"/>
      <w:rPr>
        <w:noProof/>
        <w:lang w:eastAsia="en-AU"/>
      </w:rPr>
    </w:pPr>
    <w:r>
      <w:rPr>
        <w:noProof/>
        <w:lang w:eastAsia="en-AU"/>
      </w:rPr>
      <w:drawing>
        <wp:inline distT="0" distB="0" distL="0" distR="0" wp14:anchorId="76A718A9" wp14:editId="4E996614">
          <wp:extent cx="3045460" cy="636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5460" cy="635635"/>
                  </a:xfrm>
                  <a:prstGeom prst="rect">
                    <a:avLst/>
                  </a:prstGeom>
                  <a:ln>
                    <a:noFill/>
                  </a:ln>
                </pic:spPr>
              </pic:pic>
            </a:graphicData>
          </a:graphic>
        </wp:inline>
      </w:drawing>
    </w:r>
  </w:p>
  <w:p w14:paraId="45782385" w14:textId="77777777" w:rsidR="001B3120" w:rsidRDefault="001B3120" w:rsidP="00AC1DEC">
    <w:pPr>
      <w:pStyle w:val="Header"/>
      <w:jc w:val="center"/>
      <w:rPr>
        <w:noProof/>
        <w:lang w:eastAsia="en-AU"/>
      </w:rPr>
    </w:pPr>
  </w:p>
  <w:p w14:paraId="2CF77F75" w14:textId="77777777" w:rsidR="001B3120" w:rsidRPr="00F40885" w:rsidRDefault="001B3120" w:rsidP="00AC1DEC">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2036496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0593"/>
    <w:rsid w:val="00002D20"/>
    <w:rsid w:val="00012171"/>
    <w:rsid w:val="0001296D"/>
    <w:rsid w:val="00012BC2"/>
    <w:rsid w:val="000145CE"/>
    <w:rsid w:val="000551E9"/>
    <w:rsid w:val="0006012D"/>
    <w:rsid w:val="00083057"/>
    <w:rsid w:val="000A747A"/>
    <w:rsid w:val="000B62CD"/>
    <w:rsid w:val="000D2037"/>
    <w:rsid w:val="000D3606"/>
    <w:rsid w:val="000E04F9"/>
    <w:rsid w:val="000E1F2B"/>
    <w:rsid w:val="000E2144"/>
    <w:rsid w:val="000E24D3"/>
    <w:rsid w:val="000E6D80"/>
    <w:rsid w:val="000F50DA"/>
    <w:rsid w:val="000F6729"/>
    <w:rsid w:val="000F7A96"/>
    <w:rsid w:val="00100A4F"/>
    <w:rsid w:val="00102E14"/>
    <w:rsid w:val="001047FE"/>
    <w:rsid w:val="00126D18"/>
    <w:rsid w:val="0013315E"/>
    <w:rsid w:val="00133BFA"/>
    <w:rsid w:val="0013401E"/>
    <w:rsid w:val="00134FAD"/>
    <w:rsid w:val="00167F9D"/>
    <w:rsid w:val="00173BAA"/>
    <w:rsid w:val="0018707A"/>
    <w:rsid w:val="001A3801"/>
    <w:rsid w:val="001B3120"/>
    <w:rsid w:val="001C1CB7"/>
    <w:rsid w:val="001C2AAD"/>
    <w:rsid w:val="001D1367"/>
    <w:rsid w:val="001E32EA"/>
    <w:rsid w:val="001F0622"/>
    <w:rsid w:val="001F4C68"/>
    <w:rsid w:val="001F5E29"/>
    <w:rsid w:val="001F606D"/>
    <w:rsid w:val="001F6E54"/>
    <w:rsid w:val="0020659E"/>
    <w:rsid w:val="00213ED3"/>
    <w:rsid w:val="00217318"/>
    <w:rsid w:val="00220E95"/>
    <w:rsid w:val="00222AF7"/>
    <w:rsid w:val="002252F2"/>
    <w:rsid w:val="0023308C"/>
    <w:rsid w:val="0023415C"/>
    <w:rsid w:val="00243E6F"/>
    <w:rsid w:val="002517F7"/>
    <w:rsid w:val="00264E04"/>
    <w:rsid w:val="00272224"/>
    <w:rsid w:val="00273766"/>
    <w:rsid w:val="00280BCD"/>
    <w:rsid w:val="00282D6A"/>
    <w:rsid w:val="00284AF5"/>
    <w:rsid w:val="002935B8"/>
    <w:rsid w:val="002B08B6"/>
    <w:rsid w:val="002B6A39"/>
    <w:rsid w:val="002B75DB"/>
    <w:rsid w:val="002C00C8"/>
    <w:rsid w:val="002C67C8"/>
    <w:rsid w:val="002C7F91"/>
    <w:rsid w:val="002F3CD7"/>
    <w:rsid w:val="003034FF"/>
    <w:rsid w:val="00307F36"/>
    <w:rsid w:val="003356F6"/>
    <w:rsid w:val="00343AE2"/>
    <w:rsid w:val="00345A08"/>
    <w:rsid w:val="0034795D"/>
    <w:rsid w:val="00347968"/>
    <w:rsid w:val="00355987"/>
    <w:rsid w:val="00357F80"/>
    <w:rsid w:val="00360621"/>
    <w:rsid w:val="00370233"/>
    <w:rsid w:val="00373AC5"/>
    <w:rsid w:val="00375CFF"/>
    <w:rsid w:val="003A707F"/>
    <w:rsid w:val="003B0EC1"/>
    <w:rsid w:val="003B3BBE"/>
    <w:rsid w:val="003B573B"/>
    <w:rsid w:val="003C19B9"/>
    <w:rsid w:val="003D6D7D"/>
    <w:rsid w:val="003F0DD9"/>
    <w:rsid w:val="003F2CBD"/>
    <w:rsid w:val="003F3439"/>
    <w:rsid w:val="0040070F"/>
    <w:rsid w:val="004022E7"/>
    <w:rsid w:val="00424065"/>
    <w:rsid w:val="00424B97"/>
    <w:rsid w:val="00425384"/>
    <w:rsid w:val="004313A7"/>
    <w:rsid w:val="0043385D"/>
    <w:rsid w:val="004433BA"/>
    <w:rsid w:val="0046234E"/>
    <w:rsid w:val="00466D55"/>
    <w:rsid w:val="00470F80"/>
    <w:rsid w:val="00472829"/>
    <w:rsid w:val="00474CC7"/>
    <w:rsid w:val="00482433"/>
    <w:rsid w:val="00490870"/>
    <w:rsid w:val="004A103E"/>
    <w:rsid w:val="004A596E"/>
    <w:rsid w:val="004A6C79"/>
    <w:rsid w:val="004B2753"/>
    <w:rsid w:val="004B2F63"/>
    <w:rsid w:val="004C16E4"/>
    <w:rsid w:val="004E08BD"/>
    <w:rsid w:val="004E1E3C"/>
    <w:rsid w:val="004F112C"/>
    <w:rsid w:val="004F2F88"/>
    <w:rsid w:val="004F4AFB"/>
    <w:rsid w:val="00501578"/>
    <w:rsid w:val="00507F5C"/>
    <w:rsid w:val="00520873"/>
    <w:rsid w:val="00521B02"/>
    <w:rsid w:val="00522565"/>
    <w:rsid w:val="00534944"/>
    <w:rsid w:val="00537304"/>
    <w:rsid w:val="0055481D"/>
    <w:rsid w:val="005619BD"/>
    <w:rsid w:val="00562A60"/>
    <w:rsid w:val="00563577"/>
    <w:rsid w:val="00567127"/>
    <w:rsid w:val="00573D44"/>
    <w:rsid w:val="00574ABE"/>
    <w:rsid w:val="005778EF"/>
    <w:rsid w:val="00583934"/>
    <w:rsid w:val="005858D7"/>
    <w:rsid w:val="00586121"/>
    <w:rsid w:val="005A01F3"/>
    <w:rsid w:val="005A6DF9"/>
    <w:rsid w:val="005D1BEA"/>
    <w:rsid w:val="005E53D6"/>
    <w:rsid w:val="00603979"/>
    <w:rsid w:val="00607E41"/>
    <w:rsid w:val="00610843"/>
    <w:rsid w:val="00613EEC"/>
    <w:rsid w:val="0061528B"/>
    <w:rsid w:val="006304CC"/>
    <w:rsid w:val="006335CC"/>
    <w:rsid w:val="00643C5D"/>
    <w:rsid w:val="006500D0"/>
    <w:rsid w:val="0065729B"/>
    <w:rsid w:val="006704A7"/>
    <w:rsid w:val="00691DC6"/>
    <w:rsid w:val="006D27CF"/>
    <w:rsid w:val="006D4897"/>
    <w:rsid w:val="006D7E6B"/>
    <w:rsid w:val="006E1295"/>
    <w:rsid w:val="006E74D0"/>
    <w:rsid w:val="006F1909"/>
    <w:rsid w:val="00716195"/>
    <w:rsid w:val="007266E8"/>
    <w:rsid w:val="00730C25"/>
    <w:rsid w:val="00731795"/>
    <w:rsid w:val="00734CE2"/>
    <w:rsid w:val="00747E3F"/>
    <w:rsid w:val="007605FE"/>
    <w:rsid w:val="007628C5"/>
    <w:rsid w:val="007751F4"/>
    <w:rsid w:val="00777454"/>
    <w:rsid w:val="00790701"/>
    <w:rsid w:val="00796038"/>
    <w:rsid w:val="007B41C4"/>
    <w:rsid w:val="007B5FC8"/>
    <w:rsid w:val="007C0379"/>
    <w:rsid w:val="007C3DA6"/>
    <w:rsid w:val="007C6C01"/>
    <w:rsid w:val="007D0737"/>
    <w:rsid w:val="007D42E8"/>
    <w:rsid w:val="007E310A"/>
    <w:rsid w:val="007E6DA5"/>
    <w:rsid w:val="007F36E7"/>
    <w:rsid w:val="008134BE"/>
    <w:rsid w:val="00814505"/>
    <w:rsid w:val="008170B2"/>
    <w:rsid w:val="00817533"/>
    <w:rsid w:val="0083093A"/>
    <w:rsid w:val="00830E9F"/>
    <w:rsid w:val="00840A06"/>
    <w:rsid w:val="008434D9"/>
    <w:rsid w:val="008439B7"/>
    <w:rsid w:val="00844B16"/>
    <w:rsid w:val="00845F53"/>
    <w:rsid w:val="00850AA2"/>
    <w:rsid w:val="008665CF"/>
    <w:rsid w:val="00867E5C"/>
    <w:rsid w:val="0087253F"/>
    <w:rsid w:val="0087666C"/>
    <w:rsid w:val="00876F1F"/>
    <w:rsid w:val="00883B15"/>
    <w:rsid w:val="008A150E"/>
    <w:rsid w:val="008A69AD"/>
    <w:rsid w:val="008B41A9"/>
    <w:rsid w:val="008C1492"/>
    <w:rsid w:val="008C33B2"/>
    <w:rsid w:val="008C3EB7"/>
    <w:rsid w:val="008D6754"/>
    <w:rsid w:val="008E14F5"/>
    <w:rsid w:val="008E2BD4"/>
    <w:rsid w:val="008E4F6C"/>
    <w:rsid w:val="008E512D"/>
    <w:rsid w:val="0090493C"/>
    <w:rsid w:val="00913256"/>
    <w:rsid w:val="0092678D"/>
    <w:rsid w:val="009400C5"/>
    <w:rsid w:val="00946829"/>
    <w:rsid w:val="00947EB4"/>
    <w:rsid w:val="00952F68"/>
    <w:rsid w:val="009539C7"/>
    <w:rsid w:val="00954551"/>
    <w:rsid w:val="009647CF"/>
    <w:rsid w:val="009720B5"/>
    <w:rsid w:val="009C064E"/>
    <w:rsid w:val="009C6D9E"/>
    <w:rsid w:val="009D3AD2"/>
    <w:rsid w:val="009D490A"/>
    <w:rsid w:val="009E29D4"/>
    <w:rsid w:val="009E3A27"/>
    <w:rsid w:val="009F1FC6"/>
    <w:rsid w:val="009F5521"/>
    <w:rsid w:val="00A00F21"/>
    <w:rsid w:val="00A01B6B"/>
    <w:rsid w:val="00A021CA"/>
    <w:rsid w:val="00A11900"/>
    <w:rsid w:val="00A218D2"/>
    <w:rsid w:val="00A35509"/>
    <w:rsid w:val="00A432AB"/>
    <w:rsid w:val="00A55568"/>
    <w:rsid w:val="00A570E3"/>
    <w:rsid w:val="00A60FDD"/>
    <w:rsid w:val="00A62CCA"/>
    <w:rsid w:val="00A679B6"/>
    <w:rsid w:val="00A91A3C"/>
    <w:rsid w:val="00AB37EF"/>
    <w:rsid w:val="00AB4AB0"/>
    <w:rsid w:val="00AB54FE"/>
    <w:rsid w:val="00AC1DEC"/>
    <w:rsid w:val="00AC3405"/>
    <w:rsid w:val="00AC6116"/>
    <w:rsid w:val="00AD0E0E"/>
    <w:rsid w:val="00AD146F"/>
    <w:rsid w:val="00AE0355"/>
    <w:rsid w:val="00AE38B2"/>
    <w:rsid w:val="00AE6924"/>
    <w:rsid w:val="00AF6700"/>
    <w:rsid w:val="00AF78DF"/>
    <w:rsid w:val="00B00C1A"/>
    <w:rsid w:val="00B02425"/>
    <w:rsid w:val="00B15D79"/>
    <w:rsid w:val="00B23EF7"/>
    <w:rsid w:val="00B26B18"/>
    <w:rsid w:val="00B367FF"/>
    <w:rsid w:val="00B44B01"/>
    <w:rsid w:val="00B569A8"/>
    <w:rsid w:val="00B610F5"/>
    <w:rsid w:val="00B6669D"/>
    <w:rsid w:val="00B66F13"/>
    <w:rsid w:val="00B7485A"/>
    <w:rsid w:val="00B821F0"/>
    <w:rsid w:val="00B8238A"/>
    <w:rsid w:val="00B82586"/>
    <w:rsid w:val="00B84226"/>
    <w:rsid w:val="00B8629B"/>
    <w:rsid w:val="00B927FD"/>
    <w:rsid w:val="00B97C3C"/>
    <w:rsid w:val="00BA5079"/>
    <w:rsid w:val="00BB5D82"/>
    <w:rsid w:val="00BC3A8D"/>
    <w:rsid w:val="00BC4BC9"/>
    <w:rsid w:val="00BC752C"/>
    <w:rsid w:val="00BD2485"/>
    <w:rsid w:val="00BD2B62"/>
    <w:rsid w:val="00BE555C"/>
    <w:rsid w:val="00C06538"/>
    <w:rsid w:val="00C074A5"/>
    <w:rsid w:val="00C14B3A"/>
    <w:rsid w:val="00C22077"/>
    <w:rsid w:val="00C2445C"/>
    <w:rsid w:val="00C24639"/>
    <w:rsid w:val="00C3720B"/>
    <w:rsid w:val="00C53F6C"/>
    <w:rsid w:val="00C571D1"/>
    <w:rsid w:val="00C61C2C"/>
    <w:rsid w:val="00C63C4E"/>
    <w:rsid w:val="00C63D57"/>
    <w:rsid w:val="00C6773C"/>
    <w:rsid w:val="00C95479"/>
    <w:rsid w:val="00CA791B"/>
    <w:rsid w:val="00CA79CF"/>
    <w:rsid w:val="00CC2107"/>
    <w:rsid w:val="00CF112D"/>
    <w:rsid w:val="00CF167F"/>
    <w:rsid w:val="00D00A84"/>
    <w:rsid w:val="00D069A2"/>
    <w:rsid w:val="00D06AFA"/>
    <w:rsid w:val="00D07623"/>
    <w:rsid w:val="00D5599D"/>
    <w:rsid w:val="00D579AA"/>
    <w:rsid w:val="00D62CE0"/>
    <w:rsid w:val="00D655B4"/>
    <w:rsid w:val="00D70486"/>
    <w:rsid w:val="00D75FCB"/>
    <w:rsid w:val="00D77A88"/>
    <w:rsid w:val="00D808C6"/>
    <w:rsid w:val="00D8487D"/>
    <w:rsid w:val="00D85871"/>
    <w:rsid w:val="00D86A81"/>
    <w:rsid w:val="00D900C8"/>
    <w:rsid w:val="00D9107A"/>
    <w:rsid w:val="00D92EEE"/>
    <w:rsid w:val="00DA4A47"/>
    <w:rsid w:val="00DB18FF"/>
    <w:rsid w:val="00DB222C"/>
    <w:rsid w:val="00DC2750"/>
    <w:rsid w:val="00DC7154"/>
    <w:rsid w:val="00E00825"/>
    <w:rsid w:val="00E026E6"/>
    <w:rsid w:val="00E05BB7"/>
    <w:rsid w:val="00E07E30"/>
    <w:rsid w:val="00E10094"/>
    <w:rsid w:val="00E143F5"/>
    <w:rsid w:val="00E26841"/>
    <w:rsid w:val="00E27902"/>
    <w:rsid w:val="00E3550F"/>
    <w:rsid w:val="00E5757A"/>
    <w:rsid w:val="00E66BB8"/>
    <w:rsid w:val="00E726A3"/>
    <w:rsid w:val="00E77E7A"/>
    <w:rsid w:val="00E80756"/>
    <w:rsid w:val="00E842E2"/>
    <w:rsid w:val="00E90449"/>
    <w:rsid w:val="00EA150F"/>
    <w:rsid w:val="00EA6EF0"/>
    <w:rsid w:val="00EC07AD"/>
    <w:rsid w:val="00EC2586"/>
    <w:rsid w:val="00ED0775"/>
    <w:rsid w:val="00ED685A"/>
    <w:rsid w:val="00ED720B"/>
    <w:rsid w:val="00EE4FA1"/>
    <w:rsid w:val="00EF23A0"/>
    <w:rsid w:val="00F0314D"/>
    <w:rsid w:val="00F10CF7"/>
    <w:rsid w:val="00F11677"/>
    <w:rsid w:val="00F30300"/>
    <w:rsid w:val="00F40885"/>
    <w:rsid w:val="00F51086"/>
    <w:rsid w:val="00F660C2"/>
    <w:rsid w:val="00F7457C"/>
    <w:rsid w:val="00F83A2F"/>
    <w:rsid w:val="00F85A4C"/>
    <w:rsid w:val="00F85AC9"/>
    <w:rsid w:val="00F95710"/>
    <w:rsid w:val="00FA5A37"/>
    <w:rsid w:val="00FB0CFE"/>
    <w:rsid w:val="00FB4F69"/>
    <w:rsid w:val="00FB71BD"/>
    <w:rsid w:val="00FC07B0"/>
    <w:rsid w:val="00FE50C7"/>
    <w:rsid w:val="00FE5218"/>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9A775"/>
  <w15:chartTrackingRefBased/>
  <w15:docId w15:val="{8CA5F856-606A-4BF5-A9DA-87B098E14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1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2" ma:contentTypeDescription="Create a new document." ma:contentTypeScope="" ma:versionID="c33b9310f5eac76302940cbac52fb5c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6d0b423179acbbff209fe84a55cb49e"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2.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3.xml><?xml version="1.0" encoding="utf-8"?>
<ds:datastoreItem xmlns:ds="http://schemas.openxmlformats.org/officeDocument/2006/customXml" ds:itemID="{767F8963-1009-43CE-9B15-EA7CA37DC524}"/>
</file>

<file path=customXml/itemProps4.xml><?xml version="1.0" encoding="utf-8"?>
<ds:datastoreItem xmlns:ds="http://schemas.openxmlformats.org/officeDocument/2006/customXml" ds:itemID="{22A7AC58-54B0-4DCE-AD8A-AA8A0C474EFF}"/>
</file>

<file path=customXml/itemProps5.xml><?xml version="1.0" encoding="utf-8"?>
<ds:datastoreItem xmlns:ds="http://schemas.openxmlformats.org/officeDocument/2006/customXml" ds:itemID="{5531D63A-D2E6-45A8-A760-337164D1A00B}"/>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6</DocSecurity>
  <Lines>9</Lines>
  <Paragraphs>2</Paragraphs>
  <ScaleCrop>false</ScaleCrop>
  <HeadingPairs>
    <vt:vector size="2" baseType="variant">
      <vt:variant>
        <vt:lpstr>Title</vt:lpstr>
      </vt:variant>
      <vt:variant>
        <vt:i4>1</vt:i4>
      </vt:variant>
    </vt:vector>
  </HeadingPairs>
  <TitlesOfParts>
    <vt:vector size="1" baseType="lpstr">
      <vt:lpstr>AUH23-006 Application Received</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AUH23-006 Application Received</dc:title>
  <dc:subject/>
  <dc:creator>Department of Climate Change, Energy, the Environment and Water</dc:creator>
  <cp:keywords/>
  <cp:lastModifiedBy>Durack, Bec</cp:lastModifiedBy>
  <cp:revision>2</cp:revision>
  <dcterms:created xsi:type="dcterms:W3CDTF">2023-03-09T23:46:00Z</dcterms:created>
  <dcterms:modified xsi:type="dcterms:W3CDTF">2023-03-09T23:46:00Z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