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</w:t>
      </w:r>
      <w:r w:rsidRPr="0060725A" w:rsidR="008C0195">
        <w:rPr>
          <w:rFonts w:ascii="Arial" w:hAnsi="Arial" w:cs="Arial"/>
          <w:b/>
        </w:rPr>
        <w:t xml:space="preserve">OF </w:t>
      </w:r>
      <w:r w:rsidR="008C0195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2C66E5" w:rsidP="002C66E5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6B3AD1">
        <w:rPr>
          <w:rFonts w:ascii="Arial" w:hAnsi="Arial" w:cs="Arial"/>
          <w:sz w:val="22"/>
          <w:szCs w:val="22"/>
        </w:rPr>
        <w:t xml:space="preserve">Pursuant to section 33 of the </w:t>
      </w:r>
      <w:r w:rsidRPr="006B3AD1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6B3AD1">
        <w:rPr>
          <w:rFonts w:ascii="Arial" w:hAnsi="Arial" w:cs="Arial"/>
          <w:sz w:val="22"/>
          <w:szCs w:val="22"/>
        </w:rPr>
        <w:t xml:space="preserve">, notice is given that application </w:t>
      </w:r>
      <w:r w:rsidR="00626E94">
        <w:rPr>
          <w:rFonts w:ascii="Arial" w:hAnsi="Arial" w:cs="Arial"/>
          <w:sz w:val="22"/>
          <w:szCs w:val="22"/>
        </w:rPr>
        <w:t xml:space="preserve">AUH1</w:t>
      </w:r>
      <w:r w:rsidR="00722700">
        <w:rPr>
          <w:rFonts w:ascii="Arial" w:hAnsi="Arial" w:cs="Arial"/>
          <w:sz w:val="22"/>
          <w:szCs w:val="22"/>
        </w:rPr>
        <w:t xml:space="preserve">6</w:t>
      </w:r>
      <w:r w:rsidR="00626E94">
        <w:rPr>
          <w:rFonts w:ascii="Arial" w:hAnsi="Arial" w:cs="Arial"/>
          <w:sz w:val="22"/>
          <w:szCs w:val="22"/>
        </w:rPr>
        <w:t xml:space="preserve">-0</w:t>
      </w:r>
      <w:r w:rsidR="00722700">
        <w:rPr>
          <w:rFonts w:ascii="Arial" w:hAnsi="Arial" w:cs="Arial"/>
          <w:sz w:val="22"/>
          <w:szCs w:val="22"/>
        </w:rPr>
        <w:t xml:space="preserve">32</w:t>
      </w:r>
      <w:r w:rsidRPr="006B3AD1">
        <w:rPr>
          <w:rFonts w:ascii="Arial" w:hAnsi="Arial" w:cs="Arial"/>
          <w:sz w:val="22"/>
          <w:szCs w:val="22"/>
        </w:rPr>
        <w:t xml:space="preserve"> </w:t>
      </w:r>
      <w:r w:rsidR="00722700">
        <w:rPr>
          <w:rFonts w:ascii="Arial" w:hAnsi="Arial" w:cs="Arial"/>
          <w:sz w:val="22"/>
          <w:szCs w:val="22"/>
        </w:rPr>
        <w:t xml:space="preserve">Lex Enviro Services (Australia) Pty Ltd</w:t>
      </w:r>
      <w:r w:rsidRPr="006B3AD1">
        <w:rPr>
          <w:rFonts w:ascii="Arial" w:hAnsi="Arial" w:cs="Arial"/>
          <w:sz w:val="22"/>
          <w:szCs w:val="22"/>
        </w:rPr>
        <w:t xml:space="preserve"> (A</w:t>
      </w:r>
      <w:r w:rsidR="00722700">
        <w:rPr>
          <w:rFonts w:ascii="Arial" w:hAnsi="Arial" w:cs="Arial"/>
          <w:sz w:val="22"/>
          <w:szCs w:val="22"/>
        </w:rPr>
        <w:t xml:space="preserve">B</w:t>
      </w:r>
      <w:r w:rsidRPr="006B3AD1">
        <w:rPr>
          <w:rFonts w:ascii="Arial" w:hAnsi="Arial" w:cs="Arial"/>
          <w:sz w:val="22"/>
          <w:szCs w:val="22"/>
        </w:rPr>
        <w:t xml:space="preserve">N </w:t>
      </w:r>
      <w:r w:rsidR="00722700">
        <w:rPr>
          <w:rFonts w:ascii="Arial" w:hAnsi="Arial" w:cs="Arial"/>
          <w:sz w:val="22"/>
          <w:szCs w:val="22"/>
        </w:rPr>
        <w:t xml:space="preserve">43 138</w:t>
      </w:r>
      <w:r w:rsidRPr="006B3AD1">
        <w:rPr>
          <w:rFonts w:ascii="Arial" w:hAnsi="Arial" w:cs="Arial"/>
          <w:sz w:val="22"/>
          <w:szCs w:val="22"/>
        </w:rPr>
        <w:t xml:space="preserve"> </w:t>
      </w:r>
      <w:r w:rsidR="00722700">
        <w:rPr>
          <w:rFonts w:ascii="Arial" w:hAnsi="Arial" w:cs="Arial"/>
          <w:sz w:val="22"/>
          <w:szCs w:val="22"/>
        </w:rPr>
        <w:t xml:space="preserve">392 962</w:t>
      </w:r>
      <w:r w:rsidRPr="006B3AD1">
        <w:rPr>
          <w:rFonts w:ascii="Arial" w:hAnsi="Arial" w:cs="Arial"/>
          <w:sz w:val="22"/>
          <w:szCs w:val="22"/>
        </w:rPr>
        <w:t xml:space="preserve">)</w:t>
      </w:r>
      <w:r w:rsidR="00722700">
        <w:rPr>
          <w:rFonts w:ascii="Arial" w:hAnsi="Arial" w:cs="Arial"/>
          <w:sz w:val="22"/>
          <w:szCs w:val="22"/>
        </w:rPr>
        <w:t xml:space="preserve">,</w:t>
      </w:r>
      <w:r w:rsidRPr="006B3AD1">
        <w:rPr>
          <w:rFonts w:ascii="Arial" w:hAnsi="Arial" w:cs="Arial"/>
          <w:sz w:val="22"/>
          <w:szCs w:val="22"/>
        </w:rPr>
        <w:t xml:space="preserve"> </w:t>
      </w:r>
      <w:r w:rsidRPr="00722700" w:rsidR="00722700">
        <w:rPr>
          <w:rFonts w:ascii="Arial" w:hAnsi="Arial" w:cs="Arial"/>
          <w:sz w:val="22"/>
          <w:szCs w:val="22"/>
        </w:rPr>
        <w:t xml:space="preserve">6 Sunblest Cr</w:t>
      </w:r>
      <w:r w:rsidR="00722700">
        <w:rPr>
          <w:rFonts w:ascii="Arial" w:hAnsi="Arial" w:cs="Arial"/>
          <w:sz w:val="22"/>
          <w:szCs w:val="22"/>
        </w:rPr>
        <w:t xml:space="preserve">, </w:t>
      </w:r>
      <w:r w:rsidRPr="00722700" w:rsidR="00722700">
        <w:rPr>
          <w:rFonts w:ascii="Arial" w:hAnsi="Arial" w:cs="Arial"/>
          <w:sz w:val="22"/>
          <w:szCs w:val="22"/>
        </w:rPr>
        <w:t xml:space="preserve">M</w:t>
      </w:r>
      <w:r w:rsidR="00722700">
        <w:rPr>
          <w:rFonts w:ascii="Arial" w:hAnsi="Arial" w:cs="Arial"/>
          <w:sz w:val="22"/>
          <w:szCs w:val="22"/>
        </w:rPr>
        <w:t xml:space="preserve">t</w:t>
      </w:r>
      <w:r w:rsidRPr="00722700" w:rsidR="00722700">
        <w:rPr>
          <w:rFonts w:ascii="Arial" w:hAnsi="Arial" w:cs="Arial"/>
          <w:sz w:val="22"/>
          <w:szCs w:val="22"/>
        </w:rPr>
        <w:t xml:space="preserve"> D</w:t>
      </w:r>
      <w:r w:rsidR="00722700">
        <w:rPr>
          <w:rFonts w:ascii="Arial" w:hAnsi="Arial" w:cs="Arial"/>
          <w:sz w:val="22"/>
          <w:szCs w:val="22"/>
        </w:rPr>
        <w:t xml:space="preserve">ruitt,</w:t>
      </w:r>
      <w:r w:rsidRPr="00722700" w:rsidR="00722700">
        <w:rPr>
          <w:rFonts w:ascii="Arial" w:hAnsi="Arial" w:cs="Arial"/>
          <w:sz w:val="22"/>
          <w:szCs w:val="22"/>
        </w:rPr>
        <w:t xml:space="preserve"> NSW</w:t>
      </w:r>
      <w:r w:rsidR="00722700">
        <w:rPr>
          <w:rFonts w:ascii="Arial" w:hAnsi="Arial" w:cs="Arial"/>
          <w:sz w:val="22"/>
          <w:szCs w:val="22"/>
        </w:rPr>
        <w:t xml:space="preserve">,</w:t>
      </w:r>
      <w:r w:rsidRPr="00722700" w:rsidR="00722700">
        <w:rPr>
          <w:rFonts w:ascii="Arial" w:hAnsi="Arial" w:cs="Arial"/>
          <w:sz w:val="22"/>
          <w:szCs w:val="22"/>
        </w:rPr>
        <w:t xml:space="preserve"> 2770 </w:t>
      </w:r>
      <w:r w:rsidR="00722700">
        <w:rPr>
          <w:rFonts w:ascii="Arial" w:hAnsi="Arial" w:cs="Arial"/>
          <w:sz w:val="22"/>
          <w:szCs w:val="22"/>
        </w:rPr>
        <w:t xml:space="preserve">(</w:t>
      </w:r>
      <w:r w:rsidR="00722700">
        <w:rPr>
          <w:rFonts w:ascii="Arial" w:hAnsi="Arial" w:cs="Arial"/>
          <w:sz w:val="22"/>
          <w:szCs w:val="22"/>
        </w:rPr>
        <w:t xml:space="preserve">Telephone: +61</w:t>
      </w:r>
      <w:r w:rsidRPr="006B3AD1">
        <w:rPr>
          <w:rFonts w:ascii="Arial" w:hAnsi="Arial" w:cs="Arial"/>
          <w:sz w:val="22"/>
          <w:szCs w:val="22"/>
        </w:rPr>
        <w:t xml:space="preserve"> </w:t>
      </w:r>
      <w:r w:rsidR="00722700">
        <w:rPr>
          <w:rFonts w:ascii="Arial" w:hAnsi="Arial" w:cs="Arial"/>
          <w:sz w:val="22"/>
          <w:szCs w:val="22"/>
        </w:rPr>
        <w:t xml:space="preserve">2</w:t>
      </w:r>
      <w:r w:rsidRPr="006B3AD1">
        <w:rPr>
          <w:rFonts w:ascii="Arial" w:hAnsi="Arial" w:cs="Arial"/>
          <w:sz w:val="22"/>
          <w:szCs w:val="22"/>
        </w:rPr>
        <w:t xml:space="preserve"> </w:t>
      </w:r>
      <w:r w:rsidR="00722700">
        <w:rPr>
          <w:rFonts w:ascii="Arial" w:hAnsi="Arial" w:cs="Arial"/>
          <w:sz w:val="22"/>
          <w:szCs w:val="22"/>
        </w:rPr>
        <w:t xml:space="preserve">9832</w:t>
      </w:r>
      <w:r w:rsidRPr="006B3AD1">
        <w:rPr>
          <w:rFonts w:ascii="Arial" w:hAnsi="Arial" w:cs="Arial"/>
          <w:sz w:val="22"/>
          <w:szCs w:val="22"/>
        </w:rPr>
        <w:t xml:space="preserve"> </w:t>
      </w:r>
      <w:r w:rsidR="00722700">
        <w:rPr>
          <w:rFonts w:ascii="Arial" w:hAnsi="Arial" w:cs="Arial"/>
          <w:sz w:val="22"/>
          <w:szCs w:val="22"/>
        </w:rPr>
        <w:t xml:space="preserve">3831;</w:t>
      </w:r>
      <w:r w:rsidRPr="006B3AD1">
        <w:rPr>
          <w:rFonts w:ascii="Arial" w:hAnsi="Arial" w:cs="Arial"/>
          <w:sz w:val="22"/>
          <w:szCs w:val="22"/>
        </w:rPr>
        <w:t xml:space="preserve"> Facsimile: +6</w:t>
      </w:r>
      <w:r w:rsidR="00722700">
        <w:rPr>
          <w:rFonts w:ascii="Arial" w:hAnsi="Arial" w:cs="Arial"/>
          <w:sz w:val="22"/>
          <w:szCs w:val="22"/>
        </w:rPr>
        <w:t xml:space="preserve">1</w:t>
      </w:r>
      <w:r w:rsidRPr="006B3AD1">
        <w:rPr>
          <w:rFonts w:ascii="Arial" w:hAnsi="Arial" w:cs="Arial"/>
          <w:sz w:val="22"/>
          <w:szCs w:val="22"/>
        </w:rPr>
        <w:t xml:space="preserve"> </w:t>
      </w:r>
      <w:r w:rsidR="00722700">
        <w:rPr>
          <w:rFonts w:ascii="Arial" w:hAnsi="Arial" w:cs="Arial"/>
          <w:sz w:val="22"/>
          <w:szCs w:val="22"/>
        </w:rPr>
        <w:t xml:space="preserve">2</w:t>
      </w:r>
      <w:r w:rsidRPr="006B3AD1">
        <w:rPr>
          <w:rFonts w:ascii="Arial" w:hAnsi="Arial" w:cs="Arial"/>
          <w:sz w:val="22"/>
          <w:szCs w:val="22"/>
        </w:rPr>
        <w:t xml:space="preserve"> </w:t>
      </w:r>
      <w:r w:rsidR="00722700">
        <w:rPr>
          <w:rFonts w:ascii="Arial" w:hAnsi="Arial" w:cs="Arial"/>
          <w:sz w:val="22"/>
          <w:szCs w:val="22"/>
        </w:rPr>
        <w:t xml:space="preserve">9832</w:t>
      </w:r>
      <w:r w:rsidRPr="006B3AD1">
        <w:rPr>
          <w:rFonts w:ascii="Arial" w:hAnsi="Arial" w:cs="Arial"/>
          <w:sz w:val="22"/>
          <w:szCs w:val="22"/>
        </w:rPr>
        <w:t xml:space="preserve"> </w:t>
      </w:r>
      <w:r w:rsidR="00722700">
        <w:rPr>
          <w:rFonts w:ascii="Arial" w:hAnsi="Arial" w:cs="Arial"/>
          <w:sz w:val="22"/>
          <w:szCs w:val="22"/>
        </w:rPr>
        <w:t xml:space="preserve">8268</w:t>
      </w:r>
      <w:r w:rsidRPr="006B3AD1">
        <w:rPr>
          <w:rFonts w:ascii="Arial" w:hAnsi="Arial" w:cs="Arial"/>
          <w:sz w:val="22"/>
          <w:szCs w:val="22"/>
        </w:rPr>
        <w:t xml:space="preserve">)</w:t>
      </w:r>
      <w:r w:rsidR="00771183">
        <w:rPr>
          <w:rFonts w:ascii="Arial" w:hAnsi="Arial" w:cs="Arial"/>
          <w:sz w:val="22"/>
          <w:szCs w:val="22"/>
        </w:rPr>
        <w:t xml:space="preserve">, has been varied</w:t>
      </w:r>
      <w:r w:rsidRPr="006B3AD1">
        <w:rPr>
          <w:rFonts w:ascii="Arial" w:hAnsi="Arial" w:cs="Arial"/>
          <w:sz w:val="22"/>
          <w:szCs w:val="22"/>
        </w:rPr>
        <w:t xml:space="preserve">.</w:t>
      </w:r>
    </w:p>
    <w:p w:rsidR="002C66E5" w:rsidP="002C66E5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5D1BEA">
        <w:rPr>
          <w:rFonts w:ascii="Arial" w:hAnsi="Arial" w:cs="Arial"/>
          <w:sz w:val="22"/>
          <w:szCs w:val="22"/>
        </w:rPr>
        <w:t xml:space="preserve">The </w:t>
      </w:r>
      <w:r w:rsidR="00771183">
        <w:rPr>
          <w:rFonts w:ascii="Arial" w:hAnsi="Arial" w:cs="Arial"/>
          <w:sz w:val="22"/>
          <w:szCs w:val="22"/>
        </w:rPr>
        <w:t xml:space="preserve">varied </w:t>
      </w:r>
      <w:r w:rsidRPr="005D1BEA">
        <w:rPr>
          <w:rFonts w:ascii="Arial" w:hAnsi="Arial" w:cs="Arial"/>
          <w:sz w:val="22"/>
          <w:szCs w:val="22"/>
        </w:rPr>
        <w:t xml:space="preserve">application relates to the </w:t>
      </w:r>
      <w:r w:rsidR="00722700">
        <w:rPr>
          <w:rFonts w:ascii="Arial" w:hAnsi="Arial" w:cs="Arial"/>
          <w:sz w:val="22"/>
          <w:szCs w:val="22"/>
        </w:rPr>
        <w:t xml:space="preserve">export of up to 6</w:t>
      </w:r>
      <w:r>
        <w:rPr>
          <w:rFonts w:ascii="Arial" w:hAnsi="Arial" w:cs="Arial"/>
          <w:sz w:val="22"/>
          <w:szCs w:val="22"/>
        </w:rPr>
        <w:t xml:space="preserve">,000 tonnes of lead waste and scrap (paste and grid) derived from used lead acid batteries (ULABs) (Basel Code A1020) to </w:t>
      </w:r>
      <w:r w:rsidR="00722700">
        <w:rPr>
          <w:rFonts w:ascii="Arial" w:hAnsi="Arial" w:cs="Arial"/>
          <w:sz w:val="22"/>
          <w:szCs w:val="22"/>
        </w:rPr>
        <w:t xml:space="preserve">the Republic of Korea</w:t>
      </w:r>
      <w:r>
        <w:rPr>
          <w:rFonts w:ascii="Arial" w:hAnsi="Arial" w:cs="Arial"/>
          <w:sz w:val="22"/>
          <w:szCs w:val="22"/>
        </w:rPr>
        <w:t xml:space="preserve"> for recovery operation R4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–</w:t>
      </w:r>
      <w:r>
        <w:rPr>
          <w:rFonts w:ascii="Arial" w:hAnsi="Arial" w:cs="Arial"/>
          <w:sz w:val="22"/>
          <w:szCs w:val="22"/>
        </w:rPr>
        <w:t xml:space="preserve"> Recycling/reclamation of metals and metal compounds at </w:t>
      </w:r>
      <w:r w:rsidR="00A91AC3">
        <w:rPr>
          <w:rFonts w:ascii="Arial" w:hAnsi="Arial" w:cs="Arial"/>
          <w:sz w:val="22"/>
          <w:szCs w:val="22"/>
        </w:rPr>
        <w:t xml:space="preserve">Oriental Metal Industry Co. Ltd</w:t>
      </w:r>
      <w:r>
        <w:rPr>
          <w:rFonts w:ascii="Arial" w:hAnsi="Arial" w:cs="Arial"/>
          <w:sz w:val="22"/>
          <w:szCs w:val="22"/>
        </w:rPr>
        <w:t xml:space="preserve">.</w:t>
      </w:r>
    </w:p>
    <w:p w:rsidR="008E14F5" w:rsidRPr="009E29D4" w:rsidP="002C66E5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="000F6729">
        <w:rPr>
          <w:rFonts w:ascii="Arial" w:hAnsi="Arial" w:cs="Arial"/>
          <w:color w:val="000000"/>
          <w:sz w:val="22"/>
          <w:szCs w:val="22"/>
        </w:rPr>
        <w:t xml:space="preserve">and </w:t>
      </w:r>
      <w:r w:rsidRPr="009E29D4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2C66E5" w:rsidP="00EA150F">
      <w:pPr>
        <w:spacing w:after="0" w:line="240" w:lineRule="auto"/>
        <w:jc w:val="center"/>
        <w:rPr>
          <w:rFonts w:ascii="Arial" w:hAnsi="Arial" w:cs="Arial"/>
        </w:rPr>
      </w:pPr>
      <w:r w:rsidRPr="002C66E5" w:rsidR="00E726A3">
        <w:rPr>
          <w:rFonts w:ascii="Arial" w:hAnsi="Arial" w:cs="Arial"/>
        </w:rPr>
        <w:t xml:space="preserve">Kath Fife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Pr="002C66E5"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 w:rsidR="00E726A3">
        <w:rPr>
          <w:rFonts w:ascii="Arial" w:hAnsi="Arial" w:cs="Arial"/>
        </w:rPr>
        <w:t xml:space="preserve">Chemicals Management</w:t>
      </w:r>
      <w:r>
        <w:rPr>
          <w:rFonts w:ascii="Arial" w:hAnsi="Arial" w:cs="Arial"/>
        </w:rPr>
        <w:t xml:space="preserve"> </w:t>
      </w:r>
      <w:r w:rsidR="000F6729">
        <w:rPr>
          <w:rFonts w:ascii="Arial" w:hAnsi="Arial" w:cs="Arial"/>
        </w:rPr>
        <w:t xml:space="preserve">and Hazardous Waste </w:t>
      </w:r>
      <w:r>
        <w:rPr>
          <w:rFonts w:ascii="Arial" w:hAnsi="Arial" w:cs="Arial"/>
        </w:rPr>
        <w:t xml:space="preserve">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2C66E5">
        <w:rPr>
          <w:rFonts w:ascii="Arial" w:hAnsi="Arial" w:cs="Arial"/>
        </w:rPr>
        <w:t xml:space="preserve">     </w:t>
      </w:r>
      <w:r w:rsidR="00A91AC3">
        <w:rPr>
          <w:rFonts w:ascii="Arial" w:hAnsi="Arial" w:cs="Arial"/>
        </w:rPr>
        <w:t xml:space="preserve">January</w:t>
      </w:r>
      <w:r w:rsidR="002C66E5">
        <w:rPr>
          <w:rFonts w:ascii="Arial" w:hAnsi="Arial" w:cs="Arial"/>
        </w:rPr>
        <w:t xml:space="preserve"> 201</w:t>
      </w:r>
      <w:r w:rsidR="00A91AC3">
        <w:rPr>
          <w:rFonts w:ascii="Arial" w:hAnsi="Arial" w:cs="Arial"/>
        </w:rPr>
        <w:t xml:space="preserve">9</w:t>
      </w:r>
    </w:p>
    <w:sectPr w:rsidSect="008E4F6C"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12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12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123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12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123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3fee38d6-1a75-4aaf-b534-887dab174db7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D73B6"/>
    <w:rsid w:val="000E04F9"/>
    <w:rsid w:val="000E1F2B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20E95"/>
    <w:rsid w:val="00231231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6E5"/>
    <w:rsid w:val="002C67C8"/>
    <w:rsid w:val="002C7F91"/>
    <w:rsid w:val="002F3CD7"/>
    <w:rsid w:val="003034FF"/>
    <w:rsid w:val="00311449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8254A"/>
    <w:rsid w:val="00485C07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26E94"/>
    <w:rsid w:val="006304CC"/>
    <w:rsid w:val="006335CC"/>
    <w:rsid w:val="006500D0"/>
    <w:rsid w:val="0065729B"/>
    <w:rsid w:val="006B3AD1"/>
    <w:rsid w:val="006D4897"/>
    <w:rsid w:val="006E74D0"/>
    <w:rsid w:val="006F1909"/>
    <w:rsid w:val="00722700"/>
    <w:rsid w:val="007266E8"/>
    <w:rsid w:val="00734CE2"/>
    <w:rsid w:val="00747E3F"/>
    <w:rsid w:val="007628C5"/>
    <w:rsid w:val="00771183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C0195"/>
    <w:rsid w:val="008D6754"/>
    <w:rsid w:val="008E14F5"/>
    <w:rsid w:val="008E4F6C"/>
    <w:rsid w:val="0090493C"/>
    <w:rsid w:val="00913256"/>
    <w:rsid w:val="00915161"/>
    <w:rsid w:val="0092678D"/>
    <w:rsid w:val="009400C5"/>
    <w:rsid w:val="009539C7"/>
    <w:rsid w:val="009D0128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91AC3"/>
    <w:rsid w:val="00A975D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DF614F"/>
    <w:rsid w:val="00E07E30"/>
    <w:rsid w:val="00E3550F"/>
    <w:rsid w:val="00E6046C"/>
    <w:rsid w:val="00E66BB8"/>
    <w:rsid w:val="00E726A3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customXml" Target="../customXml/item2.xml"/><Relationship Id="rId3" Type="http://schemas.openxmlformats.org/officeDocument/2006/relationships/header" Target="header1.xml"/><Relationship Id="rId7" Type="http://schemas.openxmlformats.org/officeDocument/2006/relationships/footer" Target="footer2.xml"/><Relationship Id="rId12" Type="http://schemas.openxmlformats.org/officeDocument/2006/relationships/customXml" Target="../customXml/item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ntTable" Target="fontTable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15" Type="http://schemas.openxmlformats.org/officeDocument/2006/relationships/customXml" Target="../customXml/item4.xml"/><Relationship Id="rId10" Type="http://schemas.openxmlformats.org/officeDocument/2006/relationships/numbering" Target="numbering.xml"/><Relationship Id="rId4" Type="http://schemas.openxmlformats.org/officeDocument/2006/relationships/header" Target="header2.xml"/><Relationship Id="rId9" Type="http://schemas.openxmlformats.org/officeDocument/2006/relationships/styles" Target="styles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D7325JRWV2E7-1309657692-46448</_dlc_DocId>
    <_dlc_DocIdUrl xmlns="a95247a4-6a6b-40fb-87b6-0fb2f012c536">
      <Url>https://dcceew2.sharepoint.com/sites/DCCEEW-DSaD/_layouts/15/DocIdRedir.aspx?ID=D7325JRWV2E7-1309657692-46448</Url>
      <Description>D7325JRWV2E7-1309657692-46448</Description>
    </_dlc_DocIdUrl>
  </documentManagement>
</p:properties>
</file>

<file path=customXml/itemProps1.xml><?xml version="1.0" encoding="utf-8"?>
<ds:datastoreItem xmlns:ds="http://schemas.openxmlformats.org/officeDocument/2006/customXml" ds:itemID="{2A8988FD-EBEC-443F-BB9E-C52CA12D100D}"/>
</file>

<file path=customXml/itemProps2.xml><?xml version="1.0" encoding="utf-8"?>
<ds:datastoreItem xmlns:ds="http://schemas.openxmlformats.org/officeDocument/2006/customXml" ds:itemID="{1380B6FE-DA44-4370-B24C-49A23FC57F32}"/>
</file>

<file path=customXml/itemProps3.xml><?xml version="1.0" encoding="utf-8"?>
<ds:datastoreItem xmlns:ds="http://schemas.openxmlformats.org/officeDocument/2006/customXml" ds:itemID="{8EEFC6F8-3D50-4FC8-82BD-F9EADF5EBC05}"/>
</file>

<file path=customXml/itemProps4.xml><?xml version="1.0" encoding="utf-8"?>
<ds:datastoreItem xmlns:ds="http://schemas.openxmlformats.org/officeDocument/2006/customXml" ds:itemID="{05F1FB1D-DF41-4B5D-A4D4-9A43298F140F}"/>
</file>

<file path=docProps/app.xml><?xml version="1.0" encoding="utf-8"?>
<Properties xmlns="http://schemas.openxmlformats.org/officeDocument/2006/extended-properties" xmlns:vt="http://schemas.openxmlformats.org/officeDocument/2006/docPropsVTypes">
  <Template>74CE5C70.dotm</Template>
  <Pages>1</Pages>
  <Words>201</Words>
  <Characters>1148</Characters>
  <Application>Microsoft Office Word</Application>
  <DocSecurity>0</DocSecurity>
  <Lines>9</Lines>
  <Paragraphs>2</Paragraphs>
  <ScaleCrop>false</ScaleCrop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VARIATION TO AN APPLICATION RECEIVED UNDER THE HAZARDOUS WASTE (REGULATION OF EXPORTS AND IMPORTS) ACT 1989</dc:title>
  <dc:creator>Department of the Environment and Energy</dc:creator>
  <cp:lastModifiedBy>Durack, Bec</cp:lastModifiedBy>
  <cp:revision>1</cp:revision>
  <dcterms:created xsi:type="dcterms:W3CDTF">2019-01-07T04:03:00Z</dcterms:created>
  <dcterms:modified xsi:type="dcterms:W3CDTF">2019-01-07T04:03:00Z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fd49571b-9d84-49d4-a70d-13d9b0ec9a39</vt:lpwstr>
  </property>
</Properties>
</file>