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58D9C436" w:rsidR="000139B3" w:rsidRDefault="000139B3" w:rsidP="000139B3">
      <w:pPr>
        <w:pStyle w:val="BodyText"/>
        <w:spacing w:before="0" w:after="40" w:line="276" w:lineRule="auto"/>
        <w:jc w:val="left"/>
        <w:rPr>
          <w:rFonts w:ascii="Arial" w:hAnsi="Arial" w:cs="Arial"/>
          <w:sz w:val="22"/>
          <w:szCs w:val="22"/>
        </w:rPr>
      </w:pPr>
      <w:r w:rsidRPr="00B71BC1">
        <w:rPr>
          <w:rFonts w:ascii="Arial" w:hAnsi="Arial" w:cs="Arial"/>
          <w:sz w:val="22"/>
          <w:szCs w:val="22"/>
        </w:rPr>
        <w:t xml:space="preserve">Pursuant to section 33 of the </w:t>
      </w:r>
      <w:r w:rsidRPr="00B71BC1">
        <w:rPr>
          <w:rFonts w:ascii="Arial" w:hAnsi="Arial" w:cs="Arial"/>
          <w:i/>
          <w:sz w:val="22"/>
          <w:szCs w:val="22"/>
        </w:rPr>
        <w:t>Hazardous Waste (Regulation of Exports and Imports) Act 1989</w:t>
      </w:r>
      <w:r w:rsidRPr="00B71BC1">
        <w:rPr>
          <w:rFonts w:ascii="Arial" w:hAnsi="Arial" w:cs="Arial"/>
          <w:sz w:val="22"/>
          <w:szCs w:val="22"/>
        </w:rPr>
        <w:t xml:space="preserve">, notice is given that </w:t>
      </w:r>
      <w:r w:rsidR="004E1EE4" w:rsidRPr="00B71BC1">
        <w:rPr>
          <w:rFonts w:ascii="Arial" w:hAnsi="Arial" w:cs="Arial"/>
          <w:sz w:val="22"/>
          <w:szCs w:val="22"/>
        </w:rPr>
        <w:t xml:space="preserve">special export </w:t>
      </w:r>
      <w:r w:rsidRPr="00B71BC1">
        <w:rPr>
          <w:rFonts w:ascii="Arial" w:hAnsi="Arial" w:cs="Arial"/>
          <w:sz w:val="22"/>
          <w:szCs w:val="22"/>
        </w:rPr>
        <w:t>permit AUH</w:t>
      </w:r>
      <w:r w:rsidR="00487954" w:rsidRPr="00B71BC1">
        <w:rPr>
          <w:rFonts w:ascii="Arial" w:hAnsi="Arial" w:cs="Arial"/>
          <w:sz w:val="22"/>
          <w:szCs w:val="22"/>
        </w:rPr>
        <w:t>16-04</w:t>
      </w:r>
      <w:r w:rsidR="00CE2183">
        <w:rPr>
          <w:rFonts w:ascii="Arial" w:hAnsi="Arial" w:cs="Arial"/>
          <w:sz w:val="22"/>
          <w:szCs w:val="22"/>
        </w:rPr>
        <w:t>9</w:t>
      </w:r>
      <w:r w:rsidR="00B71BC1" w:rsidRPr="00B71BC1">
        <w:rPr>
          <w:rFonts w:ascii="Arial" w:hAnsi="Arial" w:cs="Arial"/>
          <w:sz w:val="22"/>
          <w:szCs w:val="22"/>
        </w:rPr>
        <w:t xml:space="preserve"> </w:t>
      </w:r>
      <w:r w:rsidRPr="00B71BC1">
        <w:rPr>
          <w:rFonts w:ascii="Arial" w:hAnsi="Arial" w:cs="Arial"/>
          <w:sz w:val="22"/>
          <w:szCs w:val="22"/>
        </w:rPr>
        <w:t>w</w:t>
      </w:r>
      <w:r w:rsidR="00B71BC1" w:rsidRPr="00B71BC1">
        <w:rPr>
          <w:rFonts w:ascii="Arial" w:hAnsi="Arial" w:cs="Arial"/>
          <w:sz w:val="22"/>
          <w:szCs w:val="22"/>
        </w:rPr>
        <w:t>as</w:t>
      </w:r>
      <w:r w:rsidRPr="00B71BC1">
        <w:rPr>
          <w:rFonts w:ascii="Arial" w:hAnsi="Arial" w:cs="Arial"/>
          <w:sz w:val="22"/>
          <w:szCs w:val="22"/>
        </w:rPr>
        <w:t xml:space="preserve"> granted to </w:t>
      </w:r>
      <w:proofErr w:type="spellStart"/>
      <w:r w:rsidR="00487954" w:rsidRPr="00B71BC1">
        <w:rPr>
          <w:rFonts w:ascii="Arial" w:hAnsi="Arial" w:cs="Arial"/>
          <w:sz w:val="22"/>
          <w:szCs w:val="22"/>
        </w:rPr>
        <w:t>Ixom</w:t>
      </w:r>
      <w:proofErr w:type="spellEnd"/>
      <w:r w:rsidR="00487954" w:rsidRPr="00B71BC1">
        <w:rPr>
          <w:rFonts w:ascii="Arial" w:hAnsi="Arial" w:cs="Arial"/>
          <w:sz w:val="22"/>
          <w:szCs w:val="22"/>
        </w:rPr>
        <w:t xml:space="preserve"> Operations Pty Ltd </w:t>
      </w:r>
      <w:r w:rsidR="000F7C8D" w:rsidRPr="00B71BC1">
        <w:rPr>
          <w:rFonts w:ascii="Arial" w:hAnsi="Arial" w:cs="Arial"/>
          <w:sz w:val="22"/>
          <w:szCs w:val="22"/>
        </w:rPr>
        <w:t xml:space="preserve">(ACN </w:t>
      </w:r>
      <w:r w:rsidR="00487954" w:rsidRPr="00B71BC1">
        <w:rPr>
          <w:rFonts w:ascii="Arial" w:hAnsi="Arial" w:cs="Arial"/>
          <w:sz w:val="22"/>
          <w:szCs w:val="22"/>
        </w:rPr>
        <w:t>600 546 512)</w:t>
      </w:r>
      <w:r w:rsidR="000F7C8D" w:rsidRPr="00B71BC1">
        <w:rPr>
          <w:rFonts w:ascii="Arial" w:hAnsi="Arial" w:cs="Arial"/>
          <w:sz w:val="22"/>
          <w:szCs w:val="22"/>
        </w:rPr>
        <w:t xml:space="preserve">, </w:t>
      </w:r>
      <w:r w:rsidR="00487954" w:rsidRPr="00B71BC1">
        <w:rPr>
          <w:rFonts w:ascii="Arial" w:hAnsi="Arial" w:cs="Arial"/>
          <w:sz w:val="22"/>
          <w:szCs w:val="22"/>
        </w:rPr>
        <w:t xml:space="preserve">1 Nicholson Street, East Melbourne, Victoria, Australia, 3002 </w:t>
      </w:r>
      <w:r w:rsidR="009C3CB9" w:rsidRPr="00B71BC1">
        <w:rPr>
          <w:rFonts w:ascii="Arial" w:hAnsi="Arial" w:cs="Arial"/>
          <w:sz w:val="22"/>
          <w:szCs w:val="22"/>
        </w:rPr>
        <w:t xml:space="preserve">(Telephone: +61 </w:t>
      </w:r>
      <w:r w:rsidR="00487954" w:rsidRPr="00B71BC1">
        <w:rPr>
          <w:rFonts w:ascii="Arial" w:hAnsi="Arial" w:cs="Arial"/>
          <w:sz w:val="22"/>
          <w:szCs w:val="22"/>
        </w:rPr>
        <w:t>3 9906 3045</w:t>
      </w:r>
      <w:r w:rsidR="009C3CB9" w:rsidRPr="00B71BC1">
        <w:rPr>
          <w:rFonts w:ascii="Arial" w:hAnsi="Arial" w:cs="Arial"/>
          <w:sz w:val="22"/>
          <w:szCs w:val="22"/>
        </w:rPr>
        <w:t>;</w:t>
      </w:r>
      <w:r w:rsidR="000F7C8D" w:rsidRPr="00B71BC1">
        <w:rPr>
          <w:rFonts w:ascii="Arial" w:hAnsi="Arial" w:cs="Arial"/>
          <w:sz w:val="22"/>
          <w:szCs w:val="22"/>
        </w:rPr>
        <w:t xml:space="preserve"> Facsimile: +61 </w:t>
      </w:r>
      <w:r w:rsidR="00487954" w:rsidRPr="00B71BC1">
        <w:rPr>
          <w:rFonts w:ascii="Arial" w:hAnsi="Arial" w:cs="Arial"/>
          <w:sz w:val="22"/>
          <w:szCs w:val="22"/>
        </w:rPr>
        <w:t>3 8656 3806</w:t>
      </w:r>
      <w:r w:rsidR="000F7C8D" w:rsidRPr="00B71BC1">
        <w:rPr>
          <w:rFonts w:ascii="Arial" w:hAnsi="Arial" w:cs="Arial"/>
          <w:sz w:val="22"/>
          <w:szCs w:val="22"/>
        </w:rPr>
        <w:t>).</w:t>
      </w:r>
    </w:p>
    <w:p w14:paraId="72506DC4" w14:textId="53D83809"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w:t>
      </w:r>
      <w:r w:rsidR="00CE2183">
        <w:rPr>
          <w:rFonts w:ascii="Arial" w:hAnsi="Arial" w:cs="Arial"/>
          <w:color w:val="000000"/>
          <w:sz w:val="22"/>
          <w:szCs w:val="22"/>
        </w:rPr>
        <w:t>particulars of the permit</w:t>
      </w:r>
      <w:r>
        <w:rPr>
          <w:rFonts w:ascii="Arial" w:hAnsi="Arial" w:cs="Arial"/>
          <w:color w:val="000000"/>
          <w:sz w:val="22"/>
          <w:szCs w:val="22"/>
        </w:rPr>
        <w:t xml:space="preserve"> are as follows:</w:t>
      </w:r>
    </w:p>
    <w:p w14:paraId="7B89896B"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proposed recipient of the waste is Metrex BV, </w:t>
      </w:r>
      <w:proofErr w:type="spellStart"/>
      <w:r w:rsidRPr="00E84749">
        <w:rPr>
          <w:rFonts w:cs="Arial"/>
          <w:szCs w:val="24"/>
          <w:lang w:eastAsia="en-AU"/>
        </w:rPr>
        <w:t>Sourethweg</w:t>
      </w:r>
      <w:proofErr w:type="spellEnd"/>
      <w:r w:rsidRPr="00E84749">
        <w:rPr>
          <w:rFonts w:cs="Arial"/>
          <w:szCs w:val="24"/>
          <w:lang w:eastAsia="en-AU"/>
        </w:rPr>
        <w:t xml:space="preserve"> 13, 6422 PC Heerlen, </w:t>
      </w:r>
      <w:proofErr w:type="spellStart"/>
      <w:r w:rsidRPr="00E84749">
        <w:rPr>
          <w:rFonts w:cs="Arial"/>
          <w:szCs w:val="24"/>
          <w:lang w:eastAsia="en-AU"/>
        </w:rPr>
        <w:t>Parkstad</w:t>
      </w:r>
      <w:proofErr w:type="spellEnd"/>
      <w:r w:rsidRPr="00E84749">
        <w:rPr>
          <w:rFonts w:cs="Arial"/>
          <w:szCs w:val="24"/>
          <w:lang w:eastAsia="en-AU"/>
        </w:rPr>
        <w:t xml:space="preserve"> 6195, The Netherlands (Telephone: +31 546 588 304; Facsimile: +31 546 577 600); </w:t>
      </w:r>
    </w:p>
    <w:p w14:paraId="6669D3B1"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type of waste is spent “</w:t>
      </w:r>
      <w:proofErr w:type="spellStart"/>
      <w:r>
        <w:rPr>
          <w:rFonts w:cs="Arial"/>
          <w:szCs w:val="24"/>
          <w:lang w:eastAsia="en-AU"/>
        </w:rPr>
        <w:t>Katalco</w:t>
      </w:r>
      <w:proofErr w:type="spellEnd"/>
      <w:r w:rsidRPr="00E84749">
        <w:rPr>
          <w:rFonts w:cs="Arial"/>
          <w:szCs w:val="24"/>
          <w:lang w:eastAsia="en-AU"/>
        </w:rPr>
        <w:t xml:space="preserve">” catalyst (Basel Code A2030); </w:t>
      </w:r>
    </w:p>
    <w:p w14:paraId="04EB1707"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maximum quantity of the waste that may be exported is 80 tonnes; </w:t>
      </w:r>
    </w:p>
    <w:p w14:paraId="49DF2655"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contained during export in </w:t>
      </w:r>
      <w:r>
        <w:rPr>
          <w:rFonts w:cs="Arial"/>
          <w:szCs w:val="24"/>
          <w:lang w:eastAsia="en-AU"/>
        </w:rPr>
        <w:t>drums</w:t>
      </w:r>
      <w:r w:rsidRPr="00E84749">
        <w:rPr>
          <w:rFonts w:cs="Arial"/>
          <w:szCs w:val="24"/>
          <w:lang w:eastAsia="en-AU"/>
        </w:rPr>
        <w:t xml:space="preserve">; </w:t>
      </w:r>
    </w:p>
    <w:p w14:paraId="10CE6CF7"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waste is to be transported during export by road to the port of export, shipped by sea, and then by road from the port of destination</w:t>
      </w:r>
      <w:r>
        <w:rPr>
          <w:rFonts w:cs="Arial"/>
          <w:szCs w:val="24"/>
          <w:lang w:eastAsia="en-AU"/>
        </w:rPr>
        <w:t xml:space="preserve"> (Antwerp Port, Belgium)</w:t>
      </w:r>
      <w:r w:rsidRPr="00E84749">
        <w:rPr>
          <w:rFonts w:cs="Arial"/>
          <w:szCs w:val="24"/>
          <w:lang w:eastAsia="en-AU"/>
        </w:rPr>
        <w:t xml:space="preserve"> to the recovery facility</w:t>
      </w:r>
      <w:r>
        <w:rPr>
          <w:rFonts w:cs="Arial"/>
          <w:szCs w:val="24"/>
          <w:lang w:eastAsia="en-AU"/>
        </w:rPr>
        <w:t xml:space="preserve"> at Heerlen, The Netherlands</w:t>
      </w:r>
      <w:r w:rsidRPr="00E84749">
        <w:rPr>
          <w:rFonts w:cs="Arial"/>
          <w:szCs w:val="24"/>
          <w:lang w:eastAsia="en-AU"/>
        </w:rPr>
        <w:t xml:space="preserve">; </w:t>
      </w:r>
    </w:p>
    <w:p w14:paraId="5A36EA4A"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may only be exported during the permit period; </w:t>
      </w:r>
    </w:p>
    <w:p w14:paraId="07C6F952"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from </w:t>
      </w:r>
      <w:r>
        <w:rPr>
          <w:rFonts w:cs="Arial"/>
          <w:szCs w:val="24"/>
          <w:lang w:eastAsia="en-AU"/>
        </w:rPr>
        <w:t>the Port Botany (Sydney)</w:t>
      </w:r>
      <w:r w:rsidRPr="00E84749">
        <w:rPr>
          <w:rFonts w:cs="Arial"/>
          <w:szCs w:val="24"/>
          <w:lang w:eastAsia="en-AU"/>
        </w:rPr>
        <w:t xml:space="preserve">, Australia; </w:t>
      </w:r>
    </w:p>
    <w:p w14:paraId="7757697F"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to the Antwerp Port, Belgium; </w:t>
      </w:r>
    </w:p>
    <w:p w14:paraId="6F771B81" w14:textId="77777777" w:rsidR="00EB1645" w:rsidRPr="004013D6"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only transit the following ports and countries: </w:t>
      </w:r>
      <w:proofErr w:type="spellStart"/>
      <w:r w:rsidRPr="00E84749">
        <w:rPr>
          <w:rFonts w:cs="Arial"/>
          <w:szCs w:val="24"/>
          <w:lang w:eastAsia="en-AU"/>
        </w:rPr>
        <w:t>Tanjung</w:t>
      </w:r>
      <w:proofErr w:type="spellEnd"/>
      <w:r w:rsidRPr="00E84749">
        <w:rPr>
          <w:rFonts w:cs="Arial"/>
          <w:szCs w:val="24"/>
          <w:lang w:eastAsia="en-AU"/>
        </w:rPr>
        <w:t xml:space="preserve"> </w:t>
      </w:r>
      <w:proofErr w:type="spellStart"/>
      <w:r w:rsidRPr="00E84749">
        <w:rPr>
          <w:rFonts w:cs="Arial"/>
          <w:szCs w:val="24"/>
          <w:lang w:eastAsia="en-AU"/>
        </w:rPr>
        <w:t>Pelepas</w:t>
      </w:r>
      <w:proofErr w:type="spellEnd"/>
      <w:r w:rsidRPr="00E84749">
        <w:rPr>
          <w:rFonts w:cs="Arial"/>
          <w:szCs w:val="24"/>
          <w:lang w:eastAsia="en-AU"/>
        </w:rPr>
        <w:t xml:space="preserve"> Port</w:t>
      </w:r>
      <w:r>
        <w:rPr>
          <w:rFonts w:cs="Arial"/>
          <w:szCs w:val="24"/>
          <w:lang w:eastAsia="en-AU"/>
        </w:rPr>
        <w:t xml:space="preserve"> (</w:t>
      </w:r>
      <w:r w:rsidRPr="00E84749">
        <w:rPr>
          <w:rFonts w:cs="Arial"/>
          <w:szCs w:val="24"/>
          <w:lang w:eastAsia="en-AU"/>
        </w:rPr>
        <w:t>Malaysia</w:t>
      </w:r>
      <w:r>
        <w:rPr>
          <w:rFonts w:cs="Arial"/>
          <w:szCs w:val="24"/>
          <w:lang w:eastAsia="en-AU"/>
        </w:rPr>
        <w:t>)</w:t>
      </w:r>
      <w:r w:rsidRPr="00E84749">
        <w:rPr>
          <w:rFonts w:cs="Arial"/>
          <w:szCs w:val="24"/>
          <w:lang w:eastAsia="en-AU"/>
        </w:rPr>
        <w:t>; Suez Canal</w:t>
      </w:r>
      <w:r>
        <w:rPr>
          <w:rFonts w:cs="Arial"/>
          <w:szCs w:val="24"/>
          <w:lang w:eastAsia="en-AU"/>
        </w:rPr>
        <w:t xml:space="preserve"> (</w:t>
      </w:r>
      <w:r w:rsidRPr="00E84749">
        <w:rPr>
          <w:rFonts w:cs="Arial"/>
          <w:szCs w:val="24"/>
          <w:lang w:eastAsia="en-AU"/>
        </w:rPr>
        <w:t>Egypt</w:t>
      </w:r>
      <w:r>
        <w:rPr>
          <w:rFonts w:cs="Arial"/>
          <w:szCs w:val="24"/>
          <w:lang w:eastAsia="en-AU"/>
        </w:rPr>
        <w:t xml:space="preserve">), </w:t>
      </w:r>
      <w:r w:rsidRPr="00E84749">
        <w:rPr>
          <w:rFonts w:cs="Arial"/>
          <w:szCs w:val="24"/>
          <w:lang w:eastAsia="en-AU"/>
        </w:rPr>
        <w:t>Sines</w:t>
      </w:r>
      <w:r>
        <w:rPr>
          <w:rFonts w:cs="Arial"/>
          <w:szCs w:val="24"/>
          <w:lang w:eastAsia="en-AU"/>
        </w:rPr>
        <w:t xml:space="preserve"> Port</w:t>
      </w:r>
      <w:r w:rsidRPr="00E84749">
        <w:rPr>
          <w:rFonts w:cs="Arial"/>
          <w:szCs w:val="24"/>
          <w:lang w:eastAsia="en-AU"/>
        </w:rPr>
        <w:t xml:space="preserve"> </w:t>
      </w:r>
      <w:r>
        <w:rPr>
          <w:rFonts w:cs="Arial"/>
          <w:szCs w:val="24"/>
          <w:lang w:eastAsia="en-AU"/>
        </w:rPr>
        <w:t>(</w:t>
      </w:r>
      <w:r w:rsidRPr="00E84749">
        <w:rPr>
          <w:rFonts w:cs="Arial"/>
          <w:szCs w:val="24"/>
          <w:lang w:eastAsia="en-AU"/>
        </w:rPr>
        <w:t>Portugal</w:t>
      </w:r>
      <w:r>
        <w:rPr>
          <w:rFonts w:cs="Arial"/>
          <w:szCs w:val="24"/>
          <w:lang w:eastAsia="en-AU"/>
        </w:rPr>
        <w:t>), and Antwerp Port (Belgium)</w:t>
      </w:r>
      <w:r w:rsidRPr="00E84749">
        <w:rPr>
          <w:rFonts w:cs="Arial"/>
          <w:szCs w:val="24"/>
          <w:lang w:eastAsia="en-AU"/>
        </w:rPr>
        <w:t xml:space="preserve">; </w:t>
      </w:r>
      <w:r w:rsidRPr="004013D6">
        <w:rPr>
          <w:rFonts w:cs="Arial"/>
          <w:szCs w:val="24"/>
          <w:lang w:eastAsia="en-AU"/>
        </w:rPr>
        <w:t xml:space="preserve"> </w:t>
      </w:r>
    </w:p>
    <w:p w14:paraId="47671322"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waste is to undergo a recovery operat</w:t>
      </w:r>
      <w:r>
        <w:rPr>
          <w:rFonts w:cs="Arial"/>
          <w:szCs w:val="24"/>
          <w:lang w:eastAsia="en-AU"/>
        </w:rPr>
        <w:t>ion at the Metrex BV facility at</w:t>
      </w:r>
      <w:r w:rsidRPr="00E84749">
        <w:rPr>
          <w:rFonts w:cs="Arial"/>
          <w:szCs w:val="24"/>
          <w:lang w:eastAsia="en-AU"/>
        </w:rPr>
        <w:t xml:space="preserve"> Heerlen, </w:t>
      </w:r>
      <w:r>
        <w:rPr>
          <w:rFonts w:cs="Arial"/>
          <w:szCs w:val="24"/>
          <w:lang w:eastAsia="en-AU"/>
        </w:rPr>
        <w:br/>
      </w:r>
      <w:r w:rsidRPr="00E84749">
        <w:rPr>
          <w:rFonts w:cs="Arial"/>
          <w:szCs w:val="24"/>
          <w:lang w:eastAsia="en-AU"/>
        </w:rPr>
        <w:t>The Netherlands; and</w:t>
      </w:r>
    </w:p>
    <w:p w14:paraId="5855CF26" w14:textId="77777777" w:rsidR="00EB1645" w:rsidRPr="00E84749" w:rsidRDefault="00EB1645" w:rsidP="00EB1645">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E84749">
        <w:rPr>
          <w:rFonts w:cs="Arial"/>
          <w:szCs w:val="24"/>
          <w:lang w:eastAsia="en-AU"/>
        </w:rPr>
        <w:t>the</w:t>
      </w:r>
      <w:proofErr w:type="gramEnd"/>
      <w:r w:rsidRPr="00E84749">
        <w:rPr>
          <w:rFonts w:cs="Arial"/>
          <w:szCs w:val="24"/>
          <w:lang w:eastAsia="en-AU"/>
        </w:rPr>
        <w:t xml:space="preserve"> waste is to undergo recovery operation </w:t>
      </w:r>
      <w:r w:rsidRPr="00E84749">
        <w:rPr>
          <w:rFonts w:cs="Arial"/>
        </w:rPr>
        <w:t>R8 – Recovery of components from catalysts</w:t>
      </w:r>
      <w:r w:rsidRPr="00E84749">
        <w:rPr>
          <w:rFonts w:cs="Arial"/>
          <w:color w:val="000000"/>
        </w:rPr>
        <w:t>.</w:t>
      </w:r>
    </w:p>
    <w:p w14:paraId="72506DC6" w14:textId="4CB5A3CF" w:rsidR="000139B3" w:rsidRDefault="000139B3" w:rsidP="0048795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947"/>
        </w:tabs>
        <w:spacing w:before="0"/>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33017F39" w:rsidR="000139B3" w:rsidRDefault="0084707C"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30 </w:t>
      </w:r>
      <w:r w:rsidR="00082248" w:rsidRPr="00CE2183">
        <w:rPr>
          <w:rFonts w:ascii="Arial" w:hAnsi="Arial" w:cs="Arial"/>
          <w:sz w:val="22"/>
          <w:szCs w:val="22"/>
        </w:rPr>
        <w:t>M</w:t>
      </w:r>
      <w:r w:rsidR="00CE2183" w:rsidRPr="00CE2183">
        <w:rPr>
          <w:rFonts w:ascii="Arial" w:hAnsi="Arial" w:cs="Arial"/>
          <w:sz w:val="22"/>
          <w:szCs w:val="22"/>
        </w:rPr>
        <w:t>ay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EB164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991" w:bottom="1134" w:left="993"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F4956" w14:textId="77777777" w:rsidR="002F3849" w:rsidRDefault="002F38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DD5BA" w14:textId="77777777" w:rsidR="002F3849" w:rsidRDefault="002F38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6433C" w14:textId="77777777" w:rsidR="002F3849" w:rsidRDefault="002F38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5C954" w14:textId="77777777" w:rsidR="002F3849" w:rsidRDefault="002F38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4FF3C" w14:textId="77777777" w:rsidR="002F3849" w:rsidRDefault="002F38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4" name="Picture 4"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52DBB"/>
    <w:rsid w:val="00280BCD"/>
    <w:rsid w:val="002868CD"/>
    <w:rsid w:val="002875EA"/>
    <w:rsid w:val="002E0BE9"/>
    <w:rsid w:val="002F3849"/>
    <w:rsid w:val="003A707F"/>
    <w:rsid w:val="003B0EC1"/>
    <w:rsid w:val="003B573B"/>
    <w:rsid w:val="003F2CBD"/>
    <w:rsid w:val="00424B97"/>
    <w:rsid w:val="00487954"/>
    <w:rsid w:val="004B2753"/>
    <w:rsid w:val="004E1EE4"/>
    <w:rsid w:val="00520873"/>
    <w:rsid w:val="00542024"/>
    <w:rsid w:val="00573D44"/>
    <w:rsid w:val="00574836"/>
    <w:rsid w:val="007C363F"/>
    <w:rsid w:val="00840A06"/>
    <w:rsid w:val="008439B7"/>
    <w:rsid w:val="0084707C"/>
    <w:rsid w:val="00852B5E"/>
    <w:rsid w:val="0087253F"/>
    <w:rsid w:val="008E4F6C"/>
    <w:rsid w:val="009539C7"/>
    <w:rsid w:val="009C3CB9"/>
    <w:rsid w:val="00A00F21"/>
    <w:rsid w:val="00A03A9D"/>
    <w:rsid w:val="00A539F8"/>
    <w:rsid w:val="00A973BE"/>
    <w:rsid w:val="00B00F22"/>
    <w:rsid w:val="00B05B73"/>
    <w:rsid w:val="00B43E5C"/>
    <w:rsid w:val="00B71BC1"/>
    <w:rsid w:val="00B84226"/>
    <w:rsid w:val="00C63C4E"/>
    <w:rsid w:val="00C72C30"/>
    <w:rsid w:val="00CE2183"/>
    <w:rsid w:val="00CE32C9"/>
    <w:rsid w:val="00D229E5"/>
    <w:rsid w:val="00D77A88"/>
    <w:rsid w:val="00EB1645"/>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48795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94DFC12A-86D2-411F-8A45-891EB3CA97A5}"/>
</file>

<file path=customXml/itemProps2.xml><?xml version="1.0" encoding="utf-8"?>
<ds:datastoreItem xmlns:ds="http://schemas.openxmlformats.org/officeDocument/2006/customXml" ds:itemID="{56DEB912-B27A-412E-B12C-746C2004EDAB}"/>
</file>

<file path=customXml/itemProps3.xml><?xml version="1.0" encoding="utf-8"?>
<ds:datastoreItem xmlns:ds="http://schemas.openxmlformats.org/officeDocument/2006/customXml" ds:itemID="{FD234605-B179-44A3-9865-37A7E96A035E}"/>
</file>

<file path=customXml/itemProps4.xml><?xml version="1.0" encoding="utf-8"?>
<ds:datastoreItem xmlns:ds="http://schemas.openxmlformats.org/officeDocument/2006/customXml" ds:itemID="{D14D5082-1BBB-4913-9341-36DE029046AD}"/>
</file>

<file path=customXml/itemProps5.xml><?xml version="1.0" encoding="utf-8"?>
<ds:datastoreItem xmlns:ds="http://schemas.openxmlformats.org/officeDocument/2006/customXml" ds:itemID="{4BCCFD5E-F70A-4A52-92F0-AE21D717E96B}"/>
</file>

<file path=docProps/app.xml><?xml version="1.0" encoding="utf-8"?>
<Properties xmlns="http://schemas.openxmlformats.org/officeDocument/2006/extended-properties" xmlns:vt="http://schemas.openxmlformats.org/officeDocument/2006/docPropsVTypes">
  <Template>Normal.dotm</Template>
  <TotalTime>0</TotalTime>
  <Pages>1</Pages>
  <Words>479</Words>
  <Characters>2468</Characters>
  <Application>Microsoft Office Word</Application>
  <DocSecurity>0</DocSecurity>
  <Lines>46</Lines>
  <Paragraphs>33</Paragraphs>
  <ScaleCrop>false</ScaleCrop>
  <HeadingPairs>
    <vt:vector size="2" baseType="variant">
      <vt:variant>
        <vt:lpstr>Title</vt:lpstr>
      </vt:variant>
      <vt:variant>
        <vt:i4>1</vt:i4>
      </vt:variant>
    </vt:vector>
  </HeadingPairs>
  <TitlesOfParts>
    <vt:vector size="1" baseType="lpstr">
      <vt:lpstr>Notice of Decision to grant a permit to Ixom Operations Pty Ltd to export spent “Katalco” catalyst to The Netherlands – AUH16-049</vt:lpstr>
    </vt:vector>
  </TitlesOfParts>
  <Company/>
  <LinksUpToDate>false</LinksUpToDate>
  <CharactersWithSpaces>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Ixom Operations Pty Ltd to export spent “Katalco” catalyst to The Netherlands – AUH16-049</dc:title>
  <dc:creator/>
  <cp:lastModifiedBy/>
  <cp:revision>1</cp:revision>
  <dcterms:created xsi:type="dcterms:W3CDTF">2017-06-07T06:44:00Z</dcterms:created>
  <dcterms:modified xsi:type="dcterms:W3CDTF">2017-06-07T06:44:00Z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