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p>
    <w:p w14:paraId="583F4DEF" w14:textId="4F94F66A" w:rsidR="000139B3" w:rsidRDefault="000139B3" w:rsidP="00FA4559">
      <w:pPr>
        <w:spacing w:after="180"/>
        <w:jc w:val="center"/>
        <w:rPr>
          <w:rFonts w:ascii="Arial" w:hAnsi="Arial" w:cs="Arial"/>
          <w:b/>
          <w:i/>
          <w:color w:val="000000"/>
        </w:rPr>
      </w:pPr>
      <w:bookmarkStart w:id="0" w:name="_GoBack"/>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bookmarkEnd w:id="0"/>
      <w:r>
        <w:rPr>
          <w:rFonts w:ascii="Arial" w:hAnsi="Arial" w:cs="Arial"/>
          <w:b/>
          <w:i/>
        </w:rPr>
        <w:t>HAZARDOUS WASTE (REGULATION OF EXPORTS AND IMPORTS) ACT 1989</w:t>
      </w:r>
    </w:p>
    <w:p w14:paraId="583F4DF0" w14:textId="0CFACAEC"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FA4559" w:rsidRPr="00FA4559">
        <w:rPr>
          <w:rFonts w:ascii="Arial" w:hAnsi="Arial" w:cs="Arial"/>
          <w:sz w:val="22"/>
          <w:szCs w:val="22"/>
        </w:rPr>
        <w:t>Basel transit</w:t>
      </w:r>
      <w:r w:rsidR="004E1EE4" w:rsidRPr="00FA4559">
        <w:rPr>
          <w:rFonts w:ascii="Arial" w:hAnsi="Arial" w:cs="Arial"/>
          <w:sz w:val="22"/>
          <w:szCs w:val="22"/>
        </w:rPr>
        <w:t xml:space="preserve"> </w:t>
      </w:r>
      <w:r w:rsidRPr="00FA4559">
        <w:rPr>
          <w:rFonts w:ascii="Arial" w:hAnsi="Arial" w:cs="Arial"/>
          <w:sz w:val="22"/>
          <w:szCs w:val="22"/>
        </w:rPr>
        <w:t xml:space="preserve">permit </w:t>
      </w:r>
      <w:r w:rsidR="00FA4559" w:rsidRPr="00FA4559">
        <w:rPr>
          <w:rFonts w:ascii="Arial" w:hAnsi="Arial" w:cs="Arial"/>
          <w:sz w:val="22"/>
          <w:szCs w:val="22"/>
        </w:rPr>
        <w:t>AUH16-051</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FA4559" w:rsidRPr="00F300C9">
        <w:rPr>
          <w:rFonts w:ascii="Arial" w:hAnsi="Arial" w:cs="Arial"/>
          <w:sz w:val="22"/>
          <w:szCs w:val="22"/>
        </w:rPr>
        <w:t>Globecare</w:t>
      </w:r>
      <w:proofErr w:type="spellEnd"/>
      <w:r w:rsidR="00FA4559" w:rsidRPr="00F300C9">
        <w:rPr>
          <w:rFonts w:ascii="Arial" w:hAnsi="Arial" w:cs="Arial"/>
          <w:sz w:val="22"/>
          <w:szCs w:val="22"/>
        </w:rPr>
        <w:t xml:space="preserve"> Services</w:t>
      </w:r>
      <w:r w:rsidR="00FA4559">
        <w:rPr>
          <w:rFonts w:ascii="Arial" w:hAnsi="Arial" w:cs="Arial"/>
          <w:sz w:val="22"/>
          <w:szCs w:val="22"/>
        </w:rPr>
        <w:t xml:space="preserve">, Incorporated, RM 205 Midway Court Building, 241, EDSA, </w:t>
      </w:r>
      <w:proofErr w:type="spellStart"/>
      <w:r w:rsidR="00FA4559">
        <w:rPr>
          <w:rFonts w:ascii="Arial" w:hAnsi="Arial" w:cs="Arial"/>
          <w:sz w:val="22"/>
          <w:szCs w:val="22"/>
        </w:rPr>
        <w:t>Mandaluyong</w:t>
      </w:r>
      <w:proofErr w:type="spellEnd"/>
      <w:r w:rsidR="00FA4559">
        <w:rPr>
          <w:rFonts w:ascii="Arial" w:hAnsi="Arial" w:cs="Arial"/>
          <w:sz w:val="22"/>
          <w:szCs w:val="22"/>
        </w:rPr>
        <w:t xml:space="preserve"> City, 1550, Republic of the Philippines (Telephone: +632 722 40 30; Facsimile +632 725 74 87</w:t>
      </w:r>
      <w:r w:rsidR="00666837">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3128477" w14:textId="77777777" w:rsidR="00F931CD" w:rsidRPr="004255A0"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waste electrical transformers contaminated with polychlorinated biphenyls (Basel Code A3180);</w:t>
      </w:r>
    </w:p>
    <w:p w14:paraId="5870A6E4" w14:textId="77777777" w:rsidR="00F931CD" w:rsidRPr="004255A0"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that may be transported is 55.5 tonnes</w:t>
      </w:r>
      <w:r w:rsidRPr="004255A0">
        <w:rPr>
          <w:rFonts w:cs="Arial"/>
          <w:szCs w:val="24"/>
          <w:lang w:eastAsia="en-AU"/>
        </w:rPr>
        <w:t xml:space="preserve">; </w:t>
      </w:r>
    </w:p>
    <w:p w14:paraId="74BF549D" w14:textId="77777777" w:rsidR="00F931CD" w:rsidRPr="004255A0"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will</w:t>
      </w:r>
      <w:r w:rsidRPr="004255A0">
        <w:rPr>
          <w:rFonts w:cs="Arial"/>
          <w:szCs w:val="24"/>
          <w:lang w:eastAsia="en-AU"/>
        </w:rPr>
        <w:t xml:space="preserve"> be contained during </w:t>
      </w:r>
      <w:r>
        <w:rPr>
          <w:rFonts w:cs="Arial"/>
          <w:szCs w:val="24"/>
          <w:lang w:eastAsia="en-AU"/>
        </w:rPr>
        <w:t xml:space="preserve">transit </w:t>
      </w:r>
      <w:r w:rsidRPr="00D335CF">
        <w:rPr>
          <w:rFonts w:cs="Arial"/>
          <w:szCs w:val="24"/>
          <w:lang w:eastAsia="en-AU"/>
        </w:rPr>
        <w:t>in</w:t>
      </w:r>
      <w:r>
        <w:rPr>
          <w:rFonts w:cs="Arial"/>
          <w:szCs w:val="24"/>
          <w:lang w:eastAsia="en-AU"/>
        </w:rPr>
        <w:t xml:space="preserve"> UN rated 205 litre steel drums, packed into 800mm deep spill pans, or in steel welded seam transit bins (PCB-contaminated </w:t>
      </w:r>
      <w:proofErr w:type="spellStart"/>
      <w:r>
        <w:rPr>
          <w:rFonts w:cs="Arial"/>
          <w:szCs w:val="24"/>
          <w:lang w:eastAsia="en-AU"/>
        </w:rPr>
        <w:t>oils</w:t>
      </w:r>
      <w:proofErr w:type="spellEnd"/>
      <w:r>
        <w:rPr>
          <w:rFonts w:cs="Arial"/>
          <w:szCs w:val="24"/>
          <w:lang w:eastAsia="en-AU"/>
        </w:rPr>
        <w:t>), 205 litre open head UN rated steel drums (contaminated absorbents) or placed into 800mm spill pans (waste transformers);</w:t>
      </w:r>
    </w:p>
    <w:p w14:paraId="6B1DF86E" w14:textId="77777777" w:rsidR="00F931CD" w:rsidRPr="003F6EFD"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3F6EFD">
        <w:rPr>
          <w:rFonts w:cs="Arial"/>
          <w:szCs w:val="24"/>
          <w:lang w:eastAsia="en-AU"/>
        </w:rPr>
        <w:t xml:space="preserve">the waste </w:t>
      </w:r>
      <w:r>
        <w:rPr>
          <w:rFonts w:cs="Arial"/>
          <w:szCs w:val="24"/>
          <w:lang w:eastAsia="en-AU"/>
        </w:rPr>
        <w:t>will</w:t>
      </w:r>
      <w:r w:rsidRPr="003F6EFD">
        <w:rPr>
          <w:rFonts w:cs="Arial"/>
          <w:szCs w:val="24"/>
          <w:lang w:eastAsia="en-AU"/>
        </w:rPr>
        <w:t xml:space="preserve"> be transported </w:t>
      </w:r>
      <w:r w:rsidRPr="003F6EFD">
        <w:rPr>
          <w:rFonts w:cs="Arial"/>
        </w:rPr>
        <w:t xml:space="preserve">by sea from the Ports of Manila and Subic, the Philippines, to </w:t>
      </w:r>
      <w:proofErr w:type="spellStart"/>
      <w:r w:rsidRPr="003F6EFD">
        <w:rPr>
          <w:rFonts w:cs="Arial"/>
        </w:rPr>
        <w:t>Zeebrugge</w:t>
      </w:r>
      <w:proofErr w:type="spellEnd"/>
      <w:r w:rsidRPr="003F6EFD">
        <w:rPr>
          <w:rFonts w:cs="Arial"/>
        </w:rPr>
        <w:t xml:space="preserve">, Belgium;  </w:t>
      </w:r>
    </w:p>
    <w:p w14:paraId="77D0754A" w14:textId="77777777" w:rsidR="00F931CD"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through Australia is Australis Maritime Ltd, 172 St Andrews Road, Epsom, Auckland, New Zealand (Telephone: +64 21 547 627; +64 96 38 74 56); </w:t>
      </w:r>
    </w:p>
    <w:p w14:paraId="1330964A" w14:textId="77777777" w:rsidR="00F931CD" w:rsidRPr="004255A0"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4A0258D8" w14:textId="77777777" w:rsidR="00F931CD" w:rsidRPr="004255A0"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will </w:t>
      </w:r>
      <w:proofErr w:type="spellStart"/>
      <w:r>
        <w:rPr>
          <w:rFonts w:cs="Arial"/>
          <w:szCs w:val="24"/>
          <w:lang w:eastAsia="en-AU"/>
        </w:rPr>
        <w:t>transit</w:t>
      </w:r>
      <w:proofErr w:type="spellEnd"/>
      <w:r>
        <w:rPr>
          <w:rFonts w:cs="Arial"/>
          <w:szCs w:val="24"/>
          <w:lang w:eastAsia="en-AU"/>
        </w:rPr>
        <w:t xml:space="preserve"> the P</w:t>
      </w:r>
      <w:r w:rsidRPr="004255A0">
        <w:rPr>
          <w:rFonts w:cs="Arial"/>
          <w:szCs w:val="24"/>
          <w:lang w:eastAsia="en-AU"/>
        </w:rPr>
        <w:t>ort</w:t>
      </w:r>
      <w:r>
        <w:rPr>
          <w:rFonts w:cs="Arial"/>
          <w:szCs w:val="24"/>
          <w:lang w:eastAsia="en-AU"/>
        </w:rPr>
        <w:t xml:space="preserve"> of Darwin, Australia;</w:t>
      </w:r>
      <w:r w:rsidRPr="004255A0">
        <w:rPr>
          <w:rFonts w:cs="Arial"/>
          <w:szCs w:val="24"/>
          <w:lang w:eastAsia="en-AU"/>
        </w:rPr>
        <w:t xml:space="preserve"> </w:t>
      </w:r>
    </w:p>
    <w:p w14:paraId="571726A4" w14:textId="77777777" w:rsidR="00F931CD"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 xml:space="preserve">the proposed recipient of the waste is </w:t>
      </w:r>
      <w:proofErr w:type="spellStart"/>
      <w:r w:rsidRPr="00D855A2">
        <w:rPr>
          <w:rFonts w:cs="Arial"/>
          <w:szCs w:val="24"/>
          <w:lang w:eastAsia="en-AU"/>
        </w:rPr>
        <w:t>Tredi</w:t>
      </w:r>
      <w:proofErr w:type="spellEnd"/>
      <w:r w:rsidRPr="00D855A2">
        <w:rPr>
          <w:rFonts w:cs="Arial"/>
          <w:szCs w:val="24"/>
          <w:lang w:eastAsia="en-AU"/>
        </w:rPr>
        <w:t>, Centre de Saint-</w:t>
      </w:r>
      <w:proofErr w:type="spellStart"/>
      <w:r w:rsidRPr="00D855A2">
        <w:rPr>
          <w:rFonts w:cs="Arial"/>
          <w:szCs w:val="24"/>
          <w:lang w:eastAsia="en-AU"/>
        </w:rPr>
        <w:t>Vulbas</w:t>
      </w:r>
      <w:proofErr w:type="spellEnd"/>
      <w:r w:rsidRPr="00D855A2">
        <w:rPr>
          <w:rFonts w:cs="Arial"/>
          <w:szCs w:val="24"/>
          <w:lang w:eastAsia="en-AU"/>
        </w:rPr>
        <w:t xml:space="preserve">, Pi de la Paine de </w:t>
      </w:r>
      <w:proofErr w:type="spellStart"/>
      <w:r w:rsidRPr="00D855A2">
        <w:rPr>
          <w:rFonts w:cs="Arial"/>
          <w:szCs w:val="24"/>
          <w:lang w:eastAsia="en-AU"/>
        </w:rPr>
        <w:t>L’ain</w:t>
      </w:r>
      <w:proofErr w:type="spellEnd"/>
      <w:r w:rsidRPr="00D855A2">
        <w:rPr>
          <w:rFonts w:cs="Arial"/>
          <w:szCs w:val="24"/>
          <w:lang w:eastAsia="en-AU"/>
        </w:rPr>
        <w:t>, BP-55 -01150 – Saint-</w:t>
      </w:r>
      <w:proofErr w:type="spellStart"/>
      <w:r w:rsidRPr="00D855A2">
        <w:rPr>
          <w:rFonts w:cs="Arial"/>
          <w:szCs w:val="24"/>
          <w:lang w:eastAsia="en-AU"/>
        </w:rPr>
        <w:t>Vulbas</w:t>
      </w:r>
      <w:proofErr w:type="spellEnd"/>
      <w:r w:rsidRPr="00D855A2">
        <w:rPr>
          <w:rFonts w:cs="Arial"/>
          <w:szCs w:val="24"/>
          <w:lang w:eastAsia="en-AU"/>
        </w:rPr>
        <w:t xml:space="preserve"> - France (Telephone: +33 4 74 46 22 1010; Facsimile: +3 4 74 61 57 27)</w:t>
      </w:r>
      <w:r>
        <w:rPr>
          <w:rFonts w:cs="Arial"/>
          <w:szCs w:val="24"/>
          <w:lang w:eastAsia="en-AU"/>
        </w:rPr>
        <w:t xml:space="preserve">; </w:t>
      </w:r>
    </w:p>
    <w:p w14:paraId="2E32490E" w14:textId="77777777" w:rsidR="00F931CD"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at that facility, all of the wastes are to undergo disposal operation D10 – Incineration on land; and</w:t>
      </w:r>
    </w:p>
    <w:p w14:paraId="5A297201" w14:textId="77777777" w:rsidR="00F931CD" w:rsidRPr="003F6EFD" w:rsidRDefault="00F931CD" w:rsidP="00F931CD">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 xml:space="preserve">A financial guarantee of at least EUR </w:t>
      </w:r>
      <w:r>
        <w:rPr>
          <w:rFonts w:cs="Arial"/>
          <w:szCs w:val="24"/>
          <w:lang w:eastAsia="en-AU"/>
        </w:rPr>
        <w:t>€136,420 will</w:t>
      </w:r>
      <w:r w:rsidRPr="00D855A2">
        <w:rPr>
          <w:rFonts w:cs="Arial"/>
          <w:szCs w:val="24"/>
          <w:lang w:eastAsia="en-AU"/>
        </w:rPr>
        <w:t xml:space="preserve"> be in place </w:t>
      </w:r>
      <w:r>
        <w:rPr>
          <w:rFonts w:cs="Arial"/>
          <w:szCs w:val="24"/>
          <w:lang w:eastAsia="en-AU"/>
        </w:rPr>
        <w:t>prior to any movement of the waste and is to be valid</w:t>
      </w:r>
      <w:r w:rsidRPr="004255A0">
        <w:rPr>
          <w:rFonts w:cs="Arial"/>
          <w:szCs w:val="24"/>
          <w:lang w:eastAsia="en-AU"/>
        </w:rPr>
        <w:t>.</w:t>
      </w:r>
    </w:p>
    <w:p w14:paraId="6795D303" w14:textId="77777777" w:rsidR="00FA4559" w:rsidRDefault="00FA4559" w:rsidP="00FA4559">
      <w:pPr>
        <w:pStyle w:val="BodyText"/>
        <w:spacing w:before="0"/>
        <w:ind w:left="720"/>
        <w:jc w:val="left"/>
        <w:rPr>
          <w:rFonts w:ascii="Arial" w:hAnsi="Arial" w:cs="Arial"/>
          <w:sz w:val="22"/>
          <w:szCs w:val="22"/>
        </w:rPr>
      </w:pPr>
    </w:p>
    <w:p w14:paraId="79CD1006" w14:textId="77777777" w:rsidR="00FA4559" w:rsidRDefault="00FA4559" w:rsidP="00FA4559">
      <w:pPr>
        <w:pStyle w:val="BodyText"/>
        <w:spacing w:before="0"/>
        <w:jc w:val="left"/>
        <w:rPr>
          <w:rFonts w:ascii="Arial" w:hAnsi="Arial" w:cs="Arial"/>
          <w:sz w:val="22"/>
          <w:szCs w:val="22"/>
        </w:rPr>
      </w:pPr>
      <w:r>
        <w:rPr>
          <w:rFonts w:ascii="Arial" w:hAnsi="Arial" w:cs="Arial"/>
          <w:sz w:val="22"/>
          <w:szCs w:val="22"/>
        </w:rPr>
        <w:t>The permit period is from the date below and expires on 31 January 2018. All transboundary movements must be completed by the permit expiry date.</w:t>
      </w:r>
    </w:p>
    <w:p w14:paraId="583F4DF3" w14:textId="04363BE6" w:rsidR="000139B3" w:rsidRDefault="000139B3" w:rsidP="00FA4559">
      <w:pPr>
        <w:pStyle w:val="BodyText"/>
        <w:spacing w:before="0"/>
        <w:jc w:val="left"/>
        <w:rPr>
          <w:rFonts w:ascii="Arial" w:hAnsi="Arial" w:cs="Arial"/>
          <w:color w:val="000000"/>
          <w:sz w:val="22"/>
          <w:szCs w:val="22"/>
        </w:rPr>
      </w:pPr>
    </w:p>
    <w:p w14:paraId="583F4DF4" w14:textId="77777777" w:rsidR="000139B3" w:rsidRPr="00FA4559" w:rsidRDefault="000139B3" w:rsidP="000139B3">
      <w:pPr>
        <w:pStyle w:val="BodyText"/>
        <w:spacing w:before="0" w:after="40" w:line="276" w:lineRule="auto"/>
        <w:ind w:left="1134" w:hanging="1134"/>
        <w:jc w:val="left"/>
        <w:rPr>
          <w:rFonts w:ascii="Arial" w:eastAsia="Calibri" w:hAnsi="Arial" w:cs="Arial"/>
          <w:sz w:val="16"/>
          <w:szCs w:val="16"/>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61C2BBB1" w:rsidR="000139B3" w:rsidRDefault="00FA4559"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 </w:t>
      </w:r>
      <w:r w:rsidR="002D3ACC">
        <w:rPr>
          <w:rFonts w:ascii="Arial" w:hAnsi="Arial" w:cs="Arial"/>
          <w:sz w:val="22"/>
          <w:szCs w:val="22"/>
        </w:rPr>
        <w:t>9</w:t>
      </w:r>
      <w:r>
        <w:rPr>
          <w:rFonts w:ascii="Arial" w:hAnsi="Arial" w:cs="Arial"/>
          <w:sz w:val="22"/>
          <w:szCs w:val="22"/>
        </w:rPr>
        <w:t xml:space="preserve"> March 2017</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9881D" w14:textId="77777777" w:rsidR="00DC2005" w:rsidRDefault="00DC20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EB177" w14:textId="77777777" w:rsidR="00DC2005" w:rsidRDefault="00DC20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55087" w14:textId="77777777" w:rsidR="00DC2005" w:rsidRDefault="00DC20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ED789" w14:textId="77777777" w:rsidR="00DC2005" w:rsidRDefault="00DC2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2B4B3" w14:textId="77777777" w:rsidR="00DC2005" w:rsidRDefault="00DC20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2D3ACC"/>
    <w:rsid w:val="003A707F"/>
    <w:rsid w:val="003B0EC1"/>
    <w:rsid w:val="003B573B"/>
    <w:rsid w:val="003F2CBD"/>
    <w:rsid w:val="00424B97"/>
    <w:rsid w:val="004B2753"/>
    <w:rsid w:val="004E1EE4"/>
    <w:rsid w:val="00520873"/>
    <w:rsid w:val="00542024"/>
    <w:rsid w:val="00573D44"/>
    <w:rsid w:val="00583E5B"/>
    <w:rsid w:val="006024FD"/>
    <w:rsid w:val="00666837"/>
    <w:rsid w:val="007C363F"/>
    <w:rsid w:val="00840A06"/>
    <w:rsid w:val="008439B7"/>
    <w:rsid w:val="00852B5E"/>
    <w:rsid w:val="0087253F"/>
    <w:rsid w:val="008E4F6C"/>
    <w:rsid w:val="009539C7"/>
    <w:rsid w:val="009C3CB9"/>
    <w:rsid w:val="00A00F21"/>
    <w:rsid w:val="00A539F8"/>
    <w:rsid w:val="00A973BE"/>
    <w:rsid w:val="00B00F22"/>
    <w:rsid w:val="00B43E5C"/>
    <w:rsid w:val="00B84226"/>
    <w:rsid w:val="00C63C4E"/>
    <w:rsid w:val="00C72C30"/>
    <w:rsid w:val="00CD2612"/>
    <w:rsid w:val="00CE32C9"/>
    <w:rsid w:val="00D20DD1"/>
    <w:rsid w:val="00D229E5"/>
    <w:rsid w:val="00D77A88"/>
    <w:rsid w:val="00DC2005"/>
    <w:rsid w:val="00EC7CEF"/>
    <w:rsid w:val="00F40885"/>
    <w:rsid w:val="00F931CD"/>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FA455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B37BE825-0453-43BB-912A-78A5E556DBA5}"/>
</file>

<file path=customXml/itemProps2.xml><?xml version="1.0" encoding="utf-8"?>
<ds:datastoreItem xmlns:ds="http://schemas.openxmlformats.org/officeDocument/2006/customXml" ds:itemID="{75525302-0CA8-4584-8739-F7EEB6AF35E2}"/>
</file>

<file path=customXml/itemProps3.xml><?xml version="1.0" encoding="utf-8"?>
<ds:datastoreItem xmlns:ds="http://schemas.openxmlformats.org/officeDocument/2006/customXml" ds:itemID="{877C9331-C9FF-42DC-BF8B-A58D9A0DD235}"/>
</file>

<file path=customXml/itemProps4.xml><?xml version="1.0" encoding="utf-8"?>
<ds:datastoreItem xmlns:ds="http://schemas.openxmlformats.org/officeDocument/2006/customXml" ds:itemID="{0473A6F9-7B3D-4AC0-8D7C-C09FA9A17539}"/>
</file>

<file path=customXml/itemProps5.xml><?xml version="1.0" encoding="utf-8"?>
<ds:datastoreItem xmlns:ds="http://schemas.openxmlformats.org/officeDocument/2006/customXml" ds:itemID="{352EF5BF-B62D-4672-BB2C-233F889D7605}"/>
</file>

<file path=docProps/app.xml><?xml version="1.0" encoding="utf-8"?>
<Properties xmlns="http://schemas.openxmlformats.org/officeDocument/2006/extended-properties" xmlns:vt="http://schemas.openxmlformats.org/officeDocument/2006/docPropsVTypes">
  <Template>B41F6670.dotm</Template>
  <TotalTime>0</TotalTime>
  <Pages>1</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 Website Notice - AUH16-051</dc:title>
  <dc:creator/>
  <cp:lastModifiedBy/>
  <cp:revision>1</cp:revision>
  <dcterms:created xsi:type="dcterms:W3CDTF">2017-03-09T22:40:00Z</dcterms:created>
  <dcterms:modified xsi:type="dcterms:W3CDTF">2017-03-09T22:41:00Z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