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8BC4E" w14:textId="77777777" w:rsidR="000139B3" w:rsidRPr="00AF04AB" w:rsidRDefault="000139B3" w:rsidP="00E079A1">
      <w:pPr>
        <w:spacing w:before="320"/>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sidRPr="00AF04AB">
        <w:rPr>
          <w:rFonts w:ascii="Arial" w:hAnsi="Arial" w:cs="Arial"/>
          <w:b/>
          <w:i/>
        </w:rPr>
        <w:t>HAZARDOUS WASTE (REGULATION OF EXPORTS AND IMPORTS) ACT 1989</w:t>
      </w:r>
    </w:p>
    <w:p w14:paraId="33CCBB80" w14:textId="77777777" w:rsidR="00A15F97" w:rsidRPr="00A15F97" w:rsidRDefault="000139B3" w:rsidP="004851D1">
      <w:pPr>
        <w:pStyle w:val="BodyText"/>
        <w:spacing w:before="0" w:after="200" w:line="276" w:lineRule="auto"/>
        <w:jc w:val="left"/>
        <w:rPr>
          <w:rFonts w:ascii="Arial" w:hAnsi="Arial" w:cs="Arial"/>
          <w:sz w:val="22"/>
          <w:szCs w:val="22"/>
        </w:rPr>
      </w:pPr>
      <w:r w:rsidRPr="00AF04AB">
        <w:rPr>
          <w:rFonts w:ascii="Arial" w:hAnsi="Arial" w:cs="Arial"/>
          <w:sz w:val="22"/>
          <w:szCs w:val="22"/>
        </w:rPr>
        <w:t xml:space="preserve">Pursuant to section 33 of the </w:t>
      </w:r>
      <w:r w:rsidRPr="00AF04AB">
        <w:rPr>
          <w:rFonts w:ascii="Arial" w:hAnsi="Arial" w:cs="Arial"/>
          <w:i/>
          <w:sz w:val="22"/>
          <w:szCs w:val="22"/>
        </w:rPr>
        <w:t>Hazardous Waste (Regulation of Exports and Imports) Act 1989</w:t>
      </w:r>
      <w:r w:rsidRPr="00AF04AB">
        <w:rPr>
          <w:rFonts w:ascii="Arial" w:hAnsi="Arial" w:cs="Arial"/>
          <w:sz w:val="22"/>
          <w:szCs w:val="22"/>
        </w:rPr>
        <w:t xml:space="preserve">, notice is given that </w:t>
      </w:r>
      <w:r w:rsidR="00A4783D" w:rsidRPr="00AF04AB">
        <w:rPr>
          <w:rFonts w:ascii="Arial" w:hAnsi="Arial" w:cs="Arial"/>
          <w:sz w:val="22"/>
          <w:szCs w:val="22"/>
        </w:rPr>
        <w:t>special import</w:t>
      </w:r>
      <w:r w:rsidR="004E1EE4" w:rsidRPr="00AF04AB">
        <w:rPr>
          <w:rFonts w:ascii="Arial" w:hAnsi="Arial" w:cs="Arial"/>
          <w:sz w:val="22"/>
          <w:szCs w:val="22"/>
        </w:rPr>
        <w:t xml:space="preserve"> </w:t>
      </w:r>
      <w:r w:rsidRPr="00AF04AB">
        <w:rPr>
          <w:rFonts w:ascii="Arial" w:hAnsi="Arial" w:cs="Arial"/>
          <w:sz w:val="22"/>
          <w:szCs w:val="22"/>
        </w:rPr>
        <w:t>permit AUH</w:t>
      </w:r>
      <w:r w:rsidR="00A4783D" w:rsidRPr="00AF04AB">
        <w:rPr>
          <w:rFonts w:ascii="Arial" w:hAnsi="Arial" w:cs="Arial"/>
          <w:sz w:val="22"/>
          <w:szCs w:val="22"/>
        </w:rPr>
        <w:t>17-00</w:t>
      </w:r>
      <w:r w:rsidR="00AF04AB" w:rsidRPr="00AF04AB">
        <w:rPr>
          <w:rFonts w:ascii="Arial" w:hAnsi="Arial" w:cs="Arial"/>
          <w:sz w:val="22"/>
          <w:szCs w:val="22"/>
        </w:rPr>
        <w:t>5</w:t>
      </w:r>
      <w:r w:rsidR="00A4783D" w:rsidRPr="00AF04AB">
        <w:rPr>
          <w:rFonts w:ascii="Arial" w:hAnsi="Arial" w:cs="Arial"/>
          <w:sz w:val="22"/>
          <w:szCs w:val="22"/>
        </w:rPr>
        <w:t xml:space="preserve"> </w:t>
      </w:r>
      <w:r w:rsidRPr="00AF04AB">
        <w:rPr>
          <w:rFonts w:ascii="Arial" w:hAnsi="Arial" w:cs="Arial"/>
          <w:sz w:val="22"/>
          <w:szCs w:val="22"/>
        </w:rPr>
        <w:t>w</w:t>
      </w:r>
      <w:r w:rsidR="00D20DD1" w:rsidRPr="00AF04AB">
        <w:rPr>
          <w:rFonts w:ascii="Arial" w:hAnsi="Arial" w:cs="Arial"/>
          <w:sz w:val="22"/>
          <w:szCs w:val="22"/>
        </w:rPr>
        <w:t>as</w:t>
      </w:r>
      <w:r w:rsidRPr="00AF04AB">
        <w:rPr>
          <w:rFonts w:ascii="Arial" w:hAnsi="Arial" w:cs="Arial"/>
          <w:sz w:val="22"/>
          <w:szCs w:val="22"/>
        </w:rPr>
        <w:t xml:space="preserve"> granted to </w:t>
      </w:r>
      <w:proofErr w:type="spellStart"/>
      <w:r w:rsidR="004D3FBE" w:rsidRPr="00AF04AB">
        <w:rPr>
          <w:rFonts w:ascii="Arial" w:hAnsi="Arial" w:cs="Arial"/>
          <w:sz w:val="22"/>
          <w:szCs w:val="22"/>
        </w:rPr>
        <w:t>Valen</w:t>
      </w:r>
      <w:proofErr w:type="spellEnd"/>
      <w:r w:rsidR="00A4783D" w:rsidRPr="00AF04AB">
        <w:rPr>
          <w:rFonts w:ascii="Arial" w:hAnsi="Arial" w:cs="Arial"/>
          <w:sz w:val="22"/>
          <w:szCs w:val="22"/>
        </w:rPr>
        <w:t xml:space="preserve"> Pty Ltd (</w:t>
      </w:r>
      <w:r w:rsidR="00AF04AB" w:rsidRPr="00AF04AB">
        <w:rPr>
          <w:rFonts w:ascii="Arial" w:hAnsi="Arial" w:cs="Arial"/>
          <w:sz w:val="22"/>
          <w:szCs w:val="22"/>
        </w:rPr>
        <w:t>ACN </w:t>
      </w:r>
      <w:r w:rsidR="0053319E" w:rsidRPr="00AF04AB">
        <w:rPr>
          <w:rFonts w:ascii="Arial" w:hAnsi="Arial" w:cs="Arial"/>
          <w:sz w:val="22"/>
          <w:szCs w:val="22"/>
        </w:rPr>
        <w:t>007</w:t>
      </w:r>
      <w:r w:rsidR="00AF04AB" w:rsidRPr="00AF04AB">
        <w:rPr>
          <w:rFonts w:ascii="Arial" w:hAnsi="Arial" w:cs="Arial"/>
          <w:sz w:val="22"/>
          <w:szCs w:val="22"/>
        </w:rPr>
        <w:t> </w:t>
      </w:r>
      <w:r w:rsidR="0053319E" w:rsidRPr="00AF04AB">
        <w:rPr>
          <w:rFonts w:ascii="Arial" w:hAnsi="Arial" w:cs="Arial"/>
          <w:sz w:val="22"/>
          <w:szCs w:val="22"/>
        </w:rPr>
        <w:t>267</w:t>
      </w:r>
      <w:r w:rsidR="00AF04AB" w:rsidRPr="00AF04AB">
        <w:rPr>
          <w:rFonts w:ascii="Arial" w:hAnsi="Arial" w:cs="Arial"/>
          <w:sz w:val="22"/>
          <w:szCs w:val="22"/>
        </w:rPr>
        <w:t> </w:t>
      </w:r>
      <w:r w:rsidR="0053319E" w:rsidRPr="00AF04AB">
        <w:rPr>
          <w:rFonts w:ascii="Arial" w:hAnsi="Arial" w:cs="Arial"/>
          <w:sz w:val="22"/>
          <w:szCs w:val="22"/>
        </w:rPr>
        <w:t>441</w:t>
      </w:r>
      <w:r w:rsidR="00A4783D" w:rsidRPr="00AF04AB">
        <w:rPr>
          <w:rFonts w:ascii="Arial" w:hAnsi="Arial" w:cs="Arial"/>
          <w:sz w:val="22"/>
          <w:szCs w:val="22"/>
        </w:rPr>
        <w:t xml:space="preserve">), </w:t>
      </w:r>
      <w:r w:rsidR="0053319E" w:rsidRPr="00AF04AB">
        <w:rPr>
          <w:rFonts w:ascii="Arial" w:hAnsi="Arial" w:cs="Arial"/>
          <w:sz w:val="22"/>
          <w:szCs w:val="22"/>
        </w:rPr>
        <w:t>Level 1, 48 High Street, Northcote, VIC, 30</w:t>
      </w:r>
      <w:r w:rsidR="004851D1" w:rsidRPr="00AF04AB">
        <w:rPr>
          <w:rFonts w:ascii="Arial" w:hAnsi="Arial" w:cs="Arial"/>
          <w:sz w:val="22"/>
          <w:szCs w:val="22"/>
        </w:rPr>
        <w:t>70 (</w:t>
      </w:r>
      <w:r w:rsidR="0053319E" w:rsidRPr="00AF04AB">
        <w:rPr>
          <w:rFonts w:ascii="Arial" w:hAnsi="Arial" w:cs="Arial"/>
          <w:sz w:val="22"/>
          <w:szCs w:val="22"/>
        </w:rPr>
        <w:t>Telephone: +61 3 9357 8918; Facsimile: +61 3 9357 6984).</w:t>
      </w:r>
    </w:p>
    <w:p w14:paraId="5041FC0F" w14:textId="77777777" w:rsidR="00DD4344" w:rsidRPr="00EF6B33" w:rsidRDefault="00DD4344" w:rsidP="00DD4344">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bookmarkStart w:id="0" w:name="_GoBack"/>
      <w:bookmarkEnd w:id="0"/>
    </w:p>
    <w:p w14:paraId="0E6FAE22" w14:textId="77777777" w:rsidR="00DD4344"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Pr>
          <w:rFonts w:cs="Arial"/>
          <w:szCs w:val="24"/>
          <w:lang w:eastAsia="en-AU"/>
        </w:rPr>
        <w:t xml:space="preserve">the </w:t>
      </w:r>
      <w:r w:rsidRPr="004B2DAC">
        <w:rPr>
          <w:rFonts w:cs="Arial"/>
          <w:szCs w:val="24"/>
          <w:lang w:eastAsia="en-AU"/>
        </w:rPr>
        <w:t>proposed exporter of the waste is</w:t>
      </w:r>
      <w:r w:rsidRPr="004B2DAC">
        <w:rPr>
          <w:rFonts w:cs="Arial"/>
        </w:rPr>
        <w:t xml:space="preserve"> </w:t>
      </w:r>
      <w:proofErr w:type="spellStart"/>
      <w:r w:rsidRPr="004B2DAC">
        <w:rPr>
          <w:rFonts w:cs="Arial"/>
        </w:rPr>
        <w:t>Valen</w:t>
      </w:r>
      <w:proofErr w:type="spellEnd"/>
      <w:r w:rsidRPr="004B2DAC">
        <w:rPr>
          <w:rFonts w:cs="Arial"/>
        </w:rPr>
        <w:t xml:space="preserve"> (New Zealand) Limited,  McCaw Lewis Limited, 1 London Street, Hamilton 3024, New Zealand (Telephone: +61 438 780 151; Facsimile: +61 3 9357 6984);</w:t>
      </w:r>
    </w:p>
    <w:p w14:paraId="6D780A4B" w14:textId="263C08FC" w:rsidR="00DD4344" w:rsidRPr="004255A0"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waste </w:t>
      </w:r>
      <w:r w:rsidRPr="00B708EC">
        <w:rPr>
          <w:rFonts w:cs="Arial"/>
        </w:rPr>
        <w:t>acetylene gas cylinders</w:t>
      </w:r>
      <w:r>
        <w:rPr>
          <w:rFonts w:cs="Arial"/>
        </w:rPr>
        <w:t xml:space="preserve"> containing </w:t>
      </w:r>
      <w:r w:rsidR="00E079A1">
        <w:rPr>
          <w:rFonts w:cs="Arial"/>
        </w:rPr>
        <w:t xml:space="preserve">acetone and </w:t>
      </w:r>
      <w:r>
        <w:rPr>
          <w:rFonts w:cs="Arial"/>
        </w:rPr>
        <w:t>asbestos</w:t>
      </w:r>
      <w:r w:rsidRPr="00B708EC">
        <w:rPr>
          <w:rFonts w:cs="Arial"/>
        </w:rPr>
        <w:t xml:space="preserve"> (Basel Code A2050)</w:t>
      </w:r>
      <w:r w:rsidRPr="004255A0">
        <w:rPr>
          <w:rFonts w:cs="Arial"/>
          <w:szCs w:val="24"/>
          <w:lang w:eastAsia="en-AU"/>
        </w:rPr>
        <w:t xml:space="preserve">; </w:t>
      </w:r>
    </w:p>
    <w:p w14:paraId="312FC513" w14:textId="77777777" w:rsidR="00DD4344" w:rsidRPr="00BE1287"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imported is 600 tonnes</w:t>
      </w:r>
      <w:r w:rsidRPr="004255A0">
        <w:rPr>
          <w:rFonts w:cs="Arial"/>
          <w:szCs w:val="24"/>
          <w:lang w:eastAsia="en-AU"/>
        </w:rPr>
        <w:t>;</w:t>
      </w:r>
    </w:p>
    <w:p w14:paraId="10A83E0D" w14:textId="77777777" w:rsidR="00DD4344"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intact plugged or valved cylinders are to be contained </w:t>
      </w:r>
      <w:r w:rsidRPr="004255A0">
        <w:rPr>
          <w:rFonts w:cs="Arial"/>
          <w:szCs w:val="24"/>
          <w:lang w:eastAsia="en-AU"/>
        </w:rPr>
        <w:t xml:space="preserve">during </w:t>
      </w:r>
      <w:r>
        <w:rPr>
          <w:rFonts w:cs="Arial"/>
          <w:szCs w:val="24"/>
          <w:lang w:eastAsia="en-AU"/>
        </w:rPr>
        <w:t>import by being strapped or wrapped onto pallets and loaded into sealed</w:t>
      </w:r>
      <w:r w:rsidRPr="00E84342">
        <w:t xml:space="preserve"> shipping</w:t>
      </w:r>
      <w:r>
        <w:t xml:space="preserve"> containers; </w:t>
      </w:r>
      <w:r w:rsidRPr="004255A0">
        <w:rPr>
          <w:rFonts w:cs="Arial"/>
          <w:szCs w:val="24"/>
          <w:lang w:eastAsia="en-AU"/>
        </w:rPr>
        <w:t xml:space="preserve"> </w:t>
      </w:r>
    </w:p>
    <w:p w14:paraId="21612B87" w14:textId="418D354D" w:rsidR="00DD4344" w:rsidRPr="004255A0"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during import by road to the </w:t>
      </w:r>
      <w:r w:rsidRPr="004359DB">
        <w:rPr>
          <w:rFonts w:cs="Arial"/>
          <w:szCs w:val="24"/>
          <w:lang w:eastAsia="en-AU"/>
        </w:rPr>
        <w:t>port of export, shipped by sea</w:t>
      </w:r>
      <w:r>
        <w:rPr>
          <w:rFonts w:cs="Arial"/>
          <w:szCs w:val="24"/>
          <w:lang w:eastAsia="en-AU"/>
        </w:rPr>
        <w:t xml:space="preserve"> to Australia</w:t>
      </w:r>
      <w:r w:rsidRPr="004359DB">
        <w:rPr>
          <w:rFonts w:cs="Arial"/>
          <w:szCs w:val="24"/>
          <w:lang w:eastAsia="en-AU"/>
        </w:rPr>
        <w:t>, an</w:t>
      </w:r>
      <w:r w:rsidR="00E079A1">
        <w:rPr>
          <w:rFonts w:cs="Arial"/>
          <w:szCs w:val="24"/>
          <w:lang w:eastAsia="en-AU"/>
        </w:rPr>
        <w:t xml:space="preserve">d then by road from the </w:t>
      </w:r>
      <w:r w:rsidRPr="004359DB">
        <w:rPr>
          <w:rFonts w:cs="Arial"/>
          <w:szCs w:val="24"/>
          <w:lang w:eastAsia="en-AU"/>
        </w:rPr>
        <w:t xml:space="preserve">destination </w:t>
      </w:r>
      <w:r w:rsidR="00E079A1">
        <w:rPr>
          <w:rFonts w:cs="Arial"/>
          <w:szCs w:val="24"/>
          <w:lang w:eastAsia="en-AU"/>
        </w:rPr>
        <w:t xml:space="preserve">port </w:t>
      </w:r>
      <w:r w:rsidRPr="004359DB">
        <w:rPr>
          <w:rFonts w:cs="Arial"/>
          <w:szCs w:val="24"/>
          <w:lang w:eastAsia="en-AU"/>
        </w:rPr>
        <w:t>to the recovery facility;</w:t>
      </w:r>
      <w:r w:rsidRPr="004255A0">
        <w:rPr>
          <w:rFonts w:cs="Arial"/>
          <w:szCs w:val="24"/>
          <w:lang w:eastAsia="en-AU"/>
        </w:rPr>
        <w:t xml:space="preserve"> </w:t>
      </w:r>
    </w:p>
    <w:p w14:paraId="27CF935D" w14:textId="77777777" w:rsidR="00DD4344" w:rsidRPr="004A2661"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4255A0">
        <w:rPr>
          <w:rFonts w:cs="Arial"/>
          <w:szCs w:val="24"/>
          <w:lang w:eastAsia="en-AU"/>
        </w:rPr>
        <w:t xml:space="preserve">the waste </w:t>
      </w:r>
      <w:r w:rsidRPr="00AB5DF1">
        <w:rPr>
          <w:rFonts w:cs="Arial"/>
          <w:szCs w:val="24"/>
          <w:lang w:eastAsia="en-AU"/>
        </w:rPr>
        <w:t xml:space="preserve">may only be imported during the permit </w:t>
      </w:r>
      <w:r w:rsidRPr="004A2661">
        <w:rPr>
          <w:rFonts w:cs="Arial"/>
          <w:szCs w:val="24"/>
          <w:lang w:eastAsia="en-AU"/>
        </w:rPr>
        <w:t xml:space="preserve">period; </w:t>
      </w:r>
    </w:p>
    <w:p w14:paraId="61552EE6" w14:textId="77777777" w:rsidR="00DD4344" w:rsidRPr="004A2661"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4A2661">
        <w:rPr>
          <w:rFonts w:cs="Arial"/>
          <w:szCs w:val="24"/>
          <w:lang w:eastAsia="en-AU"/>
        </w:rPr>
        <w:t xml:space="preserve">the waste is to be exported from the Port of Auckland, New Zealand, to the Port of Sydney, Australia and then to the Port of Melbourne, Australia; </w:t>
      </w:r>
    </w:p>
    <w:p w14:paraId="1BF51EC6" w14:textId="77777777" w:rsidR="00DD4344" w:rsidRPr="00D741E5"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D741E5">
        <w:rPr>
          <w:rFonts w:cs="Arial"/>
          <w:szCs w:val="24"/>
          <w:lang w:eastAsia="en-AU"/>
        </w:rPr>
        <w:t xml:space="preserve">the waste may not transit any countries; </w:t>
      </w:r>
    </w:p>
    <w:p w14:paraId="25AA5704" w14:textId="77777777" w:rsidR="00DD4344" w:rsidRPr="00D741E5"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D741E5">
        <w:rPr>
          <w:rFonts w:cs="Arial"/>
          <w:szCs w:val="24"/>
          <w:lang w:eastAsia="en-AU"/>
        </w:rPr>
        <w:t xml:space="preserve">the waste is to undergo recovery operations at the </w:t>
      </w:r>
      <w:proofErr w:type="spellStart"/>
      <w:r w:rsidRPr="00D741E5">
        <w:rPr>
          <w:rFonts w:cs="Arial"/>
        </w:rPr>
        <w:t>Valen</w:t>
      </w:r>
      <w:proofErr w:type="spellEnd"/>
      <w:r w:rsidRPr="00D741E5">
        <w:rPr>
          <w:rFonts w:cs="Arial"/>
        </w:rPr>
        <w:t xml:space="preserve"> Pty Ltd </w:t>
      </w:r>
      <w:r w:rsidRPr="00D741E5">
        <w:rPr>
          <w:rFonts w:cs="Arial"/>
          <w:szCs w:val="24"/>
          <w:lang w:eastAsia="en-AU"/>
        </w:rPr>
        <w:t xml:space="preserve">facility, 7/55 </w:t>
      </w:r>
      <w:proofErr w:type="spellStart"/>
      <w:r w:rsidRPr="00D741E5">
        <w:rPr>
          <w:rFonts w:cs="Arial"/>
          <w:szCs w:val="24"/>
          <w:lang w:eastAsia="en-AU"/>
        </w:rPr>
        <w:t>Glenbarry</w:t>
      </w:r>
      <w:proofErr w:type="spellEnd"/>
      <w:r w:rsidRPr="00D741E5">
        <w:rPr>
          <w:rFonts w:cs="Arial"/>
          <w:szCs w:val="24"/>
          <w:lang w:eastAsia="en-AU"/>
        </w:rPr>
        <w:t xml:space="preserve"> Road, Campbellfield, Victoria 3061</w:t>
      </w:r>
      <w:r>
        <w:rPr>
          <w:rFonts w:cs="Arial"/>
          <w:szCs w:val="24"/>
          <w:lang w:eastAsia="en-AU"/>
        </w:rPr>
        <w:t>,</w:t>
      </w:r>
      <w:r w:rsidRPr="00D741E5">
        <w:rPr>
          <w:rFonts w:cs="Arial"/>
          <w:szCs w:val="24"/>
          <w:lang w:eastAsia="en-AU"/>
        </w:rPr>
        <w:t xml:space="preserve"> Australia; </w:t>
      </w:r>
    </w:p>
    <w:p w14:paraId="12D8FA11" w14:textId="77777777" w:rsidR="00DD4344" w:rsidRPr="00D741E5" w:rsidRDefault="00DD4344" w:rsidP="00DD4344">
      <w:pPr>
        <w:pStyle w:val="ListParagraph"/>
        <w:numPr>
          <w:ilvl w:val="0"/>
          <w:numId w:val="2"/>
        </w:numPr>
        <w:autoSpaceDE w:val="0"/>
        <w:autoSpaceDN w:val="0"/>
        <w:adjustRightInd w:val="0"/>
        <w:spacing w:after="0" w:line="252" w:lineRule="auto"/>
        <w:ind w:left="567" w:hanging="567"/>
        <w:rPr>
          <w:rFonts w:cs="Arial"/>
        </w:rPr>
      </w:pPr>
      <w:r w:rsidRPr="00D741E5">
        <w:rPr>
          <w:rFonts w:cs="Arial"/>
          <w:szCs w:val="24"/>
          <w:lang w:eastAsia="en-AU"/>
        </w:rPr>
        <w:t xml:space="preserve">the waste may only undergo the recovery operations at the above facility after the commencement of the permit period and </w:t>
      </w:r>
      <w:r w:rsidRPr="00D741E5">
        <w:rPr>
          <w:rFonts w:cs="Arial"/>
        </w:rPr>
        <w:t>no later than one (1) calendar year from receipt of the final shipment of that waste</w:t>
      </w:r>
      <w:r w:rsidRPr="00D741E5">
        <w:rPr>
          <w:rFonts w:cs="Arial"/>
          <w:szCs w:val="24"/>
          <w:lang w:eastAsia="en-AU"/>
        </w:rPr>
        <w:t xml:space="preserve"> by the recovery facility; and</w:t>
      </w:r>
      <w:r w:rsidRPr="00D741E5">
        <w:rPr>
          <w:rFonts w:cs="Arial"/>
        </w:rPr>
        <w:t xml:space="preserve"> </w:t>
      </w:r>
    </w:p>
    <w:p w14:paraId="28FE07D6" w14:textId="77777777" w:rsidR="00DD4344" w:rsidRPr="006B1B5F" w:rsidRDefault="00DD4344" w:rsidP="00DD4344">
      <w:pPr>
        <w:pStyle w:val="ListParagraph"/>
        <w:numPr>
          <w:ilvl w:val="0"/>
          <w:numId w:val="2"/>
        </w:numPr>
        <w:autoSpaceDE w:val="0"/>
        <w:autoSpaceDN w:val="0"/>
        <w:adjustRightInd w:val="0"/>
        <w:spacing w:after="0" w:line="252" w:lineRule="auto"/>
        <w:ind w:left="567" w:hanging="567"/>
        <w:rPr>
          <w:rFonts w:cs="Arial"/>
          <w:szCs w:val="24"/>
          <w:lang w:eastAsia="en-AU"/>
        </w:rPr>
      </w:pPr>
      <w:r w:rsidRPr="00D741E5">
        <w:rPr>
          <w:rFonts w:cs="Arial"/>
          <w:szCs w:val="24"/>
          <w:lang w:eastAsia="en-AU"/>
        </w:rPr>
        <w:t>the waste</w:t>
      </w:r>
      <w:r>
        <w:rPr>
          <w:rFonts w:cs="Arial"/>
          <w:szCs w:val="24"/>
          <w:lang w:eastAsia="en-AU"/>
        </w:rPr>
        <w:t xml:space="preserve"> is to undergo </w:t>
      </w:r>
      <w:r w:rsidRPr="004255A0">
        <w:rPr>
          <w:rFonts w:cs="Arial"/>
          <w:szCs w:val="24"/>
          <w:lang w:eastAsia="en-AU"/>
        </w:rPr>
        <w:t>recovery operatio</w:t>
      </w:r>
      <w:r w:rsidRPr="006B1B5F">
        <w:rPr>
          <w:rFonts w:cs="Arial"/>
          <w:szCs w:val="24"/>
          <w:lang w:eastAsia="en-AU"/>
        </w:rPr>
        <w:t>ns</w:t>
      </w:r>
      <w:r>
        <w:rPr>
          <w:rFonts w:cs="Arial"/>
          <w:szCs w:val="24"/>
          <w:lang w:eastAsia="en-AU"/>
        </w:rPr>
        <w:t xml:space="preserve"> </w:t>
      </w:r>
      <w:r>
        <w:rPr>
          <w:rFonts w:cs="Arial"/>
        </w:rPr>
        <w:t xml:space="preserve">R2 </w:t>
      </w:r>
      <w:r w:rsidRPr="00B708EC">
        <w:rPr>
          <w:rFonts w:cs="Arial"/>
        </w:rPr>
        <w:t>–</w:t>
      </w:r>
      <w:r>
        <w:rPr>
          <w:rFonts w:cs="Arial"/>
        </w:rPr>
        <w:t xml:space="preserve"> Solvent reclamation/regeneration</w:t>
      </w:r>
      <w:r w:rsidRPr="00B708EC">
        <w:rPr>
          <w:rFonts w:cs="Arial"/>
        </w:rPr>
        <w:t xml:space="preserve"> at </w:t>
      </w:r>
      <w:proofErr w:type="spellStart"/>
      <w:r w:rsidRPr="00B708EC">
        <w:rPr>
          <w:rFonts w:cs="Arial"/>
        </w:rPr>
        <w:t>Valen</w:t>
      </w:r>
      <w:proofErr w:type="spellEnd"/>
      <w:r>
        <w:rPr>
          <w:rFonts w:cs="Arial"/>
        </w:rPr>
        <w:t> </w:t>
      </w:r>
      <w:r w:rsidRPr="00B708EC">
        <w:rPr>
          <w:rFonts w:cs="Arial"/>
        </w:rPr>
        <w:t>Pty</w:t>
      </w:r>
      <w:r>
        <w:rPr>
          <w:rFonts w:cs="Arial"/>
        </w:rPr>
        <w:t xml:space="preserve"> Ltd, followed by operations </w:t>
      </w:r>
      <w:r w:rsidRPr="00B708EC">
        <w:rPr>
          <w:rFonts w:cs="Arial"/>
        </w:rPr>
        <w:t>R4 – Recycling/reclamation of metals and metal compounds</w:t>
      </w:r>
      <w:r>
        <w:rPr>
          <w:rFonts w:cs="Arial"/>
        </w:rPr>
        <w:t xml:space="preserve">, </w:t>
      </w:r>
      <w:r w:rsidRPr="00B708EC">
        <w:rPr>
          <w:rFonts w:cs="Arial"/>
        </w:rPr>
        <w:t>and D1 – Deposit int</w:t>
      </w:r>
      <w:r>
        <w:rPr>
          <w:rFonts w:cs="Arial"/>
        </w:rPr>
        <w:t>o or onto land (e.g. landfill</w:t>
      </w:r>
      <w:r w:rsidRPr="00B708EC">
        <w:rPr>
          <w:rFonts w:cs="Arial"/>
        </w:rPr>
        <w:t>)</w:t>
      </w:r>
      <w:r>
        <w:rPr>
          <w:rFonts w:cs="Arial"/>
        </w:rPr>
        <w:t>.</w:t>
      </w:r>
      <w:r w:rsidRPr="00B708EC">
        <w:rPr>
          <w:rFonts w:cs="Arial"/>
        </w:rPr>
        <w:t xml:space="preserve"> </w:t>
      </w:r>
    </w:p>
    <w:p w14:paraId="347F7648" w14:textId="77777777" w:rsidR="00DD4344" w:rsidRPr="006B1B5F" w:rsidRDefault="00DD4344" w:rsidP="00DD4344">
      <w:pPr>
        <w:pStyle w:val="ListParagraph"/>
        <w:numPr>
          <w:ilvl w:val="0"/>
          <w:numId w:val="0"/>
        </w:numPr>
        <w:autoSpaceDE w:val="0"/>
        <w:autoSpaceDN w:val="0"/>
        <w:adjustRightInd w:val="0"/>
        <w:spacing w:after="0" w:line="240" w:lineRule="auto"/>
        <w:ind w:left="720"/>
        <w:rPr>
          <w:rFonts w:cs="Arial"/>
        </w:rPr>
      </w:pPr>
    </w:p>
    <w:p w14:paraId="18E98452" w14:textId="77777777" w:rsidR="00DD4344" w:rsidRDefault="00DD4344" w:rsidP="00DD4344">
      <w:pPr>
        <w:pStyle w:val="BodyText"/>
        <w:spacing w:before="0" w:line="276" w:lineRule="auto"/>
        <w:jc w:val="left"/>
        <w:rPr>
          <w:rFonts w:ascii="Arial" w:hAnsi="Arial" w:cs="Arial"/>
          <w:sz w:val="22"/>
          <w:szCs w:val="22"/>
        </w:rPr>
      </w:pPr>
      <w:r w:rsidRPr="006B1B5F">
        <w:rPr>
          <w:rFonts w:ascii="Arial" w:hAnsi="Arial" w:cs="Arial"/>
          <w:sz w:val="22"/>
          <w:szCs w:val="22"/>
        </w:rPr>
        <w:t>The permit period is from the date below and expires one calendar year from this date. All transboundary movements must be completed by the permit expiry date.</w:t>
      </w:r>
    </w:p>
    <w:p w14:paraId="5186014C" w14:textId="77777777" w:rsidR="000139B3" w:rsidRPr="00A4783D" w:rsidRDefault="000139B3" w:rsidP="00A4783D">
      <w:pPr>
        <w:pStyle w:val="BodyText"/>
        <w:spacing w:before="0"/>
        <w:jc w:val="left"/>
        <w:rPr>
          <w:rFonts w:ascii="Arial" w:hAnsi="Arial" w:cs="Arial"/>
          <w:sz w:val="22"/>
          <w:szCs w:val="22"/>
        </w:rPr>
      </w:pPr>
    </w:p>
    <w:p w14:paraId="1CECB3B4" w14:textId="77777777" w:rsidR="000139B3" w:rsidRDefault="000139B3" w:rsidP="00A15F97">
      <w:pPr>
        <w:pStyle w:val="BodyText"/>
        <w:spacing w:before="0" w:after="40"/>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3FB6B3DE" w14:textId="77777777" w:rsidR="000139B3" w:rsidRDefault="000139B3" w:rsidP="00A15F97">
      <w:pPr>
        <w:spacing w:after="0" w:line="240" w:lineRule="auto"/>
        <w:jc w:val="center"/>
        <w:rPr>
          <w:rFonts w:ascii="Arial" w:eastAsia="Calibri" w:hAnsi="Arial" w:cs="Arial"/>
        </w:rPr>
      </w:pPr>
      <w:r w:rsidRPr="000F2B68">
        <w:rPr>
          <w:rFonts w:ascii="Arial" w:hAnsi="Arial" w:cs="Arial"/>
        </w:rPr>
        <w:t xml:space="preserve">Andrew </w:t>
      </w:r>
      <w:proofErr w:type="spellStart"/>
      <w:r w:rsidRPr="000F2B68">
        <w:rPr>
          <w:rFonts w:ascii="Arial" w:hAnsi="Arial" w:cs="Arial"/>
        </w:rPr>
        <w:t>McNee</w:t>
      </w:r>
      <w:proofErr w:type="spellEnd"/>
    </w:p>
    <w:p w14:paraId="5F1F1D52" w14:textId="77777777" w:rsidR="000139B3" w:rsidRDefault="000139B3" w:rsidP="00A15F97">
      <w:pPr>
        <w:spacing w:after="0" w:line="240" w:lineRule="auto"/>
        <w:jc w:val="center"/>
        <w:rPr>
          <w:rFonts w:ascii="Arial" w:hAnsi="Arial" w:cs="Arial"/>
        </w:rPr>
      </w:pPr>
      <w:r>
        <w:rPr>
          <w:rFonts w:ascii="Arial" w:hAnsi="Arial" w:cs="Arial"/>
        </w:rPr>
        <w:t>Delegate of the Minister</w:t>
      </w:r>
    </w:p>
    <w:p w14:paraId="47B4AC2E" w14:textId="77777777" w:rsidR="000139B3" w:rsidRDefault="000139B3" w:rsidP="00A15F97">
      <w:pPr>
        <w:pStyle w:val="Footer"/>
        <w:jc w:val="center"/>
        <w:rPr>
          <w:rFonts w:ascii="Arial" w:hAnsi="Arial" w:cs="Arial"/>
        </w:rPr>
      </w:pPr>
      <w:r>
        <w:rPr>
          <w:rFonts w:ascii="Arial" w:hAnsi="Arial" w:cs="Arial"/>
        </w:rPr>
        <w:t>Assistant Secretary</w:t>
      </w:r>
    </w:p>
    <w:p w14:paraId="793E2EEF" w14:textId="77777777" w:rsidR="000139B3" w:rsidRDefault="000139B3" w:rsidP="00A15F97">
      <w:pPr>
        <w:pStyle w:val="Footer"/>
        <w:jc w:val="center"/>
        <w:rPr>
          <w:rFonts w:ascii="Arial" w:hAnsi="Arial" w:cs="Arial"/>
        </w:rPr>
      </w:pPr>
      <w:r>
        <w:rPr>
          <w:rFonts w:ascii="Arial" w:hAnsi="Arial" w:cs="Arial"/>
        </w:rPr>
        <w:t>Chemicals and Waste Branch</w:t>
      </w:r>
    </w:p>
    <w:p w14:paraId="619B78F0" w14:textId="77777777" w:rsidR="00CE32C9" w:rsidRPr="00A4783D" w:rsidRDefault="00CE32C9" w:rsidP="00A15F97">
      <w:pPr>
        <w:pStyle w:val="Footer"/>
        <w:jc w:val="center"/>
        <w:rPr>
          <w:rFonts w:ascii="Arial" w:hAnsi="Arial" w:cs="Arial"/>
        </w:rPr>
      </w:pPr>
      <w:r>
        <w:rPr>
          <w:rFonts w:ascii="Arial" w:hAnsi="Arial" w:cs="Arial"/>
        </w:rPr>
        <w:t>Department of the Environm</w:t>
      </w:r>
      <w:r w:rsidRPr="00A4783D">
        <w:rPr>
          <w:rFonts w:ascii="Arial" w:hAnsi="Arial" w:cs="Arial"/>
        </w:rPr>
        <w:t>ent</w:t>
      </w:r>
      <w:r w:rsidR="000C4A62" w:rsidRPr="00A4783D">
        <w:rPr>
          <w:rFonts w:ascii="Arial" w:hAnsi="Arial" w:cs="Arial"/>
        </w:rPr>
        <w:t xml:space="preserve"> and Energy</w:t>
      </w:r>
    </w:p>
    <w:p w14:paraId="247B819B" w14:textId="4B8FBBF3" w:rsidR="000139B3" w:rsidRDefault="000B3700" w:rsidP="000B3700">
      <w:pPr>
        <w:pStyle w:val="BodyText"/>
        <w:pBdr>
          <w:bottom w:val="single" w:sz="4" w:space="1" w:color="auto"/>
        </w:pBdr>
        <w:spacing w:before="0"/>
        <w:ind w:right="62"/>
        <w:jc w:val="center"/>
        <w:rPr>
          <w:rFonts w:ascii="Arial" w:hAnsi="Arial" w:cs="Arial"/>
          <w:sz w:val="22"/>
          <w:szCs w:val="22"/>
        </w:rPr>
      </w:pPr>
      <w:r>
        <w:rPr>
          <w:rFonts w:ascii="Arial" w:hAnsi="Arial" w:cs="Arial"/>
          <w:sz w:val="22"/>
          <w:szCs w:val="22"/>
        </w:rPr>
        <w:t>8 August 2017</w:t>
      </w:r>
    </w:p>
    <w:p w14:paraId="3127D8CC"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60B4DA81"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152F833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ACACF7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31850DCD"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6F2C97"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3C0E82C2"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lastRenderedPageBreak/>
        <w:t>CANBERRA  ACT</w:t>
      </w:r>
      <w:proofErr w:type="gramEnd"/>
      <w:r>
        <w:rPr>
          <w:rFonts w:ascii="Arial" w:hAnsi="Arial" w:cs="Arial"/>
          <w:sz w:val="16"/>
          <w:szCs w:val="16"/>
        </w:rPr>
        <w:t xml:space="preserve">  2601</w:t>
      </w:r>
    </w:p>
    <w:p w14:paraId="13BB2784" w14:textId="77777777" w:rsidR="000139B3" w:rsidRPr="00A15F97" w:rsidRDefault="000139B3" w:rsidP="00A15F97">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RPr="00A15F97" w:rsidSect="00A15F97">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426"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7A1054" w14:textId="77777777" w:rsidR="00BF6D0F" w:rsidRDefault="00BF6D0F" w:rsidP="003A707F">
      <w:pPr>
        <w:spacing w:after="0" w:line="240" w:lineRule="auto"/>
      </w:pPr>
      <w:r>
        <w:separator/>
      </w:r>
    </w:p>
  </w:endnote>
  <w:endnote w:type="continuationSeparator" w:id="0">
    <w:p w14:paraId="1C79566A" w14:textId="77777777" w:rsidR="00BF6D0F" w:rsidRDefault="00BF6D0F"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charset w:val="00"/>
    <w:family w:val="auto"/>
    <w:pitch w:val="variable"/>
    <w:sig w:usb0="A00002FF" w:usb1="7800205A" w:usb2="14600000" w:usb3="00000000" w:csb0="00000193"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78B36" w14:textId="77777777" w:rsidR="00752B46" w:rsidRDefault="00752B4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52AAF5" w14:textId="77777777" w:rsidR="00752B46" w:rsidRDefault="00752B4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810DA" w14:textId="77777777" w:rsidR="00752B46" w:rsidRDefault="00752B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B81E17" w14:textId="77777777" w:rsidR="00BF6D0F" w:rsidRDefault="00BF6D0F" w:rsidP="003A707F">
      <w:pPr>
        <w:spacing w:after="0" w:line="240" w:lineRule="auto"/>
      </w:pPr>
      <w:r>
        <w:separator/>
      </w:r>
    </w:p>
  </w:footnote>
  <w:footnote w:type="continuationSeparator" w:id="0">
    <w:p w14:paraId="2F6A896A" w14:textId="77777777" w:rsidR="00BF6D0F" w:rsidRDefault="00BF6D0F"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54C49" w14:textId="77777777" w:rsidR="00752B46" w:rsidRDefault="00752B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FDF02" w14:textId="77777777" w:rsidR="00752B46" w:rsidRDefault="00752B4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AB82BE" w14:textId="77777777" w:rsidR="00F40885" w:rsidRPr="003A707F" w:rsidRDefault="00CD2612" w:rsidP="00CD2612">
    <w:pPr>
      <w:pStyle w:val="Header"/>
      <w:jc w:val="center"/>
      <w:rPr>
        <w:sz w:val="2"/>
        <w:szCs w:val="2"/>
      </w:rPr>
    </w:pPr>
    <w:r w:rsidRPr="00122E8D">
      <w:rPr>
        <w:noProof/>
        <w:lang w:eastAsia="en-AU"/>
      </w:rPr>
      <w:drawing>
        <wp:inline distT="0" distB="0" distL="0" distR="0" wp14:anchorId="27F71226" wp14:editId="4C801186">
          <wp:extent cx="3543300" cy="619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24C38645"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B3700"/>
    <w:rsid w:val="000C4A62"/>
    <w:rsid w:val="000E1F2B"/>
    <w:rsid w:val="000F2B68"/>
    <w:rsid w:val="000F7C8D"/>
    <w:rsid w:val="001C2AAD"/>
    <w:rsid w:val="001C7F8C"/>
    <w:rsid w:val="001F6E54"/>
    <w:rsid w:val="00252DBB"/>
    <w:rsid w:val="00280BCD"/>
    <w:rsid w:val="002868CD"/>
    <w:rsid w:val="003A707F"/>
    <w:rsid w:val="003B0EC1"/>
    <w:rsid w:val="003B573B"/>
    <w:rsid w:val="003F2CBD"/>
    <w:rsid w:val="00424B97"/>
    <w:rsid w:val="004851D1"/>
    <w:rsid w:val="004B2753"/>
    <w:rsid w:val="004D3FBE"/>
    <w:rsid w:val="004E1EE4"/>
    <w:rsid w:val="00520873"/>
    <w:rsid w:val="0053319E"/>
    <w:rsid w:val="00533614"/>
    <w:rsid w:val="00542024"/>
    <w:rsid w:val="00573D44"/>
    <w:rsid w:val="00583E5B"/>
    <w:rsid w:val="005E6711"/>
    <w:rsid w:val="006024FD"/>
    <w:rsid w:val="00616DB5"/>
    <w:rsid w:val="00682E8A"/>
    <w:rsid w:val="006A2EB2"/>
    <w:rsid w:val="00711B10"/>
    <w:rsid w:val="00752B46"/>
    <w:rsid w:val="007C363F"/>
    <w:rsid w:val="00840A06"/>
    <w:rsid w:val="008439B7"/>
    <w:rsid w:val="00852B5E"/>
    <w:rsid w:val="0087253F"/>
    <w:rsid w:val="008E4F6C"/>
    <w:rsid w:val="009539C7"/>
    <w:rsid w:val="009C3CB9"/>
    <w:rsid w:val="009C48DC"/>
    <w:rsid w:val="00A00F21"/>
    <w:rsid w:val="00A15F97"/>
    <w:rsid w:val="00A4783D"/>
    <w:rsid w:val="00A539F8"/>
    <w:rsid w:val="00A973BE"/>
    <w:rsid w:val="00AE72D7"/>
    <w:rsid w:val="00AF04AB"/>
    <w:rsid w:val="00B00F22"/>
    <w:rsid w:val="00B43E5C"/>
    <w:rsid w:val="00B84226"/>
    <w:rsid w:val="00BD1908"/>
    <w:rsid w:val="00BF6D0F"/>
    <w:rsid w:val="00C63C4E"/>
    <w:rsid w:val="00C72C30"/>
    <w:rsid w:val="00CD2612"/>
    <w:rsid w:val="00CE32C9"/>
    <w:rsid w:val="00D20DD1"/>
    <w:rsid w:val="00D229E5"/>
    <w:rsid w:val="00D77A88"/>
    <w:rsid w:val="00D9316D"/>
    <w:rsid w:val="00DD4344"/>
    <w:rsid w:val="00E079A1"/>
    <w:rsid w:val="00EC7CEF"/>
    <w:rsid w:val="00ED3E2C"/>
    <w:rsid w:val="00F4088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45A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A4783D"/>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43439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0CAD8669-9E04-4309-BC9F-DE2063B8508D}"/>
</file>

<file path=customXml/itemProps2.xml><?xml version="1.0" encoding="utf-8"?>
<ds:datastoreItem xmlns:ds="http://schemas.openxmlformats.org/officeDocument/2006/customXml" ds:itemID="{4AD5E9D8-C18B-4494-9152-40D82BB9853F}"/>
</file>

<file path=customXml/itemProps3.xml><?xml version="1.0" encoding="utf-8"?>
<ds:datastoreItem xmlns:ds="http://schemas.openxmlformats.org/officeDocument/2006/customXml" ds:itemID="{35BC6880-8AFA-4E76-B51C-9D8F486C935A}"/>
</file>

<file path=customXml/itemProps4.xml><?xml version="1.0" encoding="utf-8"?>
<ds:datastoreItem xmlns:ds="http://schemas.openxmlformats.org/officeDocument/2006/customXml" ds:itemID="{BB815DF3-029E-4FC6-8A27-BF32A3FA743A}"/>
</file>

<file path=customXml/itemProps5.xml><?xml version="1.0" encoding="utf-8"?>
<ds:datastoreItem xmlns:ds="http://schemas.openxmlformats.org/officeDocument/2006/customXml" ds:itemID="{DC155AA7-4AE0-41B1-87E6-445357B3B7A1}"/>
</file>

<file path=docProps/app.xml><?xml version="1.0" encoding="utf-8"?>
<Properties xmlns="http://schemas.openxmlformats.org/officeDocument/2006/extended-properties" xmlns:vt="http://schemas.openxmlformats.org/officeDocument/2006/docPropsVTypes">
  <Template>8110F3B6.dotm</Template>
  <TotalTime>0</TotalTime>
  <Pages>2</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 Website Notice - AUH17-005</dc:title>
  <dc:creator/>
  <cp:lastModifiedBy/>
  <cp:revision>1</cp:revision>
  <dcterms:created xsi:type="dcterms:W3CDTF">2017-08-10T04:12:00Z</dcterms:created>
  <dcterms:modified xsi:type="dcterms:W3CDTF">2017-08-10T04:12:00Z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