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506DC1" w14:textId="77777777" w:rsidR="004B2753" w:rsidRDefault="004B2753" w:rsidP="00424B97"/>
    <w:p w14:paraId="72506DC2" w14:textId="513CA516" w:rsidR="000139B3" w:rsidRDefault="000139B3" w:rsidP="000139B3">
      <w:pPr>
        <w:jc w:val="center"/>
        <w:rPr>
          <w:rFonts w:ascii="Arial" w:hAnsi="Arial" w:cs="Arial"/>
          <w:b/>
          <w:i/>
          <w:color w:val="000000"/>
        </w:rPr>
      </w:pPr>
      <w:r>
        <w:rPr>
          <w:rFonts w:ascii="Arial" w:hAnsi="Arial" w:cs="Arial"/>
          <w:b/>
        </w:rPr>
        <w:t xml:space="preserve">NOTICE OF DECISION TO GRANT </w:t>
      </w:r>
      <w:r w:rsidR="007E0B5C">
        <w:rPr>
          <w:rFonts w:ascii="Arial" w:hAnsi="Arial" w:cs="Arial"/>
          <w:b/>
        </w:rPr>
        <w:t>A PERMIT</w:t>
      </w:r>
      <w:r>
        <w:rPr>
          <w:rFonts w:ascii="Arial" w:hAnsi="Arial" w:cs="Arial"/>
          <w:b/>
        </w:rPr>
        <w:t xml:space="preserve"> UNDER THE </w:t>
      </w:r>
      <w:r>
        <w:rPr>
          <w:rFonts w:ascii="Arial" w:hAnsi="Arial" w:cs="Arial"/>
          <w:b/>
        </w:rPr>
        <w:br/>
      </w:r>
      <w:r>
        <w:rPr>
          <w:rFonts w:ascii="Arial" w:hAnsi="Arial" w:cs="Arial"/>
          <w:b/>
          <w:i/>
        </w:rPr>
        <w:t>HAZARDOUS WASTE (REGULATION OF EXPORTS AND IMPORTS) ACT 1989</w:t>
      </w:r>
    </w:p>
    <w:p w14:paraId="72506DC3" w14:textId="6C4A3114"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w:t>
      </w:r>
      <w:r w:rsidRPr="002C1D53">
        <w:rPr>
          <w:rFonts w:ascii="Arial" w:hAnsi="Arial" w:cs="Arial"/>
          <w:sz w:val="22"/>
          <w:szCs w:val="22"/>
        </w:rPr>
        <w:t xml:space="preserve">notice is given that </w:t>
      </w:r>
      <w:r w:rsidR="002C1D53" w:rsidRPr="002C1D53">
        <w:rPr>
          <w:rFonts w:ascii="Arial" w:hAnsi="Arial" w:cs="Arial"/>
          <w:sz w:val="22"/>
          <w:szCs w:val="22"/>
        </w:rPr>
        <w:t>special transit permit AUH17-01</w:t>
      </w:r>
      <w:r w:rsidR="006537BB">
        <w:rPr>
          <w:rFonts w:ascii="Arial" w:hAnsi="Arial" w:cs="Arial"/>
          <w:sz w:val="22"/>
          <w:szCs w:val="22"/>
        </w:rPr>
        <w:t>7</w:t>
      </w:r>
      <w:r w:rsidR="002C1D53" w:rsidRPr="002C1D53">
        <w:rPr>
          <w:rFonts w:ascii="Arial" w:hAnsi="Arial" w:cs="Arial"/>
          <w:sz w:val="22"/>
          <w:szCs w:val="22"/>
        </w:rPr>
        <w:t xml:space="preserve"> was</w:t>
      </w:r>
      <w:r w:rsidRPr="002C1D53">
        <w:rPr>
          <w:rFonts w:ascii="Arial" w:hAnsi="Arial" w:cs="Arial"/>
          <w:sz w:val="22"/>
          <w:szCs w:val="22"/>
        </w:rPr>
        <w:t xml:space="preserve"> granted</w:t>
      </w:r>
      <w:r w:rsidRPr="000139B3">
        <w:rPr>
          <w:rFonts w:ascii="Arial" w:hAnsi="Arial" w:cs="Arial"/>
          <w:sz w:val="22"/>
          <w:szCs w:val="22"/>
        </w:rPr>
        <w:t xml:space="preserve"> to </w:t>
      </w:r>
      <w:r w:rsidR="002C1D53" w:rsidRPr="00C236FB">
        <w:rPr>
          <w:rFonts w:ascii="Arial" w:hAnsi="Arial" w:cs="Arial"/>
          <w:sz w:val="22"/>
          <w:szCs w:val="22"/>
        </w:rPr>
        <w:t xml:space="preserve">Metalman New Zealand Limited, 1 </w:t>
      </w:r>
      <w:proofErr w:type="spellStart"/>
      <w:r w:rsidR="002C1D53" w:rsidRPr="00C236FB">
        <w:rPr>
          <w:rFonts w:ascii="Arial" w:hAnsi="Arial" w:cs="Arial"/>
          <w:sz w:val="22"/>
          <w:szCs w:val="22"/>
        </w:rPr>
        <w:t>Rangi</w:t>
      </w:r>
      <w:proofErr w:type="spellEnd"/>
      <w:r w:rsidR="002C1D53" w:rsidRPr="00C236FB">
        <w:rPr>
          <w:rFonts w:ascii="Arial" w:hAnsi="Arial" w:cs="Arial"/>
          <w:sz w:val="22"/>
          <w:szCs w:val="22"/>
        </w:rPr>
        <w:t xml:space="preserve"> Road, Takanini, Auckland 2105, New Zealand (Telephone: +64 9 274 4567; Facsimile: +64 9 274 8567).</w:t>
      </w:r>
    </w:p>
    <w:p w14:paraId="72506DC4" w14:textId="2E504238" w:rsidR="000139B3" w:rsidRDefault="002C1D5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w:t>
      </w:r>
      <w:r w:rsidR="000139B3">
        <w:rPr>
          <w:rFonts w:ascii="Arial" w:hAnsi="Arial" w:cs="Arial"/>
          <w:color w:val="000000"/>
          <w:sz w:val="22"/>
          <w:szCs w:val="22"/>
        </w:rPr>
        <w:t xml:space="preserve"> </w:t>
      </w:r>
      <w:r>
        <w:rPr>
          <w:rFonts w:ascii="Arial" w:hAnsi="Arial" w:cs="Arial"/>
          <w:color w:val="000000"/>
          <w:sz w:val="22"/>
          <w:szCs w:val="22"/>
        </w:rPr>
        <w:t>are</w:t>
      </w:r>
      <w:r w:rsidR="000139B3">
        <w:rPr>
          <w:rFonts w:ascii="Arial" w:hAnsi="Arial" w:cs="Arial"/>
          <w:color w:val="000000"/>
          <w:sz w:val="22"/>
          <w:szCs w:val="22"/>
        </w:rPr>
        <w:t xml:space="preserve"> as follows:</w:t>
      </w:r>
    </w:p>
    <w:p w14:paraId="4E0EE1EA" w14:textId="4512D927" w:rsidR="002C1D53" w:rsidRPr="004255A0" w:rsidRDefault="002C1D53" w:rsidP="002C1D53">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type of waste</w:t>
      </w:r>
      <w:r>
        <w:rPr>
          <w:rFonts w:cs="Arial"/>
          <w:szCs w:val="24"/>
          <w:lang w:eastAsia="en-AU"/>
        </w:rPr>
        <w:t xml:space="preserve"> is used lead acid batteries (Basel Code A1160);</w:t>
      </w:r>
      <w:r w:rsidRPr="004255A0">
        <w:rPr>
          <w:rFonts w:cs="Arial"/>
          <w:szCs w:val="24"/>
          <w:lang w:eastAsia="en-AU"/>
        </w:rPr>
        <w:t xml:space="preserve"> </w:t>
      </w:r>
    </w:p>
    <w:p w14:paraId="2BFDABAB" w14:textId="4B70C162" w:rsidR="002C1D53" w:rsidRPr="004255A0" w:rsidRDefault="002C1D53" w:rsidP="002C1D53">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maximum quantity of the waste </w:t>
      </w:r>
      <w:r>
        <w:rPr>
          <w:rFonts w:cs="Arial"/>
          <w:szCs w:val="24"/>
          <w:lang w:eastAsia="en-AU"/>
        </w:rPr>
        <w:t xml:space="preserve">that may be transported </w:t>
      </w:r>
      <w:r w:rsidRPr="00701269">
        <w:rPr>
          <w:rFonts w:cs="Arial"/>
          <w:szCs w:val="24"/>
          <w:lang w:eastAsia="en-AU"/>
        </w:rPr>
        <w:t>is 6</w:t>
      </w:r>
      <w:r w:rsidR="00FA40DC">
        <w:rPr>
          <w:rFonts w:cs="Arial"/>
          <w:szCs w:val="24"/>
          <w:lang w:eastAsia="en-AU"/>
        </w:rPr>
        <w:t>,</w:t>
      </w:r>
      <w:r w:rsidRPr="00701269">
        <w:rPr>
          <w:rFonts w:cs="Arial"/>
          <w:szCs w:val="24"/>
          <w:lang w:eastAsia="en-AU"/>
        </w:rPr>
        <w:t>000 tonnes;</w:t>
      </w:r>
      <w:r w:rsidRPr="004255A0">
        <w:rPr>
          <w:rFonts w:cs="Arial"/>
          <w:szCs w:val="24"/>
          <w:lang w:eastAsia="en-AU"/>
        </w:rPr>
        <w:t xml:space="preserve"> </w:t>
      </w:r>
    </w:p>
    <w:p w14:paraId="3DAF9AE9" w14:textId="77777777" w:rsidR="002C1D53" w:rsidRPr="004255A0" w:rsidRDefault="002C1D53" w:rsidP="002C1D53">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4255A0">
        <w:rPr>
          <w:rFonts w:cs="Arial"/>
          <w:szCs w:val="24"/>
          <w:lang w:eastAsia="en-AU"/>
        </w:rPr>
        <w:t>the</w:t>
      </w:r>
      <w:proofErr w:type="gramEnd"/>
      <w:r w:rsidRPr="004255A0">
        <w:rPr>
          <w:rFonts w:cs="Arial"/>
          <w:szCs w:val="24"/>
          <w:lang w:eastAsia="en-AU"/>
        </w:rPr>
        <w:t xml:space="preserve"> waste is to be contained during </w:t>
      </w:r>
      <w:r>
        <w:rPr>
          <w:rFonts w:cs="Arial"/>
          <w:szCs w:val="24"/>
          <w:lang w:eastAsia="en-AU"/>
        </w:rPr>
        <w:t xml:space="preserve">transit strapped to wooden pallets in layers separated by hardboard, wrapped in plastic wrap, and placed in lined shipping containers. Damaged batteries are to be placed in plastic containers or drums, then placed in lined shipping containers; </w:t>
      </w:r>
    </w:p>
    <w:p w14:paraId="14D6A3AE" w14:textId="77777777" w:rsidR="002C1D53" w:rsidRDefault="002C1D53" w:rsidP="002C1D53">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carrier transporting the waste is COSCO New Zealand, Level 2, COSCO House, 9 Nelson Street, Auckland, New Zealand (Telephone: +64 9 302 7393; Facsimile: +64 9 357 0744); </w:t>
      </w:r>
    </w:p>
    <w:p w14:paraId="0952052F" w14:textId="77777777" w:rsidR="002C1D53" w:rsidRPr="004255A0" w:rsidRDefault="002C1D53" w:rsidP="002C1D53">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may only</w:t>
      </w:r>
      <w:r w:rsidRPr="004255A0">
        <w:rPr>
          <w:rFonts w:cs="Arial"/>
          <w:szCs w:val="24"/>
          <w:lang w:eastAsia="en-AU"/>
        </w:rPr>
        <w:t xml:space="preserve"> </w:t>
      </w:r>
      <w:r>
        <w:rPr>
          <w:rFonts w:cs="Arial"/>
          <w:szCs w:val="24"/>
          <w:lang w:eastAsia="en-AU"/>
        </w:rPr>
        <w:t>be brought into and taken out of Australia during the permit period</w:t>
      </w:r>
      <w:r w:rsidRPr="004255A0">
        <w:rPr>
          <w:rFonts w:cs="Arial"/>
          <w:szCs w:val="24"/>
          <w:lang w:eastAsia="en-AU"/>
        </w:rPr>
        <w:t xml:space="preserve">; </w:t>
      </w:r>
      <w:r>
        <w:rPr>
          <w:rFonts w:cs="Arial"/>
          <w:szCs w:val="24"/>
          <w:lang w:eastAsia="en-AU"/>
        </w:rPr>
        <w:t>and</w:t>
      </w:r>
    </w:p>
    <w:p w14:paraId="2A9D8DAE" w14:textId="77777777" w:rsidR="002C1D53" w:rsidRPr="004255A0" w:rsidRDefault="002C1D53" w:rsidP="002C1D53">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4255A0">
        <w:rPr>
          <w:rFonts w:cs="Arial"/>
          <w:szCs w:val="24"/>
          <w:lang w:eastAsia="en-AU"/>
        </w:rPr>
        <w:t>the</w:t>
      </w:r>
      <w:proofErr w:type="gramEnd"/>
      <w:r w:rsidRPr="004255A0">
        <w:rPr>
          <w:rFonts w:cs="Arial"/>
          <w:szCs w:val="24"/>
          <w:lang w:eastAsia="en-AU"/>
        </w:rPr>
        <w:t xml:space="preserve"> </w:t>
      </w:r>
      <w:r>
        <w:rPr>
          <w:rFonts w:cs="Arial"/>
          <w:szCs w:val="24"/>
          <w:lang w:eastAsia="en-AU"/>
        </w:rPr>
        <w:t>waste is to be brought into and taken out of Australia at the P</w:t>
      </w:r>
      <w:r w:rsidRPr="004255A0">
        <w:rPr>
          <w:rFonts w:cs="Arial"/>
          <w:szCs w:val="24"/>
          <w:lang w:eastAsia="en-AU"/>
        </w:rPr>
        <w:t>ort</w:t>
      </w:r>
      <w:r>
        <w:rPr>
          <w:rFonts w:cs="Arial"/>
          <w:szCs w:val="24"/>
          <w:lang w:eastAsia="en-AU"/>
        </w:rPr>
        <w:t xml:space="preserve"> of Brisbane, Australia.</w:t>
      </w:r>
    </w:p>
    <w:p w14:paraId="79510920" w14:textId="77777777" w:rsidR="002C1D53" w:rsidRDefault="002C1D53" w:rsidP="002C1D53">
      <w:pPr>
        <w:pStyle w:val="BodyText"/>
        <w:spacing w:before="0"/>
        <w:ind w:left="720"/>
        <w:jc w:val="left"/>
        <w:rPr>
          <w:rFonts w:ascii="Arial" w:hAnsi="Arial" w:cs="Arial"/>
          <w:sz w:val="22"/>
          <w:szCs w:val="22"/>
        </w:rPr>
      </w:pPr>
    </w:p>
    <w:p w14:paraId="34D80451" w14:textId="2B2AE874" w:rsidR="002C1D53" w:rsidRDefault="006537BB" w:rsidP="002C1D53">
      <w:pPr>
        <w:pStyle w:val="BodyText"/>
        <w:spacing w:before="0"/>
        <w:jc w:val="left"/>
        <w:rPr>
          <w:rFonts w:ascii="Arial" w:hAnsi="Arial" w:cs="Arial"/>
          <w:sz w:val="22"/>
          <w:szCs w:val="22"/>
        </w:rPr>
      </w:pPr>
      <w:r>
        <w:rPr>
          <w:rFonts w:ascii="Arial" w:hAnsi="Arial" w:cs="Arial"/>
          <w:sz w:val="22"/>
          <w:szCs w:val="22"/>
        </w:rPr>
        <w:t xml:space="preserve">The permit period </w:t>
      </w:r>
      <w:r w:rsidRPr="00701269">
        <w:rPr>
          <w:rFonts w:ascii="Arial" w:hAnsi="Arial" w:cs="Arial"/>
          <w:sz w:val="22"/>
          <w:szCs w:val="22"/>
        </w:rPr>
        <w:t xml:space="preserve">is from </w:t>
      </w:r>
      <w:r>
        <w:rPr>
          <w:rFonts w:ascii="Arial" w:hAnsi="Arial" w:cs="Arial"/>
          <w:sz w:val="22"/>
          <w:szCs w:val="22"/>
        </w:rPr>
        <w:t>the date below and expires one calendar year from this date</w:t>
      </w:r>
      <w:r w:rsidRPr="00701269">
        <w:rPr>
          <w:rFonts w:ascii="Arial" w:hAnsi="Arial" w:cs="Arial"/>
          <w:sz w:val="22"/>
          <w:szCs w:val="22"/>
        </w:rPr>
        <w:t xml:space="preserve">. </w:t>
      </w:r>
      <w:r>
        <w:rPr>
          <w:rFonts w:ascii="Arial" w:hAnsi="Arial" w:cs="Arial"/>
          <w:sz w:val="22"/>
          <w:szCs w:val="22"/>
        </w:rPr>
        <w:br/>
      </w:r>
      <w:r w:rsidR="002C1D53" w:rsidRPr="00701269">
        <w:rPr>
          <w:rFonts w:ascii="Arial" w:hAnsi="Arial" w:cs="Arial"/>
          <w:sz w:val="22"/>
          <w:szCs w:val="22"/>
        </w:rPr>
        <w:t>All transboundary</w:t>
      </w:r>
      <w:r w:rsidR="002C1D53">
        <w:rPr>
          <w:rFonts w:ascii="Arial" w:hAnsi="Arial" w:cs="Arial"/>
          <w:sz w:val="22"/>
          <w:szCs w:val="22"/>
        </w:rPr>
        <w:t xml:space="preserve"> movements must be completed by the permit expiry date.</w:t>
      </w:r>
    </w:p>
    <w:p w14:paraId="72506DC6"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72506DC7"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2506DC8" w14:textId="553E5B3E" w:rsidR="000139B3" w:rsidRDefault="006537BB" w:rsidP="00A539F8">
      <w:pPr>
        <w:spacing w:after="0"/>
        <w:jc w:val="center"/>
        <w:rPr>
          <w:rFonts w:ascii="Arial" w:eastAsia="Calibri" w:hAnsi="Arial" w:cs="Arial"/>
        </w:rPr>
      </w:pPr>
      <w:r>
        <w:rPr>
          <w:rFonts w:ascii="Arial" w:hAnsi="Arial" w:cs="Arial"/>
        </w:rPr>
        <w:t>Alannah Pentony</w:t>
      </w:r>
    </w:p>
    <w:p w14:paraId="72506DC9" w14:textId="77777777" w:rsidR="000139B3" w:rsidRDefault="000139B3" w:rsidP="00A539F8">
      <w:pPr>
        <w:spacing w:after="0"/>
        <w:jc w:val="center"/>
        <w:rPr>
          <w:rFonts w:ascii="Arial" w:hAnsi="Arial" w:cs="Arial"/>
        </w:rPr>
      </w:pPr>
      <w:r>
        <w:rPr>
          <w:rFonts w:ascii="Arial" w:hAnsi="Arial" w:cs="Arial"/>
        </w:rPr>
        <w:t>Delegate of the Minister</w:t>
      </w:r>
    </w:p>
    <w:p w14:paraId="72506DCA" w14:textId="543F42B9" w:rsidR="000139B3" w:rsidRDefault="006537BB" w:rsidP="00A539F8">
      <w:pPr>
        <w:pStyle w:val="Footer"/>
        <w:spacing w:line="276" w:lineRule="auto"/>
        <w:jc w:val="center"/>
        <w:rPr>
          <w:rFonts w:ascii="Arial" w:hAnsi="Arial" w:cs="Arial"/>
        </w:rPr>
      </w:pPr>
      <w:r>
        <w:rPr>
          <w:rFonts w:ascii="Arial" w:hAnsi="Arial" w:cs="Arial"/>
        </w:rPr>
        <w:t xml:space="preserve">A/g </w:t>
      </w:r>
      <w:r w:rsidR="000139B3">
        <w:rPr>
          <w:rFonts w:ascii="Arial" w:hAnsi="Arial" w:cs="Arial"/>
        </w:rPr>
        <w:t>Assistant Secretary</w:t>
      </w:r>
    </w:p>
    <w:p w14:paraId="72506DCB" w14:textId="77777777" w:rsidR="000139B3" w:rsidRDefault="000139B3" w:rsidP="00A539F8">
      <w:pPr>
        <w:pStyle w:val="Footer"/>
        <w:spacing w:line="276" w:lineRule="auto"/>
        <w:jc w:val="center"/>
        <w:rPr>
          <w:rFonts w:ascii="Arial" w:hAnsi="Arial" w:cs="Arial"/>
        </w:rPr>
      </w:pPr>
      <w:r>
        <w:rPr>
          <w:rFonts w:ascii="Arial" w:hAnsi="Arial" w:cs="Arial"/>
        </w:rPr>
        <w:t>Chemicals and Waste Branch</w:t>
      </w:r>
    </w:p>
    <w:p w14:paraId="72506DCC"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72506DCD" w14:textId="64688042" w:rsidR="000139B3" w:rsidRDefault="00AD0D60"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6</w:t>
      </w:r>
      <w:bookmarkStart w:id="0" w:name="_GoBack"/>
      <w:bookmarkEnd w:id="0"/>
      <w:r w:rsidR="002C1D53">
        <w:rPr>
          <w:rFonts w:ascii="Arial" w:hAnsi="Arial" w:cs="Arial"/>
          <w:sz w:val="22"/>
          <w:szCs w:val="22"/>
        </w:rPr>
        <w:t xml:space="preserve"> Ju</w:t>
      </w:r>
      <w:r w:rsidR="006537BB">
        <w:rPr>
          <w:rFonts w:ascii="Arial" w:hAnsi="Arial" w:cs="Arial"/>
          <w:sz w:val="22"/>
          <w:szCs w:val="22"/>
        </w:rPr>
        <w:t>ly</w:t>
      </w:r>
      <w:r w:rsidR="002C1D53">
        <w:rPr>
          <w:rFonts w:ascii="Arial" w:hAnsi="Arial" w:cs="Arial"/>
          <w:sz w:val="22"/>
          <w:szCs w:val="22"/>
        </w:rPr>
        <w:t xml:space="preserve"> 2017</w:t>
      </w:r>
    </w:p>
    <w:p w14:paraId="72506DCE"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lastRenderedPageBreak/>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72506DCF"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w:t>
      </w:r>
      <w:proofErr w:type="gramStart"/>
      <w:r>
        <w:rPr>
          <w:rFonts w:ascii="Arial" w:hAnsi="Arial" w:cs="Arial"/>
          <w:sz w:val="16"/>
          <w:szCs w:val="16"/>
        </w:rPr>
        <w:t>the</w:t>
      </w:r>
      <w:proofErr w:type="gramEnd"/>
      <w:r>
        <w:rPr>
          <w:rFonts w:ascii="Arial" w:hAnsi="Arial" w:cs="Arial"/>
          <w:sz w:val="16"/>
          <w:szCs w:val="16"/>
        </w:rPr>
        <w:t xml:space="preserv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72506DD0"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72506DD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72506DD2"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72506DD3"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72506DD4"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72506DD5"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72506DD6" w14:textId="77777777" w:rsidR="000139B3" w:rsidRPr="00424B97" w:rsidRDefault="000139B3" w:rsidP="00424B97"/>
    <w:sectPr w:rsidR="000139B3" w:rsidRPr="00424B97" w:rsidSect="008E4F6C">
      <w:head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506DD9" w14:textId="77777777" w:rsidR="008E4F6C" w:rsidRDefault="008E4F6C" w:rsidP="003A707F">
      <w:pPr>
        <w:spacing w:after="0" w:line="240" w:lineRule="auto"/>
      </w:pPr>
      <w:r>
        <w:separator/>
      </w:r>
    </w:p>
  </w:endnote>
  <w:endnote w:type="continuationSeparator" w:id="0">
    <w:p w14:paraId="72506DDA"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506DD7" w14:textId="77777777" w:rsidR="008E4F6C" w:rsidRDefault="008E4F6C" w:rsidP="003A707F">
      <w:pPr>
        <w:spacing w:after="0" w:line="240" w:lineRule="auto"/>
      </w:pPr>
      <w:r>
        <w:separator/>
      </w:r>
    </w:p>
  </w:footnote>
  <w:footnote w:type="continuationSeparator" w:id="0">
    <w:p w14:paraId="72506DD8"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506DE2" w14:textId="2C88245E" w:rsidR="00F40885" w:rsidRPr="003A707F" w:rsidRDefault="002E0BE9" w:rsidP="002E0BE9">
    <w:pPr>
      <w:pStyle w:val="Header"/>
      <w:jc w:val="center"/>
      <w:rPr>
        <w:sz w:val="2"/>
        <w:szCs w:val="2"/>
      </w:rPr>
    </w:pPr>
    <w:r w:rsidRPr="00122E8D">
      <w:rPr>
        <w:noProof/>
        <w:lang w:eastAsia="en-AU"/>
      </w:rPr>
      <w:drawing>
        <wp:inline distT="0" distB="0" distL="0" distR="0" wp14:anchorId="1BB5F4A2" wp14:editId="00CBFBD1">
          <wp:extent cx="3543300" cy="619125"/>
          <wp:effectExtent l="0" t="0" r="0" b="0"/>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72506DE3"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ocumentProtection w:edit="forms"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82248"/>
    <w:rsid w:val="000C4A62"/>
    <w:rsid w:val="000E1F2B"/>
    <w:rsid w:val="000F2B68"/>
    <w:rsid w:val="000F7C8D"/>
    <w:rsid w:val="001C2AAD"/>
    <w:rsid w:val="001C7F8C"/>
    <w:rsid w:val="001F6E54"/>
    <w:rsid w:val="00252DBB"/>
    <w:rsid w:val="00280BCD"/>
    <w:rsid w:val="002868CD"/>
    <w:rsid w:val="002C1D53"/>
    <w:rsid w:val="002E0BE9"/>
    <w:rsid w:val="003A707F"/>
    <w:rsid w:val="003B0EC1"/>
    <w:rsid w:val="003B573B"/>
    <w:rsid w:val="003F2CBD"/>
    <w:rsid w:val="00424B97"/>
    <w:rsid w:val="004B2753"/>
    <w:rsid w:val="004E1EE4"/>
    <w:rsid w:val="00520873"/>
    <w:rsid w:val="00542024"/>
    <w:rsid w:val="00573D44"/>
    <w:rsid w:val="006537BB"/>
    <w:rsid w:val="007C363F"/>
    <w:rsid w:val="007D1301"/>
    <w:rsid w:val="007E0B5C"/>
    <w:rsid w:val="00840A06"/>
    <w:rsid w:val="008439B7"/>
    <w:rsid w:val="00852B5E"/>
    <w:rsid w:val="0087253F"/>
    <w:rsid w:val="008E4F6C"/>
    <w:rsid w:val="009539C7"/>
    <w:rsid w:val="009C3CB9"/>
    <w:rsid w:val="00A00F21"/>
    <w:rsid w:val="00A539F8"/>
    <w:rsid w:val="00A973BE"/>
    <w:rsid w:val="00AD0D60"/>
    <w:rsid w:val="00B00F22"/>
    <w:rsid w:val="00B43E5C"/>
    <w:rsid w:val="00B84226"/>
    <w:rsid w:val="00C63C4E"/>
    <w:rsid w:val="00C72C30"/>
    <w:rsid w:val="00CB4385"/>
    <w:rsid w:val="00CE32C9"/>
    <w:rsid w:val="00D229E5"/>
    <w:rsid w:val="00D77A88"/>
    <w:rsid w:val="00EC7CEF"/>
    <w:rsid w:val="00F40885"/>
    <w:rsid w:val="00F602F1"/>
    <w:rsid w:val="00FA40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2506DC1"/>
  <w15:docId w15:val="{E2D3A1A9-4CB3-40A0-B0FB-072836058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2C1D53"/>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14" Type="http://schemas.openxmlformats.org/officeDocument/2006/relationships/fontTable" Target="fontTable.xml"/><Relationship Id="rId9"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Saved xmlns="http://schemas.microsoft.com/sharepoint/v3" xsi:nil="true"/>
    <_dlc_ExpireDate xmlns="http://schemas.microsoft.com/sharepoint/v3">2018-02-16T13:00:00+00:00</_dlc_ExpireDat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6.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FC9C0B-1498-4E59-A033-62C3CE73C97F}"/>
</file>

<file path=customXml/itemProps2.xml><?xml version="1.0" encoding="utf-8"?>
<ds:datastoreItem xmlns:ds="http://schemas.openxmlformats.org/officeDocument/2006/customXml" ds:itemID="{FDBF1161-0D82-4B48-B937-52C4674E84F2}"/>
</file>

<file path=customXml/itemProps3.xml><?xml version="1.0" encoding="utf-8"?>
<ds:datastoreItem xmlns:ds="http://schemas.openxmlformats.org/officeDocument/2006/customXml" ds:itemID="{BFFA7C7F-18B7-427E-A26A-5C30CBF992BC}"/>
</file>

<file path=customXml/itemProps4.xml><?xml version="1.0" encoding="utf-8"?>
<ds:datastoreItem xmlns:ds="http://schemas.openxmlformats.org/officeDocument/2006/customXml" ds:itemID="{0BC6E4B6-CAEF-4E68-9316-E00BE211782B}">
  <ds:schemaRefs>
    <ds:schemaRef ds:uri="http://schemas.microsoft.com/office/2006/metadata/customXsn"/>
  </ds:schemaRefs>
</ds:datastoreItem>
</file>

<file path=customXml/itemProps5.xml><?xml version="1.0" encoding="utf-8"?>
<ds:datastoreItem xmlns:ds="http://schemas.openxmlformats.org/officeDocument/2006/customXml" ds:itemID="{44F4D427-C387-4B6E-9A7A-5ACB9F9A54F3}"/>
</file>

<file path=customXml/itemProps6.xml><?xml version="1.0" encoding="utf-8"?>
<ds:datastoreItem xmlns:ds="http://schemas.openxmlformats.org/officeDocument/2006/customXml" ds:itemID="{75F2C564-3882-450C-9B25-0E77B5094498}"/>
</file>

<file path=docProps/app.xml><?xml version="1.0" encoding="utf-8"?>
<Properties xmlns="http://schemas.openxmlformats.org/officeDocument/2006/extended-properties" xmlns:vt="http://schemas.openxmlformats.org/officeDocument/2006/docPropsVTypes">
  <Template>5A851298</Template>
  <TotalTime>1</TotalTime>
  <Pages>1</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AUH17-017 Web Notice Decision</vt:lpstr>
    </vt:vector>
  </TitlesOfParts>
  <Company>Office of Parliamentary Counsel</Company>
  <LinksUpToDate>false</LinksUpToDate>
  <CharactersWithSpaces>2743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AUH17-017 Web Notice Decision</dc:title>
  <dc:creator>Miller, Kelli</dc:creator>
  <cp:lastModifiedBy>Bartlett, Victoria</cp:lastModifiedBy>
  <cp:revision>2</cp:revision>
  <cp:lastPrinted>2017-07-05T01:52:00Z</cp:lastPrinted>
  <dcterms:created xsi:type="dcterms:W3CDTF">2018-02-06T03:38:00Z</dcterms:created>
  <dcterms:modified xsi:type="dcterms:W3CDTF">2018-02-06T03:38:00Z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RecordPoint_WorkflowType">
    <vt:lpwstr>ActiveSubmitStub</vt:lpwstr>
  </property>
  <property fmtid="{D5CDD505-2E9C-101B-9397-08002B2CF9AE}" pid="4" name="RecordPoint_ActiveItemSiteId">
    <vt:lpwstr>{1385f4fc-5717-4abf-b566-e69ec52ac4b2}</vt:lpwstr>
  </property>
  <property fmtid="{D5CDD505-2E9C-101B-9397-08002B2CF9AE}" pid="5" name="RecordPoint_ActiveItemListId">
    <vt:lpwstr>{e4092fe8-422a-418f-a353-4f8d5e3a4a7c}</vt:lpwstr>
  </property>
  <property fmtid="{D5CDD505-2E9C-101B-9397-08002B2CF9AE}" pid="6" name="RecordPoint_ActiveItemUniqueId">
    <vt:lpwstr>{575cc4f5-08d7-41ed-94e9-d115dca25812}</vt:lpwstr>
  </property>
  <property fmtid="{D5CDD505-2E9C-101B-9397-08002B2CF9AE}" pid="7" name="RecordPoint_ActiveItemWebId">
    <vt:lpwstr>{6433651e-42d1-4aff-812c-45d6ecdc40dd}</vt:lpwstr>
  </property>
  <property fmtid="{D5CDD505-2E9C-101B-9397-08002B2CF9AE}" pid="8" name="RecordPoint_RecordNumberSubmitted">
    <vt:lpwstr>001834101</vt:lpwstr>
  </property>
  <property fmtid="{D5CDD505-2E9C-101B-9397-08002B2CF9AE}" pid="9" name="RecordPoint_SubmissionCompleted">
    <vt:lpwstr>2017-07-10T16:44:16.4447915+10:00</vt:lpwstr>
  </property>
  <property fmtid="{D5CDD505-2E9C-101B-9397-08002B2CF9AE}" pid="10" name="RecordPoint_SubmissionDate">
    <vt:lpwstr/>
  </property>
  <property fmtid="{D5CDD505-2E9C-101B-9397-08002B2CF9AE}" pid="11" name="RecordPoint_ActiveItemMoved">
    <vt:lpwstr/>
  </property>
  <property fmtid="{D5CDD505-2E9C-101B-9397-08002B2CF9AE}" pid="12" name="RecordPoint_RecordFormat">
    <vt:lpwstr/>
  </property>
  <property fmtid="{D5CDD505-2E9C-101B-9397-08002B2CF9AE}" pid="13" name="_dlc_policyId">
    <vt:lpwstr>0x01010088984309824B1146AAD399139940223E|71631849</vt:lpwstr>
  </property>
  <property fmtid="{D5CDD505-2E9C-101B-9397-08002B2CF9AE}" pid="14"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ies>
</file>