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2750049B" w14:textId="52065B27" w:rsidR="009F3C3D" w:rsidRDefault="009F3C3D" w:rsidP="009F3C3D">
      <w:pPr>
        <w:pStyle w:val="BodyText"/>
        <w:spacing w:before="0" w:after="40" w:line="276" w:lineRule="auto"/>
        <w:jc w:val="left"/>
        <w:rPr>
          <w:rFonts w:ascii="Arial" w:hAnsi="Arial" w:cs="Arial"/>
          <w:sz w:val="22"/>
          <w:szCs w:val="22"/>
        </w:rPr>
      </w:pPr>
      <w:r w:rsidRPr="002721AB">
        <w:rPr>
          <w:rFonts w:ascii="Arial" w:hAnsi="Arial" w:cs="Arial"/>
          <w:sz w:val="22"/>
          <w:szCs w:val="22"/>
        </w:rPr>
        <w:t xml:space="preserve">Pursuant to section 33 of the </w:t>
      </w:r>
      <w:r w:rsidRPr="002721AB">
        <w:rPr>
          <w:rFonts w:ascii="Arial" w:hAnsi="Arial" w:cs="Arial"/>
          <w:i/>
          <w:sz w:val="22"/>
          <w:szCs w:val="22"/>
        </w:rPr>
        <w:t>Hazardous Waste (Regulation of Exports and Imports) Act 1989</w:t>
      </w:r>
      <w:r w:rsidRPr="002721AB">
        <w:rPr>
          <w:rFonts w:ascii="Arial" w:hAnsi="Arial" w:cs="Arial"/>
          <w:sz w:val="22"/>
          <w:szCs w:val="22"/>
        </w:rPr>
        <w:t xml:space="preserve">, notice is given that </w:t>
      </w:r>
      <w:r w:rsidRPr="000D7546">
        <w:rPr>
          <w:rFonts w:ascii="Arial" w:hAnsi="Arial" w:cs="Arial"/>
          <w:sz w:val="22"/>
          <w:szCs w:val="22"/>
        </w:rPr>
        <w:t>Basel import</w:t>
      </w:r>
      <w:r>
        <w:rPr>
          <w:rFonts w:ascii="Arial" w:hAnsi="Arial" w:cs="Arial"/>
          <w:sz w:val="22"/>
          <w:szCs w:val="22"/>
        </w:rPr>
        <w:t xml:space="preserve"> </w:t>
      </w:r>
      <w:r w:rsidRPr="002721AB">
        <w:rPr>
          <w:rFonts w:ascii="Arial" w:hAnsi="Arial" w:cs="Arial"/>
          <w:sz w:val="22"/>
          <w:szCs w:val="22"/>
        </w:rPr>
        <w:t xml:space="preserve">permit </w:t>
      </w:r>
      <w:r w:rsidRPr="00A70BD1">
        <w:rPr>
          <w:rFonts w:ascii="Arial" w:hAnsi="Arial" w:cs="Arial"/>
          <w:sz w:val="22"/>
          <w:szCs w:val="22"/>
        </w:rPr>
        <w:t>AUH</w:t>
      </w:r>
      <w:r>
        <w:rPr>
          <w:rFonts w:ascii="Arial" w:hAnsi="Arial" w:cs="Arial"/>
          <w:sz w:val="22"/>
          <w:szCs w:val="22"/>
        </w:rPr>
        <w:t>1</w:t>
      </w:r>
      <w:r w:rsidR="00172565">
        <w:rPr>
          <w:rFonts w:ascii="Arial" w:hAnsi="Arial" w:cs="Arial"/>
          <w:sz w:val="22"/>
          <w:szCs w:val="22"/>
        </w:rPr>
        <w:t>7-03</w:t>
      </w:r>
      <w:r>
        <w:rPr>
          <w:rFonts w:ascii="Arial" w:hAnsi="Arial" w:cs="Arial"/>
          <w:sz w:val="22"/>
          <w:szCs w:val="22"/>
        </w:rPr>
        <w:t xml:space="preserve">8 </w:t>
      </w:r>
      <w:r w:rsidRPr="006C325A">
        <w:rPr>
          <w:rFonts w:ascii="Arial" w:hAnsi="Arial" w:cs="Arial"/>
          <w:sz w:val="22"/>
          <w:szCs w:val="22"/>
        </w:rPr>
        <w:t>w</w:t>
      </w:r>
      <w:r>
        <w:rPr>
          <w:rFonts w:ascii="Arial" w:hAnsi="Arial" w:cs="Arial"/>
          <w:sz w:val="22"/>
          <w:szCs w:val="22"/>
        </w:rPr>
        <w:t>as</w:t>
      </w:r>
      <w:r w:rsidRPr="006C325A">
        <w:rPr>
          <w:rFonts w:ascii="Arial" w:hAnsi="Arial" w:cs="Arial"/>
          <w:sz w:val="22"/>
          <w:szCs w:val="22"/>
        </w:rPr>
        <w:t xml:space="preserve"> granted to </w:t>
      </w:r>
      <w:r w:rsidRPr="001B3FF6">
        <w:rPr>
          <w:rFonts w:ascii="Arial" w:hAnsi="Arial" w:cs="Arial"/>
          <w:sz w:val="22"/>
          <w:szCs w:val="22"/>
        </w:rPr>
        <w:t>Daniels Health Services Pty Ltd (ACN 093 315 014), 34 Cahill Street, Dandenong, Victoria, 3175 (Telephone: +61 3 8762 8324; Facsimile: +61 3 9797 5633).</w:t>
      </w:r>
    </w:p>
    <w:p w14:paraId="583F4DF1" w14:textId="43CD7351" w:rsidR="000139B3" w:rsidRDefault="009F3C3D" w:rsidP="009F3C3D">
      <w:pPr>
        <w:pStyle w:val="BodyText"/>
        <w:spacing w:before="0" w:after="40" w:line="276" w:lineRule="auto"/>
        <w:jc w:val="left"/>
        <w:rPr>
          <w:rFonts w:ascii="Arial" w:hAnsi="Arial" w:cs="Arial"/>
          <w:color w:val="000000"/>
          <w:sz w:val="22"/>
          <w:szCs w:val="22"/>
        </w:rPr>
      </w:pPr>
      <w:r w:rsidRPr="00D74A0B">
        <w:rPr>
          <w:rFonts w:ascii="Arial" w:hAnsi="Arial" w:cs="Arial"/>
          <w:color w:val="000000"/>
          <w:sz w:val="22"/>
          <w:szCs w:val="22"/>
        </w:rPr>
        <w:t>The particulars of the permit are as follows:</w:t>
      </w:r>
    </w:p>
    <w:p w14:paraId="47ACC598" w14:textId="77777777" w:rsidR="00577A1E" w:rsidRPr="007858CC" w:rsidRDefault="00577A1E" w:rsidP="00577A1E">
      <w:pPr>
        <w:pStyle w:val="ListParagraph"/>
        <w:numPr>
          <w:ilvl w:val="0"/>
          <w:numId w:val="2"/>
        </w:numPr>
        <w:autoSpaceDE w:val="0"/>
        <w:autoSpaceDN w:val="0"/>
        <w:adjustRightInd w:val="0"/>
        <w:spacing w:after="0" w:line="240" w:lineRule="auto"/>
        <w:rPr>
          <w:rFonts w:cs="Arial"/>
          <w:szCs w:val="24"/>
          <w:lang w:eastAsia="en-AU"/>
        </w:rPr>
      </w:pPr>
      <w:r w:rsidRPr="007858CC">
        <w:rPr>
          <w:rFonts w:cs="Arial"/>
          <w:szCs w:val="24"/>
          <w:lang w:eastAsia="en-AU"/>
        </w:rPr>
        <w:t xml:space="preserve">the kind of waste to be imported is clinical waste (Basel Code A4020); </w:t>
      </w:r>
    </w:p>
    <w:p w14:paraId="4A2532CF" w14:textId="77777777" w:rsidR="00577A1E" w:rsidRPr="007858CC" w:rsidRDefault="00577A1E" w:rsidP="00577A1E">
      <w:pPr>
        <w:pStyle w:val="ListParagraph"/>
        <w:numPr>
          <w:ilvl w:val="0"/>
          <w:numId w:val="2"/>
        </w:numPr>
        <w:autoSpaceDE w:val="0"/>
        <w:autoSpaceDN w:val="0"/>
        <w:adjustRightInd w:val="0"/>
        <w:spacing w:after="0" w:line="240" w:lineRule="auto"/>
        <w:rPr>
          <w:rFonts w:cs="Arial"/>
          <w:szCs w:val="24"/>
          <w:lang w:eastAsia="en-AU"/>
        </w:rPr>
      </w:pPr>
      <w:r w:rsidRPr="007858CC">
        <w:rPr>
          <w:rFonts w:cs="Arial"/>
          <w:szCs w:val="24"/>
          <w:lang w:eastAsia="en-AU"/>
        </w:rPr>
        <w:t xml:space="preserve">the maximum quantity of the waste that may be imported is 150 tonnes; </w:t>
      </w:r>
    </w:p>
    <w:p w14:paraId="101AF9D5" w14:textId="77777777" w:rsidR="00577A1E" w:rsidRPr="007858CC" w:rsidRDefault="00577A1E" w:rsidP="00577A1E">
      <w:pPr>
        <w:pStyle w:val="ListParagraph"/>
        <w:numPr>
          <w:ilvl w:val="0"/>
          <w:numId w:val="2"/>
        </w:numPr>
        <w:autoSpaceDE w:val="0"/>
        <w:autoSpaceDN w:val="0"/>
        <w:adjustRightInd w:val="0"/>
        <w:spacing w:after="0" w:line="240" w:lineRule="auto"/>
        <w:rPr>
          <w:rFonts w:cs="Arial"/>
          <w:szCs w:val="24"/>
          <w:lang w:eastAsia="en-AU"/>
        </w:rPr>
      </w:pPr>
      <w:proofErr w:type="gramStart"/>
      <w:r w:rsidRPr="007858CC">
        <w:rPr>
          <w:rFonts w:cs="Arial"/>
          <w:szCs w:val="24"/>
          <w:lang w:eastAsia="en-AU"/>
        </w:rPr>
        <w:t>the</w:t>
      </w:r>
      <w:proofErr w:type="gramEnd"/>
      <w:r w:rsidRPr="007858CC">
        <w:rPr>
          <w:rFonts w:cs="Arial"/>
          <w:szCs w:val="24"/>
          <w:lang w:eastAsia="en-AU"/>
        </w:rPr>
        <w:t xml:space="preserve"> waste is to be </w:t>
      </w:r>
      <w:r>
        <w:rPr>
          <w:rFonts w:cs="Arial"/>
          <w:szCs w:val="24"/>
          <w:lang w:eastAsia="en-AU"/>
        </w:rPr>
        <w:t xml:space="preserve">contained </w:t>
      </w:r>
      <w:r w:rsidRPr="007858CC">
        <w:rPr>
          <w:rFonts w:cs="Arial"/>
        </w:rPr>
        <w:t>during export in UN approved fibreboard boxes and shrink-wrapped onto pallets, with sharps contained in AS/NZ compliant sharps containers. The pallets will be packed into 20 or 40 foot containers,</w:t>
      </w:r>
      <w:r w:rsidRPr="007858CC">
        <w:rPr>
          <w:rFonts w:cs="Arial"/>
          <w:szCs w:val="24"/>
          <w:lang w:eastAsia="en-AU"/>
        </w:rPr>
        <w:t xml:space="preserve"> and transported by </w:t>
      </w:r>
      <w:r w:rsidRPr="007858CC">
        <w:rPr>
          <w:rFonts w:cs="Arial"/>
        </w:rPr>
        <w:t>road to the port of export, shipped by sea, and then by road to the disposal facility</w:t>
      </w:r>
      <w:r w:rsidRPr="007858CC">
        <w:rPr>
          <w:rFonts w:cs="Arial"/>
          <w:szCs w:val="24"/>
          <w:lang w:eastAsia="en-AU"/>
        </w:rPr>
        <w:t xml:space="preserve">; </w:t>
      </w:r>
    </w:p>
    <w:p w14:paraId="75EF108E" w14:textId="77777777" w:rsidR="00577A1E" w:rsidRPr="007858CC" w:rsidRDefault="00577A1E" w:rsidP="00577A1E">
      <w:pPr>
        <w:pStyle w:val="ListParagraph"/>
        <w:numPr>
          <w:ilvl w:val="0"/>
          <w:numId w:val="2"/>
        </w:numPr>
        <w:autoSpaceDE w:val="0"/>
        <w:autoSpaceDN w:val="0"/>
        <w:adjustRightInd w:val="0"/>
        <w:spacing w:after="0" w:line="240" w:lineRule="auto"/>
        <w:rPr>
          <w:rFonts w:cs="Arial"/>
          <w:szCs w:val="24"/>
          <w:lang w:eastAsia="en-AU"/>
        </w:rPr>
      </w:pPr>
      <w:r w:rsidRPr="007858CC">
        <w:rPr>
          <w:rFonts w:cs="Arial"/>
          <w:szCs w:val="24"/>
          <w:lang w:eastAsia="en-AU"/>
        </w:rPr>
        <w:t>the waste may only be imported during the permit period;</w:t>
      </w:r>
    </w:p>
    <w:p w14:paraId="6F5B0FEB" w14:textId="77777777" w:rsidR="00577A1E" w:rsidRPr="007858CC" w:rsidRDefault="00577A1E" w:rsidP="00577A1E">
      <w:pPr>
        <w:pStyle w:val="ListParagraph"/>
        <w:numPr>
          <w:ilvl w:val="0"/>
          <w:numId w:val="2"/>
        </w:numPr>
        <w:autoSpaceDE w:val="0"/>
        <w:autoSpaceDN w:val="0"/>
        <w:adjustRightInd w:val="0"/>
        <w:spacing w:after="0" w:line="240" w:lineRule="auto"/>
        <w:rPr>
          <w:rFonts w:cs="Arial"/>
          <w:szCs w:val="24"/>
          <w:lang w:eastAsia="en-AU"/>
        </w:rPr>
      </w:pPr>
      <w:r w:rsidRPr="007858CC">
        <w:rPr>
          <w:rFonts w:cs="Arial"/>
          <w:szCs w:val="24"/>
          <w:lang w:eastAsia="en-AU"/>
        </w:rPr>
        <w:t>the waste is to be imported from  the Port of Auckland, New Zealand direct to the Port of Geelong or the Port of Melbourne, Australia;</w:t>
      </w:r>
    </w:p>
    <w:p w14:paraId="137E9FC9" w14:textId="77777777" w:rsidR="00577A1E" w:rsidRPr="007858CC" w:rsidRDefault="00577A1E" w:rsidP="00577A1E">
      <w:pPr>
        <w:pStyle w:val="ListParagraph"/>
        <w:numPr>
          <w:ilvl w:val="0"/>
          <w:numId w:val="2"/>
        </w:numPr>
        <w:autoSpaceDE w:val="0"/>
        <w:autoSpaceDN w:val="0"/>
        <w:adjustRightInd w:val="0"/>
        <w:spacing w:after="0" w:line="240" w:lineRule="auto"/>
        <w:rPr>
          <w:rFonts w:cs="Arial"/>
          <w:szCs w:val="24"/>
          <w:lang w:eastAsia="en-AU"/>
        </w:rPr>
      </w:pPr>
      <w:r w:rsidRPr="007858CC">
        <w:rPr>
          <w:rFonts w:cs="Arial"/>
          <w:szCs w:val="24"/>
          <w:lang w:eastAsia="en-AU"/>
        </w:rPr>
        <w:t>the waste will be dealt with by disposal operation D10 – Incineration on land;</w:t>
      </w:r>
      <w:r>
        <w:rPr>
          <w:rFonts w:cs="Arial"/>
          <w:szCs w:val="24"/>
          <w:lang w:eastAsia="en-AU"/>
        </w:rPr>
        <w:t xml:space="preserve"> and,</w:t>
      </w:r>
    </w:p>
    <w:p w14:paraId="7BC4ADC5" w14:textId="77777777" w:rsidR="00577A1E" w:rsidRPr="007858CC" w:rsidRDefault="00577A1E" w:rsidP="00577A1E">
      <w:pPr>
        <w:pStyle w:val="ListParagraph"/>
        <w:numPr>
          <w:ilvl w:val="0"/>
          <w:numId w:val="2"/>
        </w:numPr>
        <w:autoSpaceDE w:val="0"/>
        <w:autoSpaceDN w:val="0"/>
        <w:adjustRightInd w:val="0"/>
        <w:spacing w:after="0" w:line="240" w:lineRule="auto"/>
        <w:rPr>
          <w:rFonts w:cs="Arial"/>
          <w:szCs w:val="24"/>
          <w:lang w:eastAsia="en-AU"/>
        </w:rPr>
      </w:pPr>
      <w:r w:rsidRPr="007858CC">
        <w:rPr>
          <w:rFonts w:cs="Arial"/>
          <w:szCs w:val="24"/>
          <w:lang w:eastAsia="en-AU"/>
        </w:rPr>
        <w:t xml:space="preserve">the waste is to undergo a disposal operation at the </w:t>
      </w:r>
      <w:r w:rsidRPr="007858CC">
        <w:rPr>
          <w:rFonts w:cs="Arial"/>
        </w:rPr>
        <w:t xml:space="preserve">Daniel Health Services Pty Ltd facility at </w:t>
      </w:r>
      <w:r>
        <w:rPr>
          <w:rFonts w:cs="Arial"/>
        </w:rPr>
        <w:br/>
      </w:r>
      <w:r w:rsidRPr="007858CC">
        <w:rPr>
          <w:rFonts w:cs="Arial"/>
        </w:rPr>
        <w:t xml:space="preserve">110 </w:t>
      </w:r>
      <w:proofErr w:type="spellStart"/>
      <w:r w:rsidRPr="007858CC">
        <w:rPr>
          <w:rFonts w:cs="Arial"/>
        </w:rPr>
        <w:t>Dohertys</w:t>
      </w:r>
      <w:proofErr w:type="spellEnd"/>
      <w:r w:rsidRPr="007858CC">
        <w:rPr>
          <w:rFonts w:cs="Arial"/>
        </w:rPr>
        <w:t xml:space="preserve"> Road, Laverton North in Victoria, Australia (Telephone: +61 03 9360 0873; </w:t>
      </w:r>
      <w:r>
        <w:rPr>
          <w:rFonts w:cs="Arial"/>
        </w:rPr>
        <w:br/>
      </w:r>
      <w:r w:rsidRPr="007858CC">
        <w:rPr>
          <w:rFonts w:cs="Arial"/>
        </w:rPr>
        <w:t>Facsimile: +61 03 9706 5956)</w:t>
      </w:r>
      <w:r>
        <w:rPr>
          <w:rFonts w:cs="Arial"/>
          <w:szCs w:val="24"/>
          <w:lang w:eastAsia="en-AU"/>
        </w:rPr>
        <w:t>.</w:t>
      </w:r>
    </w:p>
    <w:p w14:paraId="653B4E96" w14:textId="6ACCA6EA" w:rsidR="00C40BD6" w:rsidRPr="007858CC" w:rsidRDefault="00C40BD6" w:rsidP="00C40BD6">
      <w:pPr>
        <w:pStyle w:val="BodyText"/>
        <w:spacing w:before="0"/>
        <w:jc w:val="left"/>
        <w:rPr>
          <w:rFonts w:ascii="Arial" w:hAnsi="Arial" w:cs="Arial"/>
          <w:sz w:val="22"/>
          <w:szCs w:val="22"/>
        </w:rPr>
      </w:pPr>
      <w:r>
        <w:rPr>
          <w:rFonts w:ascii="Arial" w:hAnsi="Arial" w:cs="Arial"/>
          <w:sz w:val="22"/>
          <w:szCs w:val="22"/>
        </w:rPr>
        <w:br/>
      </w:r>
      <w:r w:rsidRPr="007858CC">
        <w:rPr>
          <w:rFonts w:ascii="Arial" w:hAnsi="Arial" w:cs="Arial"/>
          <w:sz w:val="22"/>
          <w:szCs w:val="22"/>
        </w:rPr>
        <w:t xml:space="preserve">The permit period is from the date below and expires one calendar year from this date. </w:t>
      </w:r>
      <w:r>
        <w:rPr>
          <w:rFonts w:ascii="Arial" w:hAnsi="Arial" w:cs="Arial"/>
          <w:sz w:val="22"/>
          <w:szCs w:val="22"/>
        </w:rPr>
        <w:br/>
      </w:r>
      <w:r w:rsidRPr="007858CC">
        <w:rPr>
          <w:rFonts w:ascii="Arial" w:hAnsi="Arial" w:cs="Arial"/>
          <w:sz w:val="22"/>
          <w:szCs w:val="22"/>
        </w:rPr>
        <w:t>All transboundary movements must be completed by the permit expiry date.</w:t>
      </w:r>
    </w:p>
    <w:p w14:paraId="583F4DF4" w14:textId="4099B473" w:rsidR="000139B3" w:rsidRPr="00C40BD6" w:rsidRDefault="000139B3" w:rsidP="000139B3">
      <w:pPr>
        <w:pStyle w:val="BodyText"/>
        <w:spacing w:before="0" w:after="40" w:line="276" w:lineRule="auto"/>
        <w:ind w:left="1134" w:hanging="1134"/>
        <w:jc w:val="left"/>
        <w:rPr>
          <w:rFonts w:ascii="Arial"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4E9B7878" w:rsidR="000139B3" w:rsidRDefault="000139B3" w:rsidP="00A539F8">
      <w:pPr>
        <w:spacing w:after="0"/>
        <w:jc w:val="center"/>
        <w:rPr>
          <w:rFonts w:ascii="Arial" w:eastAsia="Calibri" w:hAnsi="Arial" w:cs="Arial"/>
        </w:rPr>
      </w:pPr>
      <w:r w:rsidRPr="000F2B68">
        <w:rPr>
          <w:rFonts w:ascii="Arial" w:hAnsi="Arial" w:cs="Arial"/>
        </w:rPr>
        <w:t>A</w:t>
      </w:r>
      <w:r w:rsidR="00294C21">
        <w:rPr>
          <w:rFonts w:ascii="Arial" w:hAnsi="Arial" w:cs="Arial"/>
        </w:rPr>
        <w:t>lannah Pentony</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3D6968CA" w:rsidR="000139B3" w:rsidRDefault="00294C21" w:rsidP="00A539F8">
      <w:pPr>
        <w:pStyle w:val="Footer"/>
        <w:spacing w:line="276" w:lineRule="auto"/>
        <w:jc w:val="center"/>
        <w:rPr>
          <w:rFonts w:ascii="Arial" w:hAnsi="Arial" w:cs="Arial"/>
        </w:rPr>
      </w:pPr>
      <w:r>
        <w:rPr>
          <w:rFonts w:ascii="Arial" w:hAnsi="Arial" w:cs="Arial"/>
        </w:rPr>
        <w:t xml:space="preserve">A/g </w:t>
      </w:r>
      <w:r w:rsidR="000139B3">
        <w:rPr>
          <w:rFonts w:ascii="Arial" w:hAnsi="Arial" w:cs="Arial"/>
        </w:rPr>
        <w:t>Assistant Secretary</w:t>
      </w:r>
    </w:p>
    <w:p w14:paraId="583F4DF8"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730F24CD" w:rsidR="000139B3" w:rsidRDefault="00DE46F0" w:rsidP="00A539F8">
      <w:pPr>
        <w:pStyle w:val="BodyText"/>
        <w:pBdr>
          <w:bottom w:val="single" w:sz="4" w:space="1" w:color="auto"/>
        </w:pBdr>
        <w:spacing w:before="0" w:line="276" w:lineRule="auto"/>
        <w:ind w:right="65"/>
        <w:jc w:val="center"/>
        <w:rPr>
          <w:rFonts w:ascii="Arial" w:hAnsi="Arial" w:cs="Arial"/>
          <w:sz w:val="22"/>
          <w:szCs w:val="22"/>
        </w:rPr>
      </w:pPr>
      <w:r w:rsidRPr="00DE46F0">
        <w:rPr>
          <w:rFonts w:ascii="Arial" w:hAnsi="Arial" w:cs="Arial"/>
          <w:sz w:val="22"/>
          <w:szCs w:val="22"/>
        </w:rPr>
        <w:t>27 September 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68CFDECB"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04806A" w14:textId="77777777" w:rsidR="00D73709" w:rsidRDefault="00D737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E2911" w14:textId="77777777" w:rsidR="00D73709" w:rsidRDefault="00D737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610FB" w14:textId="77777777" w:rsidR="00D73709" w:rsidRDefault="00D737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C5E2F" w14:textId="77777777" w:rsidR="00D73709" w:rsidRDefault="00D737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A0ED3B" w14:textId="77777777" w:rsidR="00D73709" w:rsidRDefault="00D737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72565"/>
    <w:rsid w:val="001C2AAD"/>
    <w:rsid w:val="001C7F8C"/>
    <w:rsid w:val="001F6E54"/>
    <w:rsid w:val="00252DBB"/>
    <w:rsid w:val="00280BCD"/>
    <w:rsid w:val="002868CD"/>
    <w:rsid w:val="00294C21"/>
    <w:rsid w:val="0039455F"/>
    <w:rsid w:val="003A707F"/>
    <w:rsid w:val="003B0EC1"/>
    <w:rsid w:val="003B573B"/>
    <w:rsid w:val="003F2CBD"/>
    <w:rsid w:val="00424B97"/>
    <w:rsid w:val="004B2753"/>
    <w:rsid w:val="004E1EE4"/>
    <w:rsid w:val="00520873"/>
    <w:rsid w:val="00542024"/>
    <w:rsid w:val="00573D44"/>
    <w:rsid w:val="00577A1E"/>
    <w:rsid w:val="00583E5B"/>
    <w:rsid w:val="006024FD"/>
    <w:rsid w:val="007C363F"/>
    <w:rsid w:val="00840A06"/>
    <w:rsid w:val="008439B7"/>
    <w:rsid w:val="00852B5E"/>
    <w:rsid w:val="0087253F"/>
    <w:rsid w:val="008E4F6C"/>
    <w:rsid w:val="009539C7"/>
    <w:rsid w:val="009C3CB9"/>
    <w:rsid w:val="009F3C3D"/>
    <w:rsid w:val="00A00F21"/>
    <w:rsid w:val="00A539F8"/>
    <w:rsid w:val="00A973BE"/>
    <w:rsid w:val="00B00F22"/>
    <w:rsid w:val="00B43E5C"/>
    <w:rsid w:val="00B84226"/>
    <w:rsid w:val="00C40BD6"/>
    <w:rsid w:val="00C63C4E"/>
    <w:rsid w:val="00C72C30"/>
    <w:rsid w:val="00CD2612"/>
    <w:rsid w:val="00CE32C9"/>
    <w:rsid w:val="00D20DD1"/>
    <w:rsid w:val="00D229E5"/>
    <w:rsid w:val="00D73709"/>
    <w:rsid w:val="00D77A88"/>
    <w:rsid w:val="00DE46F0"/>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9F3C3D"/>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615EADF1-4F65-4C10-BEC6-B86CD1ED3E5F}"/>
</file>

<file path=customXml/itemProps2.xml><?xml version="1.0" encoding="utf-8"?>
<ds:datastoreItem xmlns:ds="http://schemas.openxmlformats.org/officeDocument/2006/customXml" ds:itemID="{6469FCED-349D-41A7-8F03-FDFF036FAA30}"/>
</file>

<file path=customXml/itemProps3.xml><?xml version="1.0" encoding="utf-8"?>
<ds:datastoreItem xmlns:ds="http://schemas.openxmlformats.org/officeDocument/2006/customXml" ds:itemID="{998C51DA-FA6E-45B0-8A3B-FB0728335BF0}"/>
</file>

<file path=customXml/itemProps4.xml><?xml version="1.0" encoding="utf-8"?>
<ds:datastoreItem xmlns:ds="http://schemas.openxmlformats.org/officeDocument/2006/customXml" ds:itemID="{204A7B70-EF7D-4C9B-BB1D-8216242E5772}"/>
</file>

<file path=customXml/itemProps5.xml><?xml version="1.0" encoding="utf-8"?>
<ds:datastoreItem xmlns:ds="http://schemas.openxmlformats.org/officeDocument/2006/customXml" ds:itemID="{612A3658-099B-4490-99D4-0D553A8058A7}"/>
</file>

<file path=docProps/app.xml><?xml version="1.0" encoding="utf-8"?>
<Properties xmlns="http://schemas.openxmlformats.org/officeDocument/2006/extended-properties" xmlns:vt="http://schemas.openxmlformats.org/officeDocument/2006/docPropsVTypes">
  <Template>Normal.dotm</Template>
  <TotalTime>0</TotalTime>
  <Pages>1</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Notice of Decision to grant a permit to Daniels Health Services Pty Ltd to import cytotoxic waste from New Zealand – AUH17-038</vt:lpstr>
    </vt:vector>
  </TitlesOfParts>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Daniels Health Services Pty Ltd to import cytotoxic waste from New Zealand – AUH17-038</dc:title>
  <dc:creator/>
  <cp:lastModifiedBy/>
  <cp:revision>1</cp:revision>
  <dcterms:created xsi:type="dcterms:W3CDTF">2017-09-29T02:32:00Z</dcterms:created>
  <dcterms:modified xsi:type="dcterms:W3CDTF">2017-09-29T02:32:00Z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