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7BAC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D06788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4AD160" w14:textId="0CCEB49D" w:rsidR="008E14F5" w:rsidRPr="00EE32CF" w:rsidRDefault="0046234E" w:rsidP="009757A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9757A4">
        <w:rPr>
          <w:rFonts w:ascii="Arial" w:hAnsi="Arial" w:cs="Arial"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E36087">
        <w:rPr>
          <w:rFonts w:ascii="Arial" w:hAnsi="Arial" w:cs="Arial"/>
          <w:sz w:val="22"/>
          <w:szCs w:val="22"/>
        </w:rPr>
        <w:t>18</w:t>
      </w:r>
      <w:r w:rsidR="00042924" w:rsidRPr="00EE32CF">
        <w:rPr>
          <w:rFonts w:ascii="Arial" w:hAnsi="Arial" w:cs="Arial"/>
          <w:sz w:val="22"/>
          <w:szCs w:val="22"/>
        </w:rPr>
        <w:t>-0</w:t>
      </w:r>
      <w:r w:rsidR="00E36087">
        <w:rPr>
          <w:rFonts w:ascii="Arial" w:hAnsi="Arial" w:cs="Arial"/>
          <w:sz w:val="22"/>
          <w:szCs w:val="22"/>
        </w:rPr>
        <w:t>01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173BAA" w:rsidRPr="00EE32CF">
        <w:rPr>
          <w:rFonts w:ascii="Arial" w:hAnsi="Arial" w:cs="Arial"/>
          <w:sz w:val="22"/>
          <w:szCs w:val="22"/>
        </w:rPr>
        <w:t>has been</w:t>
      </w:r>
      <w:r w:rsidRPr="00EE32CF">
        <w:rPr>
          <w:rFonts w:ascii="Arial" w:hAnsi="Arial" w:cs="Arial"/>
          <w:sz w:val="22"/>
          <w:szCs w:val="22"/>
        </w:rPr>
        <w:t xml:space="preserve"> received from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Total Waste Management</w:t>
      </w:r>
      <w:r w:rsidR="00042924" w:rsidRPr="00EE32CF">
        <w:rPr>
          <w:rFonts w:ascii="Arial" w:hAnsi="Arial" w:cs="Arial"/>
          <w:sz w:val="22"/>
          <w:szCs w:val="22"/>
        </w:rPr>
        <w:t xml:space="preserve"> Ltd</w:t>
      </w:r>
      <w:r w:rsidR="00AA46FD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="00042924" w:rsidRPr="00EE32CF">
        <w:rPr>
          <w:rFonts w:ascii="Arial" w:hAnsi="Arial" w:cs="Arial"/>
          <w:sz w:val="22"/>
          <w:szCs w:val="22"/>
        </w:rPr>
        <w:t xml:space="preserve">, </w:t>
      </w:r>
      <w:r w:rsidR="00AA46FD">
        <w:rPr>
          <w:rFonts w:ascii="Arial" w:hAnsi="Arial" w:cs="Arial"/>
          <w:sz w:val="22"/>
          <w:szCs w:val="22"/>
        </w:rPr>
        <w:t xml:space="preserve">PO Box 473, </w:t>
      </w:r>
      <w:proofErr w:type="spellStart"/>
      <w:r w:rsidR="00AA46FD" w:rsidRPr="00AA46FD">
        <w:rPr>
          <w:rFonts w:ascii="Arial" w:hAnsi="Arial" w:cs="Arial"/>
          <w:sz w:val="22"/>
          <w:szCs w:val="22"/>
        </w:rPr>
        <w:t>Waigani</w:t>
      </w:r>
      <w:proofErr w:type="spellEnd"/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>National Capital District 131</w:t>
      </w:r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 xml:space="preserve">Papua New Guinea </w:t>
      </w:r>
      <w:r w:rsidR="002C00C8" w:rsidRPr="00EE32CF">
        <w:rPr>
          <w:rFonts w:ascii="Arial" w:hAnsi="Arial" w:cs="Arial"/>
          <w:sz w:val="22"/>
          <w:szCs w:val="22"/>
        </w:rPr>
        <w:t>(Telephone: +</w:t>
      </w:r>
      <w:r w:rsidR="00AA46FD">
        <w:rPr>
          <w:rFonts w:ascii="Arial" w:hAnsi="Arial" w:cs="Arial"/>
          <w:sz w:val="22"/>
          <w:szCs w:val="22"/>
        </w:rPr>
        <w:t>675 320 3242</w:t>
      </w:r>
      <w:r w:rsidR="002C00C8" w:rsidRPr="00EE32CF">
        <w:rPr>
          <w:rFonts w:ascii="Arial" w:hAnsi="Arial" w:cs="Arial"/>
          <w:sz w:val="22"/>
          <w:szCs w:val="22"/>
        </w:rPr>
        <w:t>;</w:t>
      </w:r>
      <w:r w:rsidR="00167F9D" w:rsidRPr="00EE32CF">
        <w:rPr>
          <w:rFonts w:ascii="Arial" w:hAnsi="Arial" w:cs="Arial"/>
          <w:sz w:val="22"/>
          <w:szCs w:val="22"/>
        </w:rPr>
        <w:t xml:space="preserve"> Facsimile: +</w:t>
      </w:r>
      <w:r w:rsidR="00AA46FD">
        <w:rPr>
          <w:rFonts w:ascii="Arial" w:hAnsi="Arial" w:cs="Arial"/>
          <w:sz w:val="22"/>
          <w:szCs w:val="22"/>
        </w:rPr>
        <w:t>675 320 2688</w:t>
      </w:r>
      <w:r w:rsidR="00167F9D" w:rsidRPr="00EE32CF">
        <w:rPr>
          <w:rFonts w:ascii="Arial" w:hAnsi="Arial" w:cs="Arial"/>
          <w:sz w:val="22"/>
          <w:szCs w:val="22"/>
        </w:rPr>
        <w:t>).</w:t>
      </w:r>
      <w:r w:rsidR="005778EF" w:rsidRPr="00EE32CF">
        <w:rPr>
          <w:rFonts w:ascii="Arial" w:hAnsi="Arial" w:cs="Arial"/>
          <w:sz w:val="22"/>
          <w:szCs w:val="22"/>
        </w:rPr>
        <w:t xml:space="preserve"> </w:t>
      </w:r>
    </w:p>
    <w:p w14:paraId="2D4F0CCB" w14:textId="5A179A65"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EE32CF">
        <w:rPr>
          <w:rFonts w:ascii="Arial" w:hAnsi="Arial" w:cs="Arial"/>
          <w:sz w:val="22"/>
          <w:szCs w:val="22"/>
        </w:rPr>
        <w:t>import</w:t>
      </w:r>
      <w:r w:rsidR="00E36087">
        <w:rPr>
          <w:rFonts w:ascii="Arial" w:hAnsi="Arial" w:cs="Arial"/>
          <w:sz w:val="22"/>
          <w:szCs w:val="22"/>
        </w:rPr>
        <w:t xml:space="preserve"> of up to 60,000 kilograms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 w:rsidR="00E36087">
        <w:rPr>
          <w:rFonts w:ascii="Arial" w:hAnsi="Arial" w:cs="Arial"/>
          <w:sz w:val="22"/>
          <w:szCs w:val="22"/>
        </w:rPr>
        <w:t>spent activated carbon</w:t>
      </w:r>
      <w:r w:rsidR="00AA46FD">
        <w:rPr>
          <w:rFonts w:ascii="Arial" w:hAnsi="Arial" w:cs="Arial"/>
          <w:sz w:val="22"/>
          <w:szCs w:val="22"/>
        </w:rPr>
        <w:t xml:space="preserve"> </w:t>
      </w:r>
      <w:r w:rsidR="00B15D79" w:rsidRPr="00EE32CF">
        <w:rPr>
          <w:rFonts w:ascii="Arial" w:hAnsi="Arial" w:cs="Arial"/>
          <w:sz w:val="22"/>
          <w:szCs w:val="22"/>
          <w:lang w:val="en-US"/>
        </w:rPr>
        <w:t xml:space="preserve">waste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042924" w:rsidRPr="00EE32CF">
        <w:rPr>
          <w:rFonts w:ascii="Arial" w:hAnsi="Arial" w:cs="Arial"/>
          <w:sz w:val="22"/>
          <w:szCs w:val="22"/>
          <w:lang w:val="en-US"/>
        </w:rPr>
        <w:t>A</w:t>
      </w:r>
      <w:r w:rsidR="00E36087">
        <w:rPr>
          <w:rFonts w:ascii="Arial" w:hAnsi="Arial" w:cs="Arial"/>
          <w:sz w:val="22"/>
          <w:szCs w:val="22"/>
          <w:lang w:val="en-US"/>
        </w:rPr>
        <w:t>4160</w:t>
      </w:r>
      <w:r w:rsidRPr="00EE32CF">
        <w:rPr>
          <w:rFonts w:ascii="Arial" w:hAnsi="Arial" w:cs="Arial"/>
          <w:sz w:val="22"/>
          <w:szCs w:val="22"/>
          <w:lang w:val="en-US"/>
        </w:rPr>
        <w:t>)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FC07B0" w:rsidRPr="00EE32CF">
        <w:rPr>
          <w:rFonts w:ascii="Arial" w:hAnsi="Arial" w:cs="Arial"/>
          <w:sz w:val="22"/>
          <w:szCs w:val="22"/>
        </w:rPr>
        <w:t>from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Papua New Guinea</w:t>
      </w:r>
      <w:r w:rsidR="00FB0CFE" w:rsidRPr="00EE32CF">
        <w:rPr>
          <w:rFonts w:ascii="Arial" w:hAnsi="Arial" w:cs="Arial"/>
          <w:sz w:val="22"/>
          <w:szCs w:val="22"/>
        </w:rPr>
        <w:t xml:space="preserve"> fo</w:t>
      </w:r>
      <w:r w:rsidR="00FB0CFE" w:rsidRPr="00E36087">
        <w:rPr>
          <w:rFonts w:ascii="Arial" w:hAnsi="Arial" w:cs="Arial"/>
          <w:sz w:val="22"/>
          <w:szCs w:val="22"/>
        </w:rPr>
        <w:t xml:space="preserve">r </w:t>
      </w:r>
      <w:r w:rsidR="00AA46FD" w:rsidRPr="00E36087">
        <w:rPr>
          <w:rFonts w:ascii="Arial" w:hAnsi="Arial" w:cs="Arial"/>
          <w:sz w:val="22"/>
          <w:szCs w:val="22"/>
        </w:rPr>
        <w:t>disposal</w:t>
      </w:r>
      <w:r w:rsidR="000145CE" w:rsidRPr="00EE32CF">
        <w:rPr>
          <w:rFonts w:ascii="Arial" w:hAnsi="Arial" w:cs="Arial"/>
          <w:sz w:val="22"/>
          <w:szCs w:val="22"/>
        </w:rPr>
        <w:t xml:space="preserve"> operation</w:t>
      </w:r>
      <w:r w:rsidR="00E36087">
        <w:rPr>
          <w:rFonts w:ascii="Arial" w:hAnsi="Arial" w:cs="Arial"/>
          <w:sz w:val="22"/>
          <w:szCs w:val="22"/>
        </w:rPr>
        <w:t>s</w:t>
      </w:r>
      <w:r w:rsidR="000145CE" w:rsidRPr="00EE32CF">
        <w:rPr>
          <w:rFonts w:ascii="Arial" w:hAnsi="Arial" w:cs="Arial"/>
          <w:sz w:val="22"/>
          <w:szCs w:val="22"/>
        </w:rPr>
        <w:t xml:space="preserve"> </w:t>
      </w:r>
      <w:r w:rsidR="00E36087" w:rsidRPr="00E36087">
        <w:rPr>
          <w:rFonts w:ascii="Arial" w:hAnsi="Arial" w:cs="Arial"/>
          <w:sz w:val="22"/>
          <w:szCs w:val="22"/>
        </w:rPr>
        <w:t xml:space="preserve">D9 </w:t>
      </w:r>
      <w:r w:rsidR="00E36087" w:rsidRPr="00E36087">
        <w:rPr>
          <w:rFonts w:ascii="Arial" w:hAnsi="Arial" w:cs="Arial"/>
          <w:sz w:val="22"/>
          <w:szCs w:val="22"/>
        </w:rPr>
        <w:softHyphen/>
        <w:t>–</w:t>
      </w:r>
      <w:proofErr w:type="spellStart"/>
      <w:r w:rsidR="00E36087">
        <w:rPr>
          <w:rFonts w:ascii="Arial" w:hAnsi="Arial" w:cs="Arial"/>
          <w:sz w:val="22"/>
          <w:szCs w:val="22"/>
        </w:rPr>
        <w:t>Physico</w:t>
      </w:r>
      <w:proofErr w:type="spellEnd"/>
      <w:r w:rsidR="00E36087">
        <w:rPr>
          <w:rFonts w:ascii="Arial" w:hAnsi="Arial" w:cs="Arial"/>
          <w:sz w:val="22"/>
          <w:szCs w:val="22"/>
        </w:rPr>
        <w:t>-chemical treatment</w:t>
      </w:r>
      <w:r w:rsidR="009757A4">
        <w:rPr>
          <w:rFonts w:ascii="Arial" w:hAnsi="Arial" w:cs="Arial"/>
          <w:sz w:val="22"/>
          <w:szCs w:val="22"/>
        </w:rPr>
        <w:t xml:space="preserve"> then </w:t>
      </w:r>
      <w:r w:rsidR="00E36087" w:rsidRPr="00E36087">
        <w:rPr>
          <w:rFonts w:ascii="Arial" w:hAnsi="Arial" w:cs="Arial"/>
          <w:sz w:val="22"/>
          <w:szCs w:val="22"/>
        </w:rPr>
        <w:t>D5</w:t>
      </w:r>
      <w:r w:rsidR="000145CE" w:rsidRPr="00E36087">
        <w:rPr>
          <w:rFonts w:ascii="Arial" w:hAnsi="Arial" w:cs="Arial"/>
          <w:sz w:val="22"/>
          <w:szCs w:val="22"/>
        </w:rPr>
        <w:t xml:space="preserve"> – </w:t>
      </w:r>
      <w:r w:rsidR="009757A4">
        <w:rPr>
          <w:rFonts w:ascii="Arial" w:hAnsi="Arial" w:cs="Arial"/>
          <w:sz w:val="22"/>
          <w:szCs w:val="22"/>
        </w:rPr>
        <w:t>S</w:t>
      </w:r>
      <w:r w:rsidR="00E36087">
        <w:rPr>
          <w:rFonts w:ascii="Arial" w:hAnsi="Arial" w:cs="Arial"/>
          <w:sz w:val="22"/>
          <w:szCs w:val="22"/>
        </w:rPr>
        <w:t>peci</w:t>
      </w:r>
      <w:r w:rsidR="009757A4">
        <w:rPr>
          <w:rFonts w:ascii="Arial" w:hAnsi="Arial" w:cs="Arial"/>
          <w:sz w:val="22"/>
          <w:szCs w:val="22"/>
        </w:rPr>
        <w:t xml:space="preserve">ally </w:t>
      </w:r>
      <w:r w:rsidR="00E36087">
        <w:rPr>
          <w:rFonts w:ascii="Arial" w:hAnsi="Arial" w:cs="Arial"/>
          <w:sz w:val="22"/>
          <w:szCs w:val="22"/>
        </w:rPr>
        <w:t>engineered landfill a</w:t>
      </w:r>
      <w:r w:rsidR="000F7A96" w:rsidRPr="00EE32CF">
        <w:rPr>
          <w:rFonts w:ascii="Arial" w:hAnsi="Arial" w:cs="Arial"/>
          <w:sz w:val="22"/>
          <w:szCs w:val="22"/>
        </w:rPr>
        <w:t xml:space="preserve">t </w:t>
      </w:r>
      <w:r w:rsidR="00E36087">
        <w:rPr>
          <w:rFonts w:ascii="Arial" w:hAnsi="Arial" w:cs="Arial"/>
          <w:sz w:val="22"/>
          <w:szCs w:val="22"/>
        </w:rPr>
        <w:t xml:space="preserve">Cleanaway Operations </w:t>
      </w:r>
      <w:r w:rsidR="009757A4">
        <w:rPr>
          <w:rFonts w:ascii="Arial" w:hAnsi="Arial" w:cs="Arial"/>
          <w:sz w:val="22"/>
          <w:szCs w:val="22"/>
        </w:rPr>
        <w:t>Ltd (</w:t>
      </w:r>
      <w:proofErr w:type="spellStart"/>
      <w:r w:rsidR="009757A4">
        <w:rPr>
          <w:rFonts w:ascii="Arial" w:hAnsi="Arial" w:cs="Arial"/>
          <w:sz w:val="22"/>
          <w:szCs w:val="22"/>
        </w:rPr>
        <w:t>Narrangba</w:t>
      </w:r>
      <w:proofErr w:type="spellEnd"/>
      <w:r w:rsidR="009757A4">
        <w:rPr>
          <w:rFonts w:ascii="Arial" w:hAnsi="Arial" w:cs="Arial"/>
          <w:sz w:val="22"/>
          <w:szCs w:val="22"/>
        </w:rPr>
        <w:t xml:space="preserve"> facility and Ipswich landfill)</w:t>
      </w:r>
      <w:r w:rsidR="00FB0CFE" w:rsidRPr="00EE32CF">
        <w:rPr>
          <w:rFonts w:ascii="Arial" w:hAnsi="Arial" w:cs="Arial"/>
          <w:sz w:val="22"/>
          <w:szCs w:val="22"/>
        </w:rPr>
        <w:t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14:paraId="4CAA9512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725BEC3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15E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39941AB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1979158A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53C0F7F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C2B5619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2592EA8E" w14:textId="0246A2B2" w:rsidR="00B15D79" w:rsidRPr="00ED0775" w:rsidRDefault="00B15D79" w:rsidP="00876F1F">
      <w:pPr>
        <w:pStyle w:val="Footer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8B0AB" w14:textId="77777777" w:rsidR="00E059B7" w:rsidRDefault="00E059B7" w:rsidP="003A707F">
      <w:pPr>
        <w:spacing w:after="0" w:line="240" w:lineRule="auto"/>
      </w:pPr>
      <w:r>
        <w:separator/>
      </w:r>
    </w:p>
  </w:endnote>
  <w:endnote w:type="continuationSeparator" w:id="0">
    <w:p w14:paraId="7AE9EACC" w14:textId="77777777" w:rsidR="00E059B7" w:rsidRDefault="00E059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4D146" w14:textId="77777777" w:rsidR="00243157" w:rsidRDefault="002431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D7616" w14:textId="77777777" w:rsidR="00243157" w:rsidRDefault="002431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71135" w14:textId="77777777" w:rsidR="00243157" w:rsidRDefault="002431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C766" w14:textId="77777777" w:rsidR="00E059B7" w:rsidRDefault="00E059B7" w:rsidP="003A707F">
      <w:pPr>
        <w:spacing w:after="0" w:line="240" w:lineRule="auto"/>
      </w:pPr>
      <w:r>
        <w:separator/>
      </w:r>
    </w:p>
  </w:footnote>
  <w:footnote w:type="continuationSeparator" w:id="0">
    <w:p w14:paraId="21177440" w14:textId="77777777" w:rsidR="00E059B7" w:rsidRDefault="00E059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CEEE4" w14:textId="77777777" w:rsidR="00243157" w:rsidRDefault="002431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8B446" w14:textId="77777777" w:rsidR="00243157" w:rsidRDefault="002431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859C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0499989" w14:textId="004706CA" w:rsidR="002B6A39" w:rsidRPr="00F40885" w:rsidRDefault="00FB2DA8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BD80DB1" wp14:editId="19D7A0F8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42924"/>
    <w:rsid w:val="000551E9"/>
    <w:rsid w:val="00083057"/>
    <w:rsid w:val="000A63D6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157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07F44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A0812"/>
    <w:rsid w:val="006A0FE1"/>
    <w:rsid w:val="006D4897"/>
    <w:rsid w:val="006E74D0"/>
    <w:rsid w:val="006F1909"/>
    <w:rsid w:val="007133DA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757A4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A46FD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59B7"/>
    <w:rsid w:val="00E07E30"/>
    <w:rsid w:val="00E3550F"/>
    <w:rsid w:val="00E36087"/>
    <w:rsid w:val="00E623E0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2DA8"/>
    <w:rsid w:val="00FB4F69"/>
    <w:rsid w:val="00FC07B0"/>
    <w:rsid w:val="00FC6D1F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71685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186057E-FF40-4501-8590-7214328BF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AF605F95.dotm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Total Waste Management Ltd (Papua New Guinea) to import spent activated carbon from Papua New Guinea</dc:title>
  <dc:subject/>
  <dc:creator/>
  <cp:keywords/>
  <cp:lastModifiedBy/>
  <cp:revision>1</cp:revision>
  <dcterms:created xsi:type="dcterms:W3CDTF">2018-03-14T21:41:00Z</dcterms:created>
  <dcterms:modified xsi:type="dcterms:W3CDTF">2018-03-14T21:42:00Z</dcterms:modified>
</cp:coreProperties>
</file>