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2C66E5" w:rsidP="002C66E5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B3AD1">
        <w:rPr>
          <w:rFonts w:ascii="Arial" w:hAnsi="Arial" w:cs="Arial"/>
          <w:sz w:val="22"/>
          <w:szCs w:val="22"/>
        </w:rPr>
        <w:t xml:space="preserve">Pursuant to section 33 of the </w:t>
      </w:r>
      <w:r w:rsidRPr="006B3AD1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6B3AD1">
        <w:rPr>
          <w:rFonts w:ascii="Arial" w:hAnsi="Arial" w:cs="Arial"/>
          <w:sz w:val="22"/>
          <w:szCs w:val="22"/>
        </w:rPr>
        <w:t xml:space="preserve">, notice is given that application </w:t>
      </w:r>
      <w:r w:rsidR="00626E94">
        <w:rPr>
          <w:rFonts w:ascii="Arial" w:hAnsi="Arial" w:cs="Arial"/>
          <w:sz w:val="22"/>
          <w:szCs w:val="22"/>
        </w:rPr>
        <w:t xml:space="preserve">AUH18-0</w:t>
      </w:r>
      <w:r w:rsidR="00F276B3">
        <w:rPr>
          <w:rFonts w:ascii="Arial" w:hAnsi="Arial" w:cs="Arial"/>
          <w:sz w:val="22"/>
          <w:szCs w:val="22"/>
        </w:rPr>
        <w:t xml:space="preserve">1</w:t>
      </w:r>
      <w:r w:rsidR="00626E94">
        <w:rPr>
          <w:rFonts w:ascii="Arial" w:hAnsi="Arial" w:cs="Arial"/>
          <w:sz w:val="22"/>
          <w:szCs w:val="22"/>
        </w:rPr>
        <w:t xml:space="preserve">9</w:t>
      </w:r>
      <w:r w:rsidRPr="006B3AD1">
        <w:rPr>
          <w:rFonts w:ascii="Arial" w:hAnsi="Arial" w:cs="Arial"/>
          <w:sz w:val="22"/>
          <w:szCs w:val="22"/>
        </w:rPr>
        <w:t xml:space="preserve"> has been received from Hydromet Corporation Pty Ltd (ACN 002 802 646) 201 Five Islands Road, Unanderra, NSW  2526 (Telephone: +64 9 914 8594; Facsimile: +64 9 309 9264).</w:t>
      </w:r>
    </w:p>
    <w:p w:rsidR="002C66E5" w:rsidP="002C66E5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5D1BEA">
        <w:rPr>
          <w:rFonts w:ascii="Arial" w:hAnsi="Arial" w:cs="Arial"/>
          <w:sz w:val="22"/>
          <w:szCs w:val="22"/>
        </w:rPr>
        <w:t xml:space="preserve">The application relates to the </w:t>
      </w:r>
      <w:r>
        <w:rPr>
          <w:rFonts w:ascii="Arial" w:hAnsi="Arial" w:cs="Arial"/>
          <w:sz w:val="22"/>
          <w:szCs w:val="22"/>
        </w:rPr>
        <w:t xml:space="preserve">export of up to 18,000 tonnes of lead waste and scrap (paste and grid) derived from used lead acid batteries (ULABs) (Basel Code A1020) to Poland for recovery operation R4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</w:t>
      </w:r>
      <w:r>
        <w:rPr>
          <w:rFonts w:ascii="Arial" w:hAnsi="Arial" w:cs="Arial"/>
          <w:sz w:val="22"/>
          <w:szCs w:val="22"/>
        </w:rPr>
        <w:t xml:space="preserve"> Recycling/reclamation of metals and metal compounds at O</w:t>
      </w:r>
      <w:r w:rsidR="00F276B3">
        <w:rPr>
          <w:rFonts w:ascii="Arial" w:hAnsi="Arial" w:cs="Arial"/>
          <w:sz w:val="22"/>
          <w:szCs w:val="22"/>
        </w:rPr>
        <w:t xml:space="preserve">r</w:t>
      </w:r>
      <w:r>
        <w:rPr>
          <w:rFonts w:ascii="Arial" w:hAnsi="Arial" w:cs="Arial"/>
          <w:sz w:val="22"/>
          <w:szCs w:val="22"/>
        </w:rPr>
        <w:t xml:space="preserve">zel Bialy S.A.</w:t>
      </w:r>
    </w:p>
    <w:p w:rsidR="008E14F5" w:rsidRPr="009E29D4" w:rsidP="002C66E5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C66E5" w:rsidP="00EA150F">
      <w:pPr>
        <w:spacing w:after="0" w:line="240" w:lineRule="auto"/>
        <w:jc w:val="center"/>
        <w:rPr>
          <w:rFonts w:ascii="Arial" w:hAnsi="Arial" w:cs="Arial"/>
        </w:rPr>
      </w:pPr>
      <w:r w:rsidRPr="002C66E5" w:rsidR="00E726A3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2C66E5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276B3">
        <w:rPr>
          <w:rFonts w:ascii="Arial" w:hAnsi="Arial" w:cs="Arial"/>
        </w:rPr>
        <w:t xml:space="preserve">7</w:t>
      </w:r>
      <w:r w:rsidR="002C66E5">
        <w:rPr>
          <w:rFonts w:ascii="Arial" w:hAnsi="Arial" w:cs="Arial"/>
        </w:rPr>
        <w:t xml:space="preserve"> November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1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1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13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1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1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6428a5c-5e90-4aa4-b79c-999c43aa1cc8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44E60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6E5"/>
    <w:rsid w:val="002C67C8"/>
    <w:rsid w:val="002C7F91"/>
    <w:rsid w:val="002E013C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26E94"/>
    <w:rsid w:val="006304CC"/>
    <w:rsid w:val="00633489"/>
    <w:rsid w:val="006335CC"/>
    <w:rsid w:val="006500D0"/>
    <w:rsid w:val="0065729B"/>
    <w:rsid w:val="006B3AD1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F614F"/>
    <w:rsid w:val="00E07E30"/>
    <w:rsid w:val="00E3550F"/>
    <w:rsid w:val="00E6046C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276B3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D7325JRWV2E7-1309657692-46433</_dlc_DocId>
    <_dlc_DocIdUrl xmlns="a95247a4-6a6b-40fb-87b6-0fb2f012c536">
      <Url>https://dcceew2.sharepoint.com/sites/DCCEEW-DSaD/_layouts/15/DocIdRedir.aspx?ID=D7325JRWV2E7-1309657692-46433</Url>
      <Description>D7325JRWV2E7-1309657692-46433</Description>
    </_dlc_DocIdUrl>
  </documentManagement>
</p:properties>
</file>

<file path=customXml/itemProps1.xml><?xml version="1.0" encoding="utf-8"?>
<ds:datastoreItem xmlns:ds="http://schemas.openxmlformats.org/officeDocument/2006/customXml" ds:itemID="{150CA23A-5777-48BA-AC6B-E0BA9D30A6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E6A741B-8B0E-4480-ABF0-8DD4F439AE2E}"/>
</file>

<file path=customXml/itemProps4.xml><?xml version="1.0" encoding="utf-8"?>
<ds:datastoreItem xmlns:ds="http://schemas.openxmlformats.org/officeDocument/2006/customXml" ds:itemID="{C3DB34FC-7C3B-4AC4-8A61-8585DC584E7C}"/>
</file>

<file path=customXml/itemProps5.xml><?xml version="1.0" encoding="utf-8"?>
<ds:datastoreItem xmlns:ds="http://schemas.openxmlformats.org/officeDocument/2006/customXml" ds:itemID="{5BFF90FD-2110-404B-973F-A912729431BD}"/>
</file>

<file path=customXml/itemProps6.xml><?xml version="1.0" encoding="utf-8"?>
<ds:datastoreItem xmlns:ds="http://schemas.openxmlformats.org/officeDocument/2006/customXml" ds:itemID="{32F60D83-FDAF-4CAE-A061-FED1DA88E297}"/>
</file>

<file path=docProps/app.xml><?xml version="1.0" encoding="utf-8"?>
<Properties xmlns="http://schemas.openxmlformats.org/officeDocument/2006/extended-properties" xmlns:vt="http://schemas.openxmlformats.org/officeDocument/2006/docPropsVTypes">
  <Template>6B47DD73.dotm</Template>
  <Pages>1</Pages>
  <Words>192</Words>
  <Characters>1099</Characters>
  <Application>Microsoft Office Word</Application>
  <DocSecurity>0</DocSecurity>
  <Lines>9</Lines>
  <Paragraphs>2</Paragraphs>
  <ScaleCrop>false</ScaleCrop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Hydromet Corporation Pty Ltd to export lead waste and scrap derived from used lead acid batteries to the Republic of Korea - AUH18-019</dc:title>
  <cp:revision>1</cp:revision>
  <dcterms:created xsi:type="dcterms:W3CDTF">2018-11-07T05:48:00Z</dcterms:created>
  <dcterms:modified xsi:type="dcterms:W3CDTF">2018-11-07T05:48:00Z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8cc5a4c2-d6f2-4a28-bdcb-f09094336827</vt:lpwstr>
  </property>
</Properties>
</file>