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3F4DEE" w14:textId="77777777" w:rsidR="004B2753" w:rsidRDefault="004B2753" w:rsidP="0064651C">
      <w:pPr>
        <w:contextualSpacing/>
      </w:pPr>
    </w:p>
    <w:p w14:paraId="583F4DEF" w14:textId="4F94F66A" w:rsidR="000139B3" w:rsidRPr="002534FD" w:rsidRDefault="000139B3" w:rsidP="000139B3">
      <w:pPr>
        <w:jc w:val="center"/>
        <w:rPr>
          <w:rFonts w:ascii="Arial" w:hAnsi="Arial" w:cs="Arial"/>
          <w:b/>
          <w:i/>
          <w:color w:val="000000"/>
        </w:rPr>
      </w:pPr>
      <w:r w:rsidRPr="002534FD">
        <w:rPr>
          <w:rFonts w:ascii="Arial" w:hAnsi="Arial" w:cs="Arial"/>
          <w:b/>
        </w:rPr>
        <w:t xml:space="preserve">NOTICE OF DECISION TO GRANT </w:t>
      </w:r>
      <w:r w:rsidR="006024FD" w:rsidRPr="002534FD">
        <w:rPr>
          <w:rFonts w:ascii="Arial" w:hAnsi="Arial" w:cs="Arial"/>
          <w:b/>
        </w:rPr>
        <w:t xml:space="preserve">A </w:t>
      </w:r>
      <w:r w:rsidRPr="002534FD">
        <w:rPr>
          <w:rFonts w:ascii="Arial" w:hAnsi="Arial" w:cs="Arial"/>
          <w:b/>
        </w:rPr>
        <w:t xml:space="preserve">PERMIT UNDER THE </w:t>
      </w:r>
      <w:r w:rsidRPr="002534FD">
        <w:rPr>
          <w:rFonts w:ascii="Arial" w:hAnsi="Arial" w:cs="Arial"/>
          <w:b/>
        </w:rPr>
        <w:br/>
      </w:r>
      <w:r w:rsidRPr="002534FD">
        <w:rPr>
          <w:rFonts w:ascii="Arial" w:hAnsi="Arial" w:cs="Arial"/>
          <w:b/>
          <w:i/>
        </w:rPr>
        <w:t>HAZARDOUS WASTE (REGULATION OF EXPORTS AND IMPORTS) ACT 1989</w:t>
      </w:r>
    </w:p>
    <w:p w14:paraId="6731C936" w14:textId="77777777" w:rsidR="00892055" w:rsidRDefault="000139B3" w:rsidP="00892055">
      <w:pPr>
        <w:pStyle w:val="BodyText"/>
        <w:spacing w:before="0" w:after="40" w:line="276" w:lineRule="auto"/>
        <w:jc w:val="left"/>
        <w:rPr>
          <w:rFonts w:ascii="Arial" w:hAnsi="Arial" w:cs="Arial"/>
          <w:sz w:val="22"/>
          <w:szCs w:val="22"/>
        </w:rPr>
      </w:pPr>
      <w:r w:rsidRPr="002534FD">
        <w:rPr>
          <w:rFonts w:ascii="Arial" w:hAnsi="Arial" w:cs="Arial"/>
          <w:sz w:val="22"/>
          <w:szCs w:val="22"/>
        </w:rPr>
        <w:t xml:space="preserve">Pursuant to section 33 of the </w:t>
      </w:r>
      <w:r w:rsidRPr="00892055">
        <w:rPr>
          <w:rFonts w:ascii="Arial" w:hAnsi="Arial" w:cs="Arial"/>
          <w:i/>
          <w:sz w:val="22"/>
          <w:szCs w:val="22"/>
        </w:rPr>
        <w:t>Hazardous Waste (Regulation of Exports and Imports) Act 1989</w:t>
      </w:r>
      <w:r w:rsidRPr="002534FD">
        <w:rPr>
          <w:rFonts w:ascii="Arial" w:hAnsi="Arial" w:cs="Arial"/>
          <w:sz w:val="22"/>
          <w:szCs w:val="22"/>
        </w:rPr>
        <w:t xml:space="preserve">, notice is given that </w:t>
      </w:r>
      <w:r w:rsidR="00AB37BB" w:rsidRPr="002534FD">
        <w:rPr>
          <w:rFonts w:ascii="Arial" w:hAnsi="Arial" w:cs="Arial"/>
          <w:sz w:val="22"/>
          <w:szCs w:val="22"/>
        </w:rPr>
        <w:t xml:space="preserve">special import permit AUH19-001 was granted to </w:t>
      </w:r>
      <w:r w:rsidR="0064651C" w:rsidRPr="0064651C">
        <w:rPr>
          <w:rFonts w:ascii="Arial" w:hAnsi="Arial" w:cs="Arial"/>
          <w:sz w:val="22"/>
          <w:szCs w:val="22"/>
        </w:rPr>
        <w:t xml:space="preserve">CMA </w:t>
      </w:r>
      <w:proofErr w:type="spellStart"/>
      <w:r w:rsidR="0064651C" w:rsidRPr="0064651C">
        <w:rPr>
          <w:rFonts w:ascii="Arial" w:hAnsi="Arial" w:cs="Arial"/>
          <w:sz w:val="22"/>
          <w:szCs w:val="22"/>
        </w:rPr>
        <w:t>Ecocycle</w:t>
      </w:r>
      <w:proofErr w:type="spellEnd"/>
      <w:r w:rsidR="0064651C" w:rsidRPr="0064651C">
        <w:rPr>
          <w:rFonts w:ascii="Arial" w:hAnsi="Arial" w:cs="Arial"/>
          <w:sz w:val="22"/>
          <w:szCs w:val="22"/>
        </w:rPr>
        <w:t xml:space="preserve"> Pty Ltd (ABN 76 146 190 516), 5-11 Reo Crescent, Campbellfield VIC 3061 (Telephone: +61 3 9308 9415; Facsimile: +61 3 9308 9416).</w:t>
      </w:r>
    </w:p>
    <w:p w14:paraId="67E61A80" w14:textId="7C011759" w:rsidR="00892055" w:rsidRPr="00892055" w:rsidRDefault="00892055" w:rsidP="00892055">
      <w:pPr>
        <w:pStyle w:val="BodyText"/>
        <w:spacing w:before="0" w:after="40" w:line="276" w:lineRule="auto"/>
        <w:jc w:val="left"/>
        <w:rPr>
          <w:rFonts w:ascii="Arial" w:hAnsi="Arial" w:cs="Arial"/>
          <w:sz w:val="22"/>
          <w:szCs w:val="22"/>
        </w:rPr>
      </w:pPr>
      <w:r w:rsidRPr="00892055">
        <w:rPr>
          <w:rFonts w:ascii="Arial" w:hAnsi="Arial" w:cs="Arial"/>
          <w:sz w:val="22"/>
          <w:szCs w:val="22"/>
        </w:rPr>
        <w:t>The particulars of the permit are as follows:</w:t>
      </w:r>
    </w:p>
    <w:p w14:paraId="69138ADE" w14:textId="55F5072E" w:rsidR="0064651C" w:rsidRPr="00B24418" w:rsidRDefault="0064651C" w:rsidP="00B24418">
      <w:pPr>
        <w:pStyle w:val="BodyText"/>
        <w:numPr>
          <w:ilvl w:val="0"/>
          <w:numId w:val="4"/>
        </w:numPr>
        <w:spacing w:before="0" w:after="40" w:line="276" w:lineRule="auto"/>
        <w:ind w:left="567" w:hanging="567"/>
        <w:jc w:val="left"/>
        <w:rPr>
          <w:rFonts w:ascii="Arial" w:hAnsi="Arial" w:cs="Arial"/>
          <w:sz w:val="22"/>
          <w:szCs w:val="22"/>
        </w:rPr>
      </w:pPr>
      <w:r w:rsidRPr="00B24418">
        <w:rPr>
          <w:rFonts w:ascii="Arial" w:hAnsi="Arial" w:cs="Arial"/>
          <w:sz w:val="22"/>
          <w:szCs w:val="22"/>
        </w:rPr>
        <w:t xml:space="preserve">the proposed exporter of the waste is International Waste Limited, 2 </w:t>
      </w:r>
      <w:proofErr w:type="spellStart"/>
      <w:r w:rsidRPr="00B24418">
        <w:rPr>
          <w:rFonts w:ascii="Arial" w:hAnsi="Arial" w:cs="Arial"/>
          <w:sz w:val="22"/>
          <w:szCs w:val="22"/>
        </w:rPr>
        <w:t>Hape</w:t>
      </w:r>
      <w:proofErr w:type="spellEnd"/>
      <w:r w:rsidRPr="00B24418">
        <w:rPr>
          <w:rFonts w:ascii="Arial" w:hAnsi="Arial" w:cs="Arial"/>
          <w:sz w:val="22"/>
          <w:szCs w:val="22"/>
        </w:rPr>
        <w:t xml:space="preserve"> Drive, Auckland International Airport, Auckland 2150, New Zealand</w:t>
      </w:r>
      <w:r w:rsidR="00B24418" w:rsidRPr="00B24418">
        <w:rPr>
          <w:rFonts w:ascii="Arial" w:hAnsi="Arial" w:cs="Arial"/>
          <w:sz w:val="22"/>
          <w:szCs w:val="22"/>
        </w:rPr>
        <w:t>,</w:t>
      </w:r>
      <w:r w:rsidRPr="00B24418">
        <w:rPr>
          <w:rFonts w:ascii="Arial" w:hAnsi="Arial" w:cs="Arial"/>
          <w:sz w:val="22"/>
          <w:szCs w:val="22"/>
        </w:rPr>
        <w:t xml:space="preserve"> (Telephone: +64 9256 8534; Facsimile: +64 9275 2380);</w:t>
      </w:r>
    </w:p>
    <w:p w14:paraId="2DC35BB0" w14:textId="0094CBA3" w:rsidR="0064651C" w:rsidRPr="00B24418" w:rsidRDefault="0064651C" w:rsidP="00B24418">
      <w:pPr>
        <w:pStyle w:val="BodyText"/>
        <w:numPr>
          <w:ilvl w:val="0"/>
          <w:numId w:val="4"/>
        </w:numPr>
        <w:spacing w:before="0" w:after="40" w:line="276" w:lineRule="auto"/>
        <w:ind w:left="567" w:hanging="567"/>
        <w:jc w:val="left"/>
        <w:rPr>
          <w:rFonts w:ascii="Arial" w:hAnsi="Arial" w:cs="Arial"/>
          <w:sz w:val="22"/>
          <w:szCs w:val="22"/>
        </w:rPr>
      </w:pPr>
      <w:r w:rsidRPr="00B24418">
        <w:rPr>
          <w:rFonts w:ascii="Arial" w:hAnsi="Arial" w:cs="Arial"/>
          <w:sz w:val="22"/>
          <w:szCs w:val="22"/>
        </w:rPr>
        <w:t xml:space="preserve">the type of waste is mercury bearing wastes, including crushed lamps, fluorescent tubes, mercury contaminated phosphor powder, dental amalgam and mercury contained in containment flasks (Basel Code </w:t>
      </w:r>
      <w:proofErr w:type="spellStart"/>
      <w:r w:rsidRPr="00B24418">
        <w:rPr>
          <w:rFonts w:ascii="Arial" w:hAnsi="Arial" w:cs="Arial"/>
          <w:sz w:val="22"/>
          <w:szCs w:val="22"/>
        </w:rPr>
        <w:t>A1010</w:t>
      </w:r>
      <w:proofErr w:type="spellEnd"/>
      <w:r w:rsidRPr="00B24418">
        <w:rPr>
          <w:rFonts w:ascii="Arial" w:hAnsi="Arial" w:cs="Arial"/>
          <w:sz w:val="22"/>
          <w:szCs w:val="22"/>
        </w:rPr>
        <w:t xml:space="preserve">, </w:t>
      </w:r>
      <w:proofErr w:type="spellStart"/>
      <w:r w:rsidRPr="00B24418">
        <w:rPr>
          <w:rFonts w:ascii="Arial" w:hAnsi="Arial" w:cs="Arial"/>
          <w:sz w:val="22"/>
          <w:szCs w:val="22"/>
        </w:rPr>
        <w:t>A1020</w:t>
      </w:r>
      <w:proofErr w:type="spellEnd"/>
      <w:r w:rsidRPr="00B24418">
        <w:rPr>
          <w:rFonts w:ascii="Arial" w:hAnsi="Arial" w:cs="Arial"/>
          <w:sz w:val="22"/>
          <w:szCs w:val="22"/>
        </w:rPr>
        <w:t xml:space="preserve">, </w:t>
      </w:r>
      <w:proofErr w:type="spellStart"/>
      <w:r w:rsidRPr="00B24418">
        <w:rPr>
          <w:rFonts w:ascii="Arial" w:hAnsi="Arial" w:cs="Arial"/>
          <w:sz w:val="22"/>
          <w:szCs w:val="22"/>
        </w:rPr>
        <w:t>A1030</w:t>
      </w:r>
      <w:proofErr w:type="spellEnd"/>
      <w:r w:rsidRPr="00B24418">
        <w:rPr>
          <w:rFonts w:ascii="Arial" w:hAnsi="Arial" w:cs="Arial"/>
          <w:sz w:val="22"/>
          <w:szCs w:val="22"/>
        </w:rPr>
        <w:t xml:space="preserve"> and </w:t>
      </w:r>
      <w:proofErr w:type="spellStart"/>
      <w:r w:rsidRPr="00B24418">
        <w:rPr>
          <w:rFonts w:ascii="Arial" w:hAnsi="Arial" w:cs="Arial"/>
          <w:sz w:val="22"/>
          <w:szCs w:val="22"/>
        </w:rPr>
        <w:t>A1180</w:t>
      </w:r>
      <w:proofErr w:type="spellEnd"/>
      <w:r w:rsidRPr="00B24418">
        <w:rPr>
          <w:rFonts w:ascii="Arial" w:hAnsi="Arial" w:cs="Arial"/>
          <w:sz w:val="22"/>
          <w:szCs w:val="22"/>
        </w:rPr>
        <w:t>);</w:t>
      </w:r>
    </w:p>
    <w:p w14:paraId="3AA13E23" w14:textId="77777777" w:rsidR="0064651C" w:rsidRPr="00B24418" w:rsidRDefault="0064651C" w:rsidP="00B24418">
      <w:pPr>
        <w:pStyle w:val="BodyText"/>
        <w:numPr>
          <w:ilvl w:val="0"/>
          <w:numId w:val="4"/>
        </w:numPr>
        <w:spacing w:before="0" w:after="40" w:line="276" w:lineRule="auto"/>
        <w:ind w:left="567" w:hanging="567"/>
        <w:jc w:val="left"/>
        <w:rPr>
          <w:rFonts w:ascii="Arial" w:hAnsi="Arial" w:cs="Arial"/>
          <w:sz w:val="22"/>
          <w:szCs w:val="22"/>
        </w:rPr>
      </w:pPr>
      <w:r w:rsidRPr="00B24418">
        <w:rPr>
          <w:rFonts w:ascii="Arial" w:hAnsi="Arial" w:cs="Arial"/>
          <w:sz w:val="22"/>
          <w:szCs w:val="22"/>
        </w:rPr>
        <w:t>the maximum quantity of the waste that may be imported is 50,000 kilograms;</w:t>
      </w:r>
    </w:p>
    <w:p w14:paraId="56D99E54" w14:textId="4D81F87D" w:rsidR="0064651C" w:rsidRPr="00B24418" w:rsidRDefault="0064651C" w:rsidP="00B24418">
      <w:pPr>
        <w:pStyle w:val="BodyText"/>
        <w:numPr>
          <w:ilvl w:val="0"/>
          <w:numId w:val="4"/>
        </w:numPr>
        <w:spacing w:before="0" w:after="40" w:line="276" w:lineRule="auto"/>
        <w:ind w:left="567" w:hanging="567"/>
        <w:jc w:val="left"/>
        <w:rPr>
          <w:rFonts w:ascii="Arial" w:hAnsi="Arial" w:cs="Arial"/>
          <w:sz w:val="22"/>
          <w:szCs w:val="22"/>
        </w:rPr>
      </w:pPr>
      <w:proofErr w:type="gramStart"/>
      <w:r w:rsidRPr="00B24418">
        <w:rPr>
          <w:rFonts w:ascii="Arial" w:hAnsi="Arial" w:cs="Arial"/>
          <w:sz w:val="22"/>
          <w:szCs w:val="22"/>
        </w:rPr>
        <w:t>the</w:t>
      </w:r>
      <w:proofErr w:type="gramEnd"/>
      <w:r w:rsidRPr="00B24418">
        <w:rPr>
          <w:rFonts w:ascii="Arial" w:hAnsi="Arial" w:cs="Arial"/>
          <w:sz w:val="22"/>
          <w:szCs w:val="22"/>
        </w:rPr>
        <w:t xml:space="preserve"> waste is to be contained during import in appropriately labelled UN rated steel drums or sealable bags and/or cartons sufficient not to allow the waste to spill or disperse. The packages will be shipped in a seaworthy shipping container;</w:t>
      </w:r>
    </w:p>
    <w:p w14:paraId="759BDFA5" w14:textId="77777777" w:rsidR="0064651C" w:rsidRPr="00B24418" w:rsidRDefault="0064651C" w:rsidP="00B24418">
      <w:pPr>
        <w:pStyle w:val="BodyText"/>
        <w:numPr>
          <w:ilvl w:val="0"/>
          <w:numId w:val="4"/>
        </w:numPr>
        <w:spacing w:before="0" w:after="40" w:line="276" w:lineRule="auto"/>
        <w:ind w:left="567" w:hanging="567"/>
        <w:jc w:val="left"/>
        <w:rPr>
          <w:rFonts w:ascii="Arial" w:hAnsi="Arial" w:cs="Arial"/>
          <w:sz w:val="22"/>
          <w:szCs w:val="22"/>
        </w:rPr>
      </w:pPr>
      <w:r w:rsidRPr="00B24418">
        <w:rPr>
          <w:rFonts w:ascii="Arial" w:hAnsi="Arial" w:cs="Arial"/>
          <w:sz w:val="22"/>
          <w:szCs w:val="22"/>
        </w:rPr>
        <w:t>the waste is to be transported during export by road to the port of export, shipped by sea, and then by road from the port of destination to the recovery facility;</w:t>
      </w:r>
    </w:p>
    <w:p w14:paraId="77DFA2B1" w14:textId="77777777" w:rsidR="0064651C" w:rsidRPr="00B24418" w:rsidRDefault="0064651C" w:rsidP="00B24418">
      <w:pPr>
        <w:pStyle w:val="BodyText"/>
        <w:numPr>
          <w:ilvl w:val="0"/>
          <w:numId w:val="4"/>
        </w:numPr>
        <w:spacing w:before="0" w:after="40" w:line="276" w:lineRule="auto"/>
        <w:ind w:left="567" w:hanging="567"/>
        <w:jc w:val="left"/>
        <w:rPr>
          <w:rFonts w:ascii="Arial" w:hAnsi="Arial" w:cs="Arial"/>
          <w:sz w:val="22"/>
          <w:szCs w:val="22"/>
        </w:rPr>
      </w:pPr>
      <w:r w:rsidRPr="00B24418">
        <w:rPr>
          <w:rFonts w:ascii="Arial" w:hAnsi="Arial" w:cs="Arial"/>
          <w:sz w:val="22"/>
          <w:szCs w:val="22"/>
        </w:rPr>
        <w:t>the waste may only be imported during the permit period;</w:t>
      </w:r>
    </w:p>
    <w:p w14:paraId="597153EA" w14:textId="515CBCD1" w:rsidR="0064651C" w:rsidRPr="00B24418" w:rsidRDefault="0064651C" w:rsidP="00B24418">
      <w:pPr>
        <w:pStyle w:val="BodyText"/>
        <w:numPr>
          <w:ilvl w:val="0"/>
          <w:numId w:val="4"/>
        </w:numPr>
        <w:spacing w:before="0" w:after="40" w:line="276" w:lineRule="auto"/>
        <w:ind w:left="567" w:hanging="567"/>
        <w:jc w:val="left"/>
        <w:rPr>
          <w:rFonts w:ascii="Arial" w:hAnsi="Arial" w:cs="Arial"/>
          <w:sz w:val="22"/>
          <w:szCs w:val="22"/>
        </w:rPr>
      </w:pPr>
      <w:r w:rsidRPr="00B24418">
        <w:rPr>
          <w:rFonts w:ascii="Arial" w:hAnsi="Arial" w:cs="Arial"/>
          <w:sz w:val="22"/>
          <w:szCs w:val="22"/>
        </w:rPr>
        <w:t xml:space="preserve">the waste is to be exported from the Ports of Auckland, </w:t>
      </w:r>
      <w:proofErr w:type="spellStart"/>
      <w:r w:rsidRPr="00B24418">
        <w:rPr>
          <w:rFonts w:ascii="Arial" w:hAnsi="Arial" w:cs="Arial"/>
          <w:sz w:val="22"/>
          <w:szCs w:val="22"/>
        </w:rPr>
        <w:t>Lyttleton</w:t>
      </w:r>
      <w:proofErr w:type="spellEnd"/>
      <w:r w:rsidRPr="00B24418">
        <w:rPr>
          <w:rFonts w:ascii="Arial" w:hAnsi="Arial" w:cs="Arial"/>
          <w:sz w:val="22"/>
          <w:szCs w:val="22"/>
        </w:rPr>
        <w:t xml:space="preserve"> and Wellington, New Zealand, and imported into the Port of Melbourne, Port Kembla, Port Botany, and Newcastle, Australia;</w:t>
      </w:r>
    </w:p>
    <w:p w14:paraId="6BAD1C56" w14:textId="77777777" w:rsidR="0064651C" w:rsidRPr="00B24418" w:rsidRDefault="0064651C" w:rsidP="00B24418">
      <w:pPr>
        <w:pStyle w:val="BodyText"/>
        <w:numPr>
          <w:ilvl w:val="0"/>
          <w:numId w:val="4"/>
        </w:numPr>
        <w:spacing w:before="0" w:after="40" w:line="276" w:lineRule="auto"/>
        <w:ind w:left="567" w:hanging="567"/>
        <w:jc w:val="left"/>
        <w:rPr>
          <w:rFonts w:ascii="Arial" w:hAnsi="Arial" w:cs="Arial"/>
          <w:sz w:val="22"/>
          <w:szCs w:val="22"/>
        </w:rPr>
      </w:pPr>
      <w:r w:rsidRPr="00B24418">
        <w:rPr>
          <w:rFonts w:ascii="Arial" w:hAnsi="Arial" w:cs="Arial"/>
          <w:sz w:val="22"/>
          <w:szCs w:val="22"/>
        </w:rPr>
        <w:t>the waste may not transit any countries;</w:t>
      </w:r>
    </w:p>
    <w:p w14:paraId="6B24F165" w14:textId="77777777" w:rsidR="0064651C" w:rsidRPr="00B24418" w:rsidRDefault="0064651C" w:rsidP="00B24418">
      <w:pPr>
        <w:pStyle w:val="BodyText"/>
        <w:numPr>
          <w:ilvl w:val="0"/>
          <w:numId w:val="4"/>
        </w:numPr>
        <w:spacing w:before="0" w:after="40" w:line="276" w:lineRule="auto"/>
        <w:ind w:left="567" w:hanging="567"/>
        <w:jc w:val="left"/>
        <w:rPr>
          <w:rFonts w:ascii="Arial" w:hAnsi="Arial" w:cs="Arial"/>
          <w:sz w:val="22"/>
          <w:szCs w:val="22"/>
        </w:rPr>
      </w:pPr>
      <w:r w:rsidRPr="00B24418">
        <w:rPr>
          <w:rFonts w:ascii="Arial" w:hAnsi="Arial" w:cs="Arial"/>
          <w:sz w:val="22"/>
          <w:szCs w:val="22"/>
        </w:rPr>
        <w:t xml:space="preserve">the waste is to undergo recovery operations at the CMA </w:t>
      </w:r>
      <w:proofErr w:type="spellStart"/>
      <w:r w:rsidRPr="00B24418">
        <w:rPr>
          <w:rFonts w:ascii="Arial" w:hAnsi="Arial" w:cs="Arial"/>
          <w:sz w:val="22"/>
          <w:szCs w:val="22"/>
        </w:rPr>
        <w:t>Ecocycle</w:t>
      </w:r>
      <w:proofErr w:type="spellEnd"/>
      <w:r w:rsidRPr="00B24418">
        <w:rPr>
          <w:rFonts w:ascii="Arial" w:hAnsi="Arial" w:cs="Arial"/>
          <w:sz w:val="22"/>
          <w:szCs w:val="22"/>
        </w:rPr>
        <w:t xml:space="preserve"> Pty Ltd facility in Campbellfield, Victoria, Australia;</w:t>
      </w:r>
    </w:p>
    <w:p w14:paraId="034DAE19" w14:textId="77777777" w:rsidR="0064651C" w:rsidRPr="00B24418" w:rsidRDefault="0064651C" w:rsidP="00B24418">
      <w:pPr>
        <w:pStyle w:val="BodyText"/>
        <w:numPr>
          <w:ilvl w:val="0"/>
          <w:numId w:val="4"/>
        </w:numPr>
        <w:spacing w:before="0" w:after="40" w:line="276" w:lineRule="auto"/>
        <w:ind w:left="567" w:hanging="567"/>
        <w:jc w:val="left"/>
        <w:rPr>
          <w:rFonts w:ascii="Arial" w:hAnsi="Arial" w:cs="Arial"/>
          <w:sz w:val="22"/>
          <w:szCs w:val="22"/>
        </w:rPr>
      </w:pPr>
      <w:r w:rsidRPr="00B24418">
        <w:rPr>
          <w:rFonts w:ascii="Arial" w:hAnsi="Arial" w:cs="Arial"/>
          <w:sz w:val="22"/>
          <w:szCs w:val="22"/>
        </w:rPr>
        <w:t>the waste may only undergo the recovery operations at the above facility after the commencement of the permit period and no later than one (1) calendar year from receipt of the final shipment of that waste by the recovery facility; and</w:t>
      </w:r>
    </w:p>
    <w:p w14:paraId="561CB90A" w14:textId="77777777" w:rsidR="0064651C" w:rsidRPr="00B24418" w:rsidRDefault="0064651C" w:rsidP="00B24418">
      <w:pPr>
        <w:pStyle w:val="BodyText"/>
        <w:numPr>
          <w:ilvl w:val="0"/>
          <w:numId w:val="4"/>
        </w:numPr>
        <w:spacing w:before="0" w:after="40" w:line="276" w:lineRule="auto"/>
        <w:ind w:left="567" w:hanging="567"/>
        <w:jc w:val="left"/>
        <w:rPr>
          <w:rFonts w:ascii="Arial" w:hAnsi="Arial" w:cs="Arial"/>
          <w:sz w:val="22"/>
          <w:szCs w:val="22"/>
        </w:rPr>
      </w:pPr>
      <w:proofErr w:type="gramStart"/>
      <w:r w:rsidRPr="00B24418">
        <w:rPr>
          <w:rFonts w:ascii="Arial" w:hAnsi="Arial" w:cs="Arial"/>
          <w:sz w:val="22"/>
          <w:szCs w:val="22"/>
        </w:rPr>
        <w:t>the</w:t>
      </w:r>
      <w:proofErr w:type="gramEnd"/>
      <w:r w:rsidRPr="00B24418">
        <w:rPr>
          <w:rFonts w:ascii="Arial" w:hAnsi="Arial" w:cs="Arial"/>
          <w:sz w:val="22"/>
          <w:szCs w:val="22"/>
        </w:rPr>
        <w:t xml:space="preserve"> waste is to undergo recovery operations </w:t>
      </w:r>
      <w:proofErr w:type="spellStart"/>
      <w:r w:rsidRPr="00B24418">
        <w:rPr>
          <w:rFonts w:ascii="Arial" w:hAnsi="Arial" w:cs="Arial"/>
          <w:sz w:val="22"/>
          <w:szCs w:val="22"/>
        </w:rPr>
        <w:t>R4</w:t>
      </w:r>
      <w:proofErr w:type="spellEnd"/>
      <w:r w:rsidRPr="00B24418">
        <w:rPr>
          <w:rFonts w:ascii="Arial" w:hAnsi="Arial" w:cs="Arial"/>
          <w:sz w:val="22"/>
          <w:szCs w:val="22"/>
        </w:rPr>
        <w:t xml:space="preserve"> - Recycling/reclamation of metals and metal compounds and </w:t>
      </w:r>
      <w:proofErr w:type="spellStart"/>
      <w:r w:rsidRPr="00B24418">
        <w:rPr>
          <w:rFonts w:ascii="Arial" w:hAnsi="Arial" w:cs="Arial"/>
          <w:sz w:val="22"/>
          <w:szCs w:val="22"/>
        </w:rPr>
        <w:t>R5</w:t>
      </w:r>
      <w:proofErr w:type="spellEnd"/>
      <w:r w:rsidRPr="00B24418">
        <w:rPr>
          <w:rFonts w:ascii="Arial" w:hAnsi="Arial" w:cs="Arial"/>
          <w:sz w:val="22"/>
          <w:szCs w:val="22"/>
        </w:rPr>
        <w:t xml:space="preserve"> - Recycling/reclamation of other inorganic materials.</w:t>
      </w:r>
    </w:p>
    <w:p w14:paraId="583F4DF4" w14:textId="68D3E149" w:rsidR="000139B3" w:rsidRPr="00B24418" w:rsidRDefault="0064651C" w:rsidP="00B24418">
      <w:pPr>
        <w:pStyle w:val="BodyText"/>
        <w:spacing w:before="0" w:after="40" w:line="276" w:lineRule="auto"/>
        <w:jc w:val="left"/>
        <w:rPr>
          <w:rFonts w:ascii="Arial" w:hAnsi="Arial" w:cs="Arial"/>
          <w:sz w:val="22"/>
          <w:szCs w:val="22"/>
        </w:rPr>
      </w:pPr>
      <w:r>
        <w:rPr>
          <w:rFonts w:ascii="Arial" w:hAnsi="Arial" w:cs="Arial"/>
          <w:sz w:val="22"/>
          <w:szCs w:val="22"/>
        </w:rPr>
        <w:lastRenderedPageBreak/>
        <w:t xml:space="preserve">The permit period is from </w:t>
      </w:r>
      <w:r w:rsidR="00124878">
        <w:rPr>
          <w:rFonts w:ascii="Arial" w:hAnsi="Arial" w:cs="Arial"/>
          <w:sz w:val="22"/>
          <w:szCs w:val="22"/>
        </w:rPr>
        <w:t>26</w:t>
      </w:r>
      <w:r w:rsidRPr="00124878">
        <w:rPr>
          <w:rFonts w:ascii="Arial" w:hAnsi="Arial" w:cs="Arial"/>
          <w:sz w:val="22"/>
          <w:szCs w:val="22"/>
        </w:rPr>
        <w:t xml:space="preserve"> </w:t>
      </w:r>
      <w:r w:rsidR="00025678" w:rsidRPr="00025678">
        <w:rPr>
          <w:rFonts w:ascii="Arial" w:hAnsi="Arial" w:cs="Arial"/>
          <w:sz w:val="22"/>
          <w:szCs w:val="22"/>
        </w:rPr>
        <w:t xml:space="preserve">April </w:t>
      </w:r>
      <w:r w:rsidRPr="00025678">
        <w:rPr>
          <w:rFonts w:ascii="Arial" w:hAnsi="Arial" w:cs="Arial"/>
          <w:sz w:val="22"/>
          <w:szCs w:val="22"/>
        </w:rPr>
        <w:t>20</w:t>
      </w:r>
      <w:r w:rsidR="00025678" w:rsidRPr="00025678">
        <w:rPr>
          <w:rFonts w:ascii="Arial" w:hAnsi="Arial" w:cs="Arial"/>
          <w:sz w:val="22"/>
          <w:szCs w:val="22"/>
        </w:rPr>
        <w:t>19</w:t>
      </w:r>
      <w:r>
        <w:rPr>
          <w:rFonts w:ascii="Arial" w:hAnsi="Arial" w:cs="Arial"/>
          <w:sz w:val="22"/>
          <w:szCs w:val="22"/>
        </w:rPr>
        <w:t xml:space="preserve"> until the permit expiry date of </w:t>
      </w:r>
      <w:r w:rsidR="00025678">
        <w:rPr>
          <w:rFonts w:ascii="Arial" w:hAnsi="Arial" w:cs="Arial"/>
          <w:sz w:val="22"/>
          <w:szCs w:val="22"/>
        </w:rPr>
        <w:t>21 January 2020</w:t>
      </w:r>
      <w:r>
        <w:rPr>
          <w:rFonts w:ascii="Arial" w:hAnsi="Arial" w:cs="Arial"/>
          <w:sz w:val="22"/>
          <w:szCs w:val="22"/>
        </w:rPr>
        <w:t xml:space="preserve">. </w:t>
      </w:r>
      <w:r w:rsidR="00025678">
        <w:rPr>
          <w:rFonts w:ascii="Arial" w:hAnsi="Arial" w:cs="Arial"/>
          <w:sz w:val="22"/>
          <w:szCs w:val="22"/>
        </w:rPr>
        <w:br/>
      </w:r>
      <w:r>
        <w:rPr>
          <w:rFonts w:ascii="Arial" w:hAnsi="Arial" w:cs="Arial"/>
          <w:sz w:val="22"/>
          <w:szCs w:val="22"/>
        </w:rPr>
        <w:t>All transboundary movements must be completed by the permit expiry date. The permit includes and is subject to conditions.</w:t>
      </w:r>
      <w:r w:rsidR="000139B3" w:rsidRPr="002534FD">
        <w:rPr>
          <w:rFonts w:ascii="Arial" w:hAnsi="Arial" w:cs="Arial"/>
          <w:sz w:val="22"/>
          <w:szCs w:val="22"/>
        </w:rPr>
        <w:br/>
      </w:r>
    </w:p>
    <w:p w14:paraId="583F4DF5" w14:textId="2B507695" w:rsidR="000139B3" w:rsidRPr="002534FD" w:rsidRDefault="0064651C" w:rsidP="00A539F8">
      <w:pPr>
        <w:spacing w:after="0"/>
        <w:jc w:val="center"/>
        <w:rPr>
          <w:rFonts w:ascii="Arial" w:eastAsia="Calibri" w:hAnsi="Arial" w:cs="Arial"/>
        </w:rPr>
      </w:pPr>
      <w:r>
        <w:rPr>
          <w:rFonts w:ascii="Arial" w:hAnsi="Arial" w:cs="Arial"/>
        </w:rPr>
        <w:t>Sara Broomhall</w:t>
      </w:r>
    </w:p>
    <w:p w14:paraId="583F4DF6" w14:textId="77777777" w:rsidR="000139B3" w:rsidRPr="002534FD" w:rsidRDefault="000139B3" w:rsidP="00A539F8">
      <w:pPr>
        <w:spacing w:after="0"/>
        <w:jc w:val="center"/>
        <w:rPr>
          <w:rFonts w:ascii="Arial" w:hAnsi="Arial" w:cs="Arial"/>
        </w:rPr>
      </w:pPr>
      <w:r w:rsidRPr="002534FD">
        <w:rPr>
          <w:rFonts w:ascii="Arial" w:hAnsi="Arial" w:cs="Arial"/>
        </w:rPr>
        <w:t>Delegate of the Minister</w:t>
      </w:r>
    </w:p>
    <w:p w14:paraId="583F4DF7" w14:textId="45E5C78E" w:rsidR="000139B3" w:rsidRPr="002534FD" w:rsidRDefault="0064651C" w:rsidP="00A539F8">
      <w:pPr>
        <w:pStyle w:val="Footer"/>
        <w:spacing w:line="276" w:lineRule="auto"/>
        <w:jc w:val="center"/>
        <w:rPr>
          <w:rFonts w:ascii="Arial" w:hAnsi="Arial" w:cs="Arial"/>
        </w:rPr>
      </w:pPr>
      <w:r>
        <w:rPr>
          <w:rFonts w:ascii="Arial" w:hAnsi="Arial" w:cs="Arial"/>
        </w:rPr>
        <w:t xml:space="preserve">A/g </w:t>
      </w:r>
      <w:r w:rsidR="000139B3" w:rsidRPr="002534FD">
        <w:rPr>
          <w:rFonts w:ascii="Arial" w:hAnsi="Arial" w:cs="Arial"/>
        </w:rPr>
        <w:t>Assistant Secretary</w:t>
      </w:r>
    </w:p>
    <w:p w14:paraId="583F4DF8" w14:textId="2C3164D0" w:rsidR="000139B3" w:rsidRPr="002534FD" w:rsidRDefault="000139B3" w:rsidP="00A539F8">
      <w:pPr>
        <w:pStyle w:val="Footer"/>
        <w:spacing w:line="276" w:lineRule="auto"/>
        <w:jc w:val="center"/>
        <w:rPr>
          <w:rFonts w:ascii="Arial" w:hAnsi="Arial" w:cs="Arial"/>
        </w:rPr>
      </w:pPr>
      <w:r w:rsidRPr="002534FD">
        <w:rPr>
          <w:rFonts w:ascii="Arial" w:hAnsi="Arial" w:cs="Arial"/>
        </w:rPr>
        <w:t xml:space="preserve">Chemicals </w:t>
      </w:r>
      <w:r w:rsidR="008921EF" w:rsidRPr="002534FD">
        <w:rPr>
          <w:rFonts w:ascii="Arial" w:hAnsi="Arial" w:cs="Arial"/>
        </w:rPr>
        <w:t xml:space="preserve">Management </w:t>
      </w:r>
      <w:r w:rsidRPr="002534FD">
        <w:rPr>
          <w:rFonts w:ascii="Arial" w:hAnsi="Arial" w:cs="Arial"/>
        </w:rPr>
        <w:t>Branch</w:t>
      </w:r>
    </w:p>
    <w:p w14:paraId="583F4DF9" w14:textId="77777777" w:rsidR="00CE32C9" w:rsidRPr="002534FD" w:rsidRDefault="00CE32C9" w:rsidP="00A539F8">
      <w:pPr>
        <w:pStyle w:val="Footer"/>
        <w:spacing w:line="276" w:lineRule="auto"/>
        <w:jc w:val="center"/>
        <w:rPr>
          <w:rFonts w:ascii="Arial" w:hAnsi="Arial" w:cs="Arial"/>
        </w:rPr>
      </w:pPr>
      <w:r w:rsidRPr="002534FD">
        <w:rPr>
          <w:rFonts w:ascii="Arial" w:hAnsi="Arial" w:cs="Arial"/>
        </w:rPr>
        <w:t>Department of the Environment</w:t>
      </w:r>
      <w:r w:rsidR="000C4A62" w:rsidRPr="002534FD">
        <w:rPr>
          <w:rFonts w:ascii="Arial" w:hAnsi="Arial" w:cs="Arial"/>
        </w:rPr>
        <w:t xml:space="preserve"> and Energy</w:t>
      </w:r>
    </w:p>
    <w:p w14:paraId="583F4DFA" w14:textId="147C1976" w:rsidR="000139B3" w:rsidRPr="002534FD" w:rsidRDefault="00082248" w:rsidP="00A539F8">
      <w:pPr>
        <w:pStyle w:val="BodyText"/>
        <w:pBdr>
          <w:bottom w:val="single" w:sz="4" w:space="1" w:color="auto"/>
        </w:pBdr>
        <w:spacing w:before="0" w:line="276" w:lineRule="auto"/>
        <w:ind w:right="65"/>
        <w:jc w:val="center"/>
        <w:rPr>
          <w:rFonts w:ascii="Arial" w:hAnsi="Arial" w:cs="Arial"/>
          <w:sz w:val="22"/>
          <w:szCs w:val="22"/>
        </w:rPr>
      </w:pPr>
      <w:r w:rsidRPr="002534FD">
        <w:rPr>
          <w:rFonts w:ascii="Arial" w:hAnsi="Arial" w:cs="Arial"/>
          <w:sz w:val="22"/>
          <w:szCs w:val="22"/>
        </w:rPr>
        <w:t xml:space="preserve"> </w:t>
      </w:r>
      <w:r w:rsidR="0064651C">
        <w:rPr>
          <w:rFonts w:ascii="Arial" w:hAnsi="Arial" w:cs="Arial"/>
          <w:sz w:val="22"/>
          <w:szCs w:val="22"/>
        </w:rPr>
        <w:t xml:space="preserve">  </w:t>
      </w:r>
      <w:r w:rsidR="00124878">
        <w:rPr>
          <w:rFonts w:ascii="Arial" w:hAnsi="Arial" w:cs="Arial"/>
          <w:sz w:val="22"/>
          <w:szCs w:val="22"/>
        </w:rPr>
        <w:t xml:space="preserve">26 </w:t>
      </w:r>
      <w:bookmarkStart w:id="0" w:name="_GoBack"/>
      <w:bookmarkEnd w:id="0"/>
      <w:r w:rsidR="00AB37BB" w:rsidRPr="002534FD">
        <w:rPr>
          <w:rFonts w:ascii="Arial" w:hAnsi="Arial" w:cs="Arial"/>
          <w:sz w:val="22"/>
          <w:szCs w:val="22"/>
        </w:rPr>
        <w:t>April 2019</w:t>
      </w:r>
    </w:p>
    <w:p w14:paraId="583F4DFB" w14:textId="77777777" w:rsidR="000139B3" w:rsidRPr="002534FD" w:rsidRDefault="000139B3" w:rsidP="000139B3">
      <w:pPr>
        <w:pStyle w:val="BodyText"/>
        <w:tabs>
          <w:tab w:val="left" w:pos="8364"/>
        </w:tabs>
        <w:spacing w:after="60"/>
        <w:rPr>
          <w:rFonts w:ascii="Arial" w:hAnsi="Arial" w:cs="Arial"/>
          <w:sz w:val="16"/>
          <w:szCs w:val="16"/>
        </w:rPr>
      </w:pPr>
      <w:r w:rsidRPr="002534FD">
        <w:rPr>
          <w:rFonts w:ascii="Arial" w:hAnsi="Arial" w:cs="Arial"/>
          <w:sz w:val="16"/>
          <w:szCs w:val="16"/>
        </w:rPr>
        <w:t xml:space="preserve">Subject to the </w:t>
      </w:r>
      <w:r w:rsidRPr="002534FD">
        <w:rPr>
          <w:rFonts w:ascii="Arial" w:hAnsi="Arial" w:cs="Arial"/>
          <w:i/>
          <w:iCs/>
          <w:sz w:val="16"/>
          <w:szCs w:val="16"/>
        </w:rPr>
        <w:t>Administrative Appeals Tribunal Act 1975</w:t>
      </w:r>
      <w:r w:rsidRPr="002534FD">
        <w:rPr>
          <w:rFonts w:ascii="Arial" w:hAnsi="Arial" w:cs="Arial"/>
          <w:sz w:val="16"/>
          <w:szCs w:val="16"/>
        </w:rPr>
        <w:t xml:space="preserve">, a person or persons whose interests are affected by this decision may, within 28 days, make an application in writing to the Department of the Environment </w:t>
      </w:r>
      <w:r w:rsidR="00EC7CEF" w:rsidRPr="002534FD">
        <w:rPr>
          <w:rFonts w:ascii="Arial" w:hAnsi="Arial" w:cs="Arial"/>
          <w:sz w:val="16"/>
          <w:szCs w:val="16"/>
        </w:rPr>
        <w:t xml:space="preserve">and Energy </w:t>
      </w:r>
      <w:r w:rsidRPr="002534FD">
        <w:rPr>
          <w:rFonts w:ascii="Arial" w:hAnsi="Arial" w:cs="Arial"/>
          <w:sz w:val="16"/>
          <w:szCs w:val="16"/>
        </w:rPr>
        <w:t>requesting the reasons for the decision.</w:t>
      </w:r>
    </w:p>
    <w:p w14:paraId="583F4DFC" w14:textId="77777777" w:rsidR="000139B3" w:rsidRPr="002534FD" w:rsidRDefault="000139B3" w:rsidP="000139B3">
      <w:pPr>
        <w:pStyle w:val="BodyText"/>
        <w:tabs>
          <w:tab w:val="left" w:pos="8364"/>
        </w:tabs>
        <w:spacing w:before="0" w:after="60"/>
        <w:jc w:val="left"/>
        <w:rPr>
          <w:rFonts w:ascii="Arial" w:hAnsi="Arial" w:cs="Arial"/>
          <w:sz w:val="16"/>
          <w:szCs w:val="16"/>
        </w:rPr>
      </w:pPr>
      <w:r w:rsidRPr="002534FD">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583F4DFD" w14:textId="77777777" w:rsidR="000139B3" w:rsidRPr="002534FD" w:rsidRDefault="000139B3" w:rsidP="000139B3">
      <w:pPr>
        <w:pStyle w:val="BodyText"/>
        <w:tabs>
          <w:tab w:val="left" w:pos="8364"/>
        </w:tabs>
        <w:spacing w:before="0" w:after="60"/>
        <w:jc w:val="left"/>
        <w:rPr>
          <w:rFonts w:ascii="Arial" w:hAnsi="Arial" w:cs="Arial"/>
          <w:sz w:val="16"/>
          <w:szCs w:val="16"/>
        </w:rPr>
      </w:pPr>
      <w:r w:rsidRPr="002534FD">
        <w:rPr>
          <w:rFonts w:ascii="Arial" w:hAnsi="Arial" w:cs="Arial"/>
          <w:sz w:val="16"/>
          <w:szCs w:val="16"/>
        </w:rPr>
        <w:t xml:space="preserve">Further information or enquiries relating to the decision should be directed to: </w:t>
      </w:r>
    </w:p>
    <w:p w14:paraId="583F4DFE" w14:textId="5DD81E19" w:rsidR="000139B3" w:rsidRPr="002534FD" w:rsidRDefault="000139B3" w:rsidP="000139B3">
      <w:pPr>
        <w:pStyle w:val="BodyText"/>
        <w:tabs>
          <w:tab w:val="left" w:pos="8364"/>
        </w:tabs>
        <w:spacing w:before="0"/>
        <w:ind w:left="720"/>
        <w:rPr>
          <w:rFonts w:ascii="Arial" w:hAnsi="Arial" w:cs="Arial"/>
          <w:sz w:val="16"/>
          <w:szCs w:val="16"/>
        </w:rPr>
      </w:pPr>
      <w:r w:rsidRPr="002534FD">
        <w:rPr>
          <w:rFonts w:ascii="Arial" w:hAnsi="Arial" w:cs="Arial"/>
          <w:sz w:val="16"/>
          <w:szCs w:val="16"/>
        </w:rPr>
        <w:t xml:space="preserve">Director, </w:t>
      </w:r>
      <w:r w:rsidR="005A4F1D" w:rsidRPr="002534FD">
        <w:rPr>
          <w:rFonts w:ascii="Arial" w:hAnsi="Arial" w:cs="Arial"/>
          <w:sz w:val="16"/>
          <w:szCs w:val="16"/>
        </w:rPr>
        <w:t xml:space="preserve">Chemicals Management and </w:t>
      </w:r>
      <w:r w:rsidRPr="002534FD">
        <w:rPr>
          <w:rFonts w:ascii="Arial" w:hAnsi="Arial" w:cs="Arial"/>
          <w:sz w:val="16"/>
          <w:szCs w:val="16"/>
        </w:rPr>
        <w:t>Hazardous Waste Section</w:t>
      </w:r>
    </w:p>
    <w:p w14:paraId="583F4DFF" w14:textId="77777777" w:rsidR="000139B3" w:rsidRPr="002534FD" w:rsidRDefault="000139B3" w:rsidP="000139B3">
      <w:pPr>
        <w:pStyle w:val="BodyText"/>
        <w:tabs>
          <w:tab w:val="left" w:pos="8364"/>
        </w:tabs>
        <w:spacing w:before="0"/>
        <w:ind w:left="720"/>
        <w:rPr>
          <w:rFonts w:ascii="Arial" w:hAnsi="Arial" w:cs="Arial"/>
          <w:sz w:val="16"/>
          <w:szCs w:val="16"/>
        </w:rPr>
      </w:pPr>
      <w:r w:rsidRPr="002534FD">
        <w:rPr>
          <w:rFonts w:ascii="Arial" w:hAnsi="Arial" w:cs="Arial"/>
          <w:sz w:val="16"/>
          <w:szCs w:val="16"/>
        </w:rPr>
        <w:t>Department of the Environment</w:t>
      </w:r>
      <w:r w:rsidR="00EC7CEF" w:rsidRPr="002534FD">
        <w:rPr>
          <w:rFonts w:ascii="Arial" w:hAnsi="Arial" w:cs="Arial"/>
          <w:sz w:val="16"/>
          <w:szCs w:val="16"/>
        </w:rPr>
        <w:t xml:space="preserve"> and Energy</w:t>
      </w:r>
    </w:p>
    <w:p w14:paraId="583F4E00" w14:textId="77777777" w:rsidR="000139B3" w:rsidRPr="002534FD" w:rsidRDefault="000139B3" w:rsidP="000139B3">
      <w:pPr>
        <w:pStyle w:val="BodyText"/>
        <w:tabs>
          <w:tab w:val="left" w:pos="8364"/>
        </w:tabs>
        <w:spacing w:before="0"/>
        <w:ind w:left="720"/>
        <w:rPr>
          <w:rFonts w:ascii="Arial" w:hAnsi="Arial" w:cs="Arial"/>
          <w:sz w:val="16"/>
          <w:szCs w:val="16"/>
        </w:rPr>
      </w:pPr>
      <w:r w:rsidRPr="002534FD">
        <w:rPr>
          <w:rFonts w:ascii="Arial" w:hAnsi="Arial" w:cs="Arial"/>
          <w:sz w:val="16"/>
          <w:szCs w:val="16"/>
        </w:rPr>
        <w:t>GPO Box 787</w:t>
      </w:r>
    </w:p>
    <w:p w14:paraId="583F4E03" w14:textId="35C5AC43" w:rsidR="000139B3" w:rsidRPr="00424B97" w:rsidRDefault="000139B3" w:rsidP="002534FD">
      <w:pPr>
        <w:pStyle w:val="BodyText"/>
        <w:tabs>
          <w:tab w:val="left" w:pos="8364"/>
        </w:tabs>
        <w:spacing w:before="0"/>
        <w:ind w:left="720"/>
      </w:pPr>
      <w:proofErr w:type="gramStart"/>
      <w:r w:rsidRPr="002534FD">
        <w:rPr>
          <w:rFonts w:ascii="Arial" w:hAnsi="Arial" w:cs="Arial"/>
          <w:sz w:val="16"/>
          <w:szCs w:val="16"/>
        </w:rPr>
        <w:t>CANBERRA  ACT</w:t>
      </w:r>
      <w:proofErr w:type="gramEnd"/>
      <w:r w:rsidRPr="002534FD">
        <w:rPr>
          <w:rFonts w:ascii="Arial" w:hAnsi="Arial" w:cs="Arial"/>
          <w:sz w:val="16"/>
          <w:szCs w:val="16"/>
        </w:rPr>
        <w:t xml:space="preserve">  2601</w:t>
      </w:r>
      <w:r w:rsidR="002534FD">
        <w:rPr>
          <w:rFonts w:ascii="Arial" w:hAnsi="Arial" w:cs="Arial"/>
          <w:sz w:val="16"/>
          <w:szCs w:val="16"/>
        </w:rPr>
        <w:t xml:space="preserve"> </w:t>
      </w:r>
      <w:r w:rsidRPr="002534FD">
        <w:rPr>
          <w:rFonts w:ascii="Arial" w:hAnsi="Arial" w:cs="Arial"/>
          <w:sz w:val="16"/>
          <w:szCs w:val="16"/>
        </w:rPr>
        <w:t>Telephone 1800 803 772, Facsimile (02) 6274 1164, or by email at hwa@environment.gov.au.</w:t>
      </w:r>
    </w:p>
    <w:sectPr w:rsidR="000139B3" w:rsidRPr="00424B97" w:rsidSect="00B24418">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849" w:bottom="0" w:left="709" w:header="284"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3F4E06" w14:textId="77777777" w:rsidR="008E4F6C" w:rsidRDefault="008E4F6C" w:rsidP="003A707F">
      <w:pPr>
        <w:spacing w:after="0" w:line="240" w:lineRule="auto"/>
      </w:pPr>
      <w:r>
        <w:separator/>
      </w:r>
    </w:p>
  </w:endnote>
  <w:endnote w:type="continuationSeparator" w:id="0">
    <w:p w14:paraId="583F4E07" w14:textId="77777777" w:rsidR="008E4F6C" w:rsidRDefault="008E4F6C"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B8E0E" w14:textId="77777777" w:rsidR="0002184C" w:rsidRDefault="0002184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3E8E20" w14:textId="77777777" w:rsidR="0002184C" w:rsidRDefault="0002184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2AF8C4" w14:textId="77777777" w:rsidR="0002184C" w:rsidRDefault="000218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F4E04" w14:textId="77777777" w:rsidR="008E4F6C" w:rsidRDefault="008E4F6C" w:rsidP="003A707F">
      <w:pPr>
        <w:spacing w:after="0" w:line="240" w:lineRule="auto"/>
      </w:pPr>
      <w:r>
        <w:separator/>
      </w:r>
    </w:p>
  </w:footnote>
  <w:footnote w:type="continuationSeparator" w:id="0">
    <w:p w14:paraId="583F4E05" w14:textId="77777777" w:rsidR="008E4F6C" w:rsidRDefault="008E4F6C"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BAE6F2" w14:textId="77777777" w:rsidR="0002184C" w:rsidRDefault="0002184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867A36" w14:textId="77777777" w:rsidR="0002184C" w:rsidRDefault="0002184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3F4E0F" w14:textId="7B71FCD6" w:rsidR="00F40885" w:rsidRPr="003A707F" w:rsidRDefault="00CD2612" w:rsidP="00CD2612">
    <w:pPr>
      <w:pStyle w:val="Header"/>
      <w:jc w:val="center"/>
      <w:rPr>
        <w:sz w:val="2"/>
        <w:szCs w:val="2"/>
      </w:rPr>
    </w:pPr>
    <w:r w:rsidRPr="00122E8D">
      <w:rPr>
        <w:noProof/>
        <w:lang w:eastAsia="en-AU"/>
      </w:rPr>
      <w:drawing>
        <wp:inline distT="0" distB="0" distL="0" distR="0" wp14:anchorId="17CF7708" wp14:editId="5318DA0D">
          <wp:extent cx="3543300" cy="619125"/>
          <wp:effectExtent l="0" t="0" r="0" b="9525"/>
          <wp:docPr id="19" name="Picture 19"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p w14:paraId="583F4E10" w14:textId="77777777" w:rsidR="00F40885" w:rsidRPr="00F40885" w:rsidRDefault="00F40885">
    <w:pPr>
      <w:pStyle w:val="Heade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3775D2"/>
    <w:multiLevelType w:val="hybridMultilevel"/>
    <w:tmpl w:val="7728A490"/>
    <w:lvl w:ilvl="0" w:tplc="D1E4939C">
      <w:start w:val="1"/>
      <w:numFmt w:val="lowerRoman"/>
      <w:lvlText w:val="(%1)"/>
      <w:lvlJc w:val="left"/>
      <w:pPr>
        <w:ind w:left="579" w:hanging="360"/>
      </w:pPr>
      <w:rPr>
        <w:rFonts w:ascii="Arial" w:hAnsi="Arial" w:cs="Times New Roman" w:hint="default"/>
        <w:b w:val="0"/>
        <w:i w:val="0"/>
        <w:color w:val="auto"/>
        <w:sz w:val="22"/>
      </w:rPr>
    </w:lvl>
    <w:lvl w:ilvl="1" w:tplc="0C090019" w:tentative="1">
      <w:start w:val="1"/>
      <w:numFmt w:val="lowerLetter"/>
      <w:lvlText w:val="%2."/>
      <w:lvlJc w:val="left"/>
      <w:pPr>
        <w:ind w:left="1299" w:hanging="360"/>
      </w:pPr>
    </w:lvl>
    <w:lvl w:ilvl="2" w:tplc="0C09001B" w:tentative="1">
      <w:start w:val="1"/>
      <w:numFmt w:val="lowerRoman"/>
      <w:lvlText w:val="%3."/>
      <w:lvlJc w:val="right"/>
      <w:pPr>
        <w:ind w:left="2019" w:hanging="180"/>
      </w:pPr>
    </w:lvl>
    <w:lvl w:ilvl="3" w:tplc="0C09000F" w:tentative="1">
      <w:start w:val="1"/>
      <w:numFmt w:val="decimal"/>
      <w:lvlText w:val="%4."/>
      <w:lvlJc w:val="left"/>
      <w:pPr>
        <w:ind w:left="2739" w:hanging="360"/>
      </w:pPr>
    </w:lvl>
    <w:lvl w:ilvl="4" w:tplc="0C090019" w:tentative="1">
      <w:start w:val="1"/>
      <w:numFmt w:val="lowerLetter"/>
      <w:lvlText w:val="%5."/>
      <w:lvlJc w:val="left"/>
      <w:pPr>
        <w:ind w:left="3459" w:hanging="360"/>
      </w:pPr>
    </w:lvl>
    <w:lvl w:ilvl="5" w:tplc="0C09001B" w:tentative="1">
      <w:start w:val="1"/>
      <w:numFmt w:val="lowerRoman"/>
      <w:lvlText w:val="%6."/>
      <w:lvlJc w:val="right"/>
      <w:pPr>
        <w:ind w:left="4179" w:hanging="180"/>
      </w:pPr>
    </w:lvl>
    <w:lvl w:ilvl="6" w:tplc="0C09000F" w:tentative="1">
      <w:start w:val="1"/>
      <w:numFmt w:val="decimal"/>
      <w:lvlText w:val="%7."/>
      <w:lvlJc w:val="left"/>
      <w:pPr>
        <w:ind w:left="4899" w:hanging="360"/>
      </w:pPr>
    </w:lvl>
    <w:lvl w:ilvl="7" w:tplc="0C090019" w:tentative="1">
      <w:start w:val="1"/>
      <w:numFmt w:val="lowerLetter"/>
      <w:lvlText w:val="%8."/>
      <w:lvlJc w:val="left"/>
      <w:pPr>
        <w:ind w:left="5619" w:hanging="360"/>
      </w:pPr>
    </w:lvl>
    <w:lvl w:ilvl="8" w:tplc="0C09001B" w:tentative="1">
      <w:start w:val="1"/>
      <w:numFmt w:val="lowerRoman"/>
      <w:lvlText w:val="%9."/>
      <w:lvlJc w:val="right"/>
      <w:pPr>
        <w:ind w:left="6339"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670D2DD2"/>
    <w:multiLevelType w:val="hybridMultilevel"/>
    <w:tmpl w:val="0E24FF54"/>
    <w:lvl w:ilvl="0" w:tplc="A4781C0C">
      <w:start w:val="1"/>
      <w:numFmt w:val="lowerRoman"/>
      <w:lvlText w:val="(%1)"/>
      <w:lvlJc w:val="left"/>
      <w:pPr>
        <w:ind w:left="720" w:hanging="360"/>
      </w:pPr>
      <w:rPr>
        <w:rFonts w:ascii="Arial" w:hAnsi="Arial" w:cs="Arial"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139B3"/>
    <w:rsid w:val="0002184C"/>
    <w:rsid w:val="00025678"/>
    <w:rsid w:val="000636E6"/>
    <w:rsid w:val="00082248"/>
    <w:rsid w:val="000C4A62"/>
    <w:rsid w:val="000E1F2B"/>
    <w:rsid w:val="000F2B68"/>
    <w:rsid w:val="000F7C8D"/>
    <w:rsid w:val="00124878"/>
    <w:rsid w:val="001C2AAD"/>
    <w:rsid w:val="001C7F8C"/>
    <w:rsid w:val="001F6E54"/>
    <w:rsid w:val="00252DBB"/>
    <w:rsid w:val="002534FD"/>
    <w:rsid w:val="00280BCD"/>
    <w:rsid w:val="002868CD"/>
    <w:rsid w:val="002C0B17"/>
    <w:rsid w:val="003A707F"/>
    <w:rsid w:val="003B0EC1"/>
    <w:rsid w:val="003B573B"/>
    <w:rsid w:val="003F2CBD"/>
    <w:rsid w:val="00424B97"/>
    <w:rsid w:val="004B2753"/>
    <w:rsid w:val="004E1EE4"/>
    <w:rsid w:val="00520873"/>
    <w:rsid w:val="00542024"/>
    <w:rsid w:val="00573D44"/>
    <w:rsid w:val="00583E5B"/>
    <w:rsid w:val="005A4F1D"/>
    <w:rsid w:val="006024FD"/>
    <w:rsid w:val="0064651C"/>
    <w:rsid w:val="007C363F"/>
    <w:rsid w:val="00840A06"/>
    <w:rsid w:val="008439B7"/>
    <w:rsid w:val="00852B5E"/>
    <w:rsid w:val="0087253F"/>
    <w:rsid w:val="00892055"/>
    <w:rsid w:val="008921EF"/>
    <w:rsid w:val="008E4F6C"/>
    <w:rsid w:val="009539C7"/>
    <w:rsid w:val="009C3CB9"/>
    <w:rsid w:val="00A00F21"/>
    <w:rsid w:val="00A539F8"/>
    <w:rsid w:val="00A75F23"/>
    <w:rsid w:val="00A973BE"/>
    <w:rsid w:val="00AB37BB"/>
    <w:rsid w:val="00B00F22"/>
    <w:rsid w:val="00B221DC"/>
    <w:rsid w:val="00B24418"/>
    <w:rsid w:val="00B43E5C"/>
    <w:rsid w:val="00B84226"/>
    <w:rsid w:val="00C461EA"/>
    <w:rsid w:val="00C63C4E"/>
    <w:rsid w:val="00C72C30"/>
    <w:rsid w:val="00CD2612"/>
    <w:rsid w:val="00CE32C9"/>
    <w:rsid w:val="00D20DD1"/>
    <w:rsid w:val="00D229E5"/>
    <w:rsid w:val="00D77A88"/>
    <w:rsid w:val="00DA5EF8"/>
    <w:rsid w:val="00EC7CEF"/>
    <w:rsid w:val="00F4088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583F4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unhideWhenUsed/>
    <w:rsid w:val="000139B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0139B3"/>
    <w:rPr>
      <w:rFonts w:ascii="Palatino" w:eastAsia="Times New Roman" w:hAnsi="Palatino" w:cs="Times New Roman"/>
      <w:sz w:val="24"/>
      <w:szCs w:val="20"/>
    </w:rPr>
  </w:style>
  <w:style w:type="paragraph" w:styleId="ListParagraph">
    <w:name w:val="List Paragraph"/>
    <w:basedOn w:val="Normal"/>
    <w:uiPriority w:val="34"/>
    <w:rsid w:val="0064651C"/>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504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98C016-900D-41A7-B86E-DD669C3B2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4127776E</Template>
  <TotalTime>0</TotalTime>
  <Pages>2</Pages>
  <Words>553</Words>
  <Characters>3154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AUH19-001 Decision Permit Granted</vt:lpstr>
    </vt:vector>
  </TitlesOfParts>
  <Company/>
  <LinksUpToDate>false</LinksUpToDate>
  <CharactersWithSpaces>3700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AUH19-001 Decision Permit Granted</dc:title>
  <dc:creator/>
  <cp:lastModifiedBy/>
  <cp:revision>1</cp:revision>
  <dcterms:created xsi:type="dcterms:W3CDTF">2019-04-26T00:48:00Z</dcterms:created>
  <dcterms:modified xsi:type="dcterms:W3CDTF">2019-04-26T00:52:00Z</dcterms:modified>
</cp:coreProperties>
</file>