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  <w:r w:rsidR="005257BE">
        <w:rPr>
          <w:rFonts w:ascii="Arial" w:hAnsi="Arial" w:cs="Arial"/>
          <w:b/>
          <w:i/>
        </w:rPr>
        <w:t xml:space="preserve">                                                       </w:t>
      </w:r>
    </w:p>
    <w:p w:rsidR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Pr="002C00C8" w:rsidR="00173BAA">
        <w:rPr>
          <w:rFonts w:ascii="Arial" w:hAnsi="Arial" w:cs="Arial"/>
          <w:sz w:val="22"/>
          <w:szCs w:val="22"/>
        </w:rPr>
        <w:t xml:space="preserve">AU</w:t>
      </w:r>
      <w:r w:rsidRPr="002C00C8" w:rsidR="00C14B3A">
        <w:rPr>
          <w:rFonts w:ascii="Arial" w:hAnsi="Arial" w:cs="Arial"/>
          <w:sz w:val="22"/>
          <w:szCs w:val="22"/>
        </w:rPr>
        <w:t xml:space="preserve">H</w:t>
      </w:r>
      <w:r w:rsidR="002A257C">
        <w:rPr>
          <w:rFonts w:ascii="Arial" w:hAnsi="Arial" w:cs="Arial"/>
          <w:sz w:val="22"/>
          <w:szCs w:val="22"/>
        </w:rPr>
        <w:t xml:space="preserve">19-029</w:t>
      </w:r>
      <w:r w:rsidR="009A40B3">
        <w:rPr>
          <w:rFonts w:ascii="Arial" w:hAnsi="Arial" w:cs="Arial"/>
          <w:sz w:val="22"/>
          <w:szCs w:val="22"/>
        </w:rPr>
        <w:t xml:space="preserve"> </w:t>
      </w:r>
      <w:r w:rsidR="000C2ABC">
        <w:rPr>
          <w:rFonts w:ascii="Arial" w:hAnsi="Arial" w:cs="Arial"/>
          <w:sz w:val="22"/>
          <w:szCs w:val="22"/>
        </w:rPr>
        <w:t xml:space="preserve">ha</w:t>
      </w:r>
      <w:r w:rsidR="009A40B3">
        <w:rPr>
          <w:rFonts w:ascii="Arial" w:hAnsi="Arial" w:cs="Arial"/>
          <w:sz w:val="22"/>
          <w:szCs w:val="22"/>
        </w:rPr>
        <w:t xml:space="preserve">s </w:t>
      </w:r>
      <w:r w:rsidR="00173BAA">
        <w:rPr>
          <w:rFonts w:ascii="Arial" w:hAnsi="Arial" w:cs="Arial"/>
          <w:sz w:val="22"/>
          <w:szCs w:val="22"/>
        </w:rPr>
        <w:t xml:space="preserve">been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D1BEA" w:rsidR="0046234E">
        <w:rPr>
          <w:rFonts w:ascii="Arial" w:hAnsi="Arial" w:cs="Arial"/>
          <w:sz w:val="22"/>
          <w:szCs w:val="22"/>
        </w:rPr>
        <w:t xml:space="preserve">received from </w:t>
      </w:r>
      <w:r w:rsidRPr="009A40B3" w:rsidR="00E469AF">
        <w:rPr>
          <w:rFonts w:ascii="Arial" w:hAnsi="Arial" w:cs="Arial"/>
          <w:sz w:val="22"/>
          <w:szCs w:val="22"/>
        </w:rPr>
        <w:t xml:space="preserve">Total Waste Management PNG Ltd</w:t>
      </w:r>
      <w:r w:rsidR="001A7956">
        <w:rPr>
          <w:rFonts w:ascii="Arial" w:hAnsi="Arial" w:cs="Arial"/>
          <w:sz w:val="22"/>
          <w:szCs w:val="22"/>
        </w:rPr>
        <w:t xml:space="preserve">            </w:t>
      </w:r>
      <w:r w:rsidRPr="009A40B3" w:rsidR="00E469AF">
        <w:rPr>
          <w:rFonts w:ascii="Arial" w:hAnsi="Arial" w:cs="Arial"/>
          <w:sz w:val="22"/>
          <w:szCs w:val="22"/>
        </w:rPr>
        <w:t xml:space="preserve"> (PNG Investment Promotion Authority Registration Number 1-80483), PO Box 473, Waigani, National Capital District 131, Papua New Guinea (Telephone: +675 320 3242; Facsimile: +675 320 2688).</w:t>
      </w:r>
    </w:p>
    <w:p w:rsidR="000145CE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D1BEA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F1208A" w:rsidR="00C47DA5">
        <w:rPr>
          <w:rFonts w:ascii="Arial" w:hAnsi="Arial" w:cs="Arial"/>
          <w:sz w:val="22"/>
          <w:szCs w:val="22"/>
        </w:rPr>
        <w:t xml:space="preserve">import </w:t>
      </w:r>
      <w:r w:rsidRPr="005D1BEA" w:rsidR="008E14F5">
        <w:rPr>
          <w:rFonts w:ascii="Arial" w:hAnsi="Arial" w:cs="Arial"/>
          <w:sz w:val="22"/>
          <w:szCs w:val="22"/>
        </w:rPr>
        <w:t xml:space="preserve">of up </w:t>
      </w:r>
      <w:r w:rsidRPr="004713CC" w:rsidR="008E14F5">
        <w:rPr>
          <w:rFonts w:ascii="Arial" w:hAnsi="Arial" w:cs="Arial"/>
          <w:sz w:val="22"/>
          <w:szCs w:val="22"/>
        </w:rPr>
        <w:t xml:space="preserve">to </w:t>
      </w:r>
      <w:r w:rsidR="007101A5">
        <w:rPr>
          <w:rFonts w:ascii="Arial" w:hAnsi="Arial" w:cs="Arial"/>
          <w:sz w:val="22"/>
          <w:szCs w:val="22"/>
        </w:rPr>
        <w:t xml:space="preserve">30</w:t>
      </w:r>
      <w:r w:rsidR="00C13ADA">
        <w:rPr>
          <w:rFonts w:ascii="Arial" w:hAnsi="Arial" w:cs="Arial"/>
          <w:sz w:val="22"/>
          <w:szCs w:val="22"/>
        </w:rPr>
        <w:t xml:space="preserve">0,000L</w:t>
      </w:r>
      <w:r w:rsidRPr="00B15D79" w:rsidR="008E14F5">
        <w:rPr>
          <w:rFonts w:ascii="Arial" w:hAnsi="Arial" w:cs="Arial"/>
          <w:sz w:val="22"/>
          <w:szCs w:val="22"/>
        </w:rPr>
        <w:t xml:space="preserve"> of </w:t>
      </w:r>
      <w:r w:rsidR="007101A5">
        <w:rPr>
          <w:rFonts w:ascii="Arial" w:hAnsi="Arial" w:cs="Arial"/>
          <w:sz w:val="22"/>
          <w:szCs w:val="22"/>
        </w:rPr>
        <w:t xml:space="preserve">oily water</w:t>
      </w:r>
      <w:r w:rsidR="001A7956">
        <w:rPr>
          <w:rFonts w:ascii="Arial" w:hAnsi="Arial" w:cs="Arial"/>
          <w:sz w:val="22"/>
          <w:szCs w:val="22"/>
        </w:rPr>
        <w:t xml:space="preserve"> </w:t>
      </w:r>
      <w:r w:rsidRPr="00BA100D" w:rsidR="008E14F5">
        <w:rPr>
          <w:rFonts w:ascii="Arial" w:hAnsi="Arial" w:cs="Arial"/>
          <w:sz w:val="22"/>
          <w:szCs w:val="22"/>
        </w:rPr>
        <w:t xml:space="preserve">(</w:t>
      </w:r>
      <w:r w:rsidRPr="00BA100D" w:rsidR="008E14F5">
        <w:rPr>
          <w:rFonts w:ascii="Arial" w:hAnsi="Arial" w:cs="Arial"/>
          <w:sz w:val="22"/>
          <w:szCs w:val="22"/>
        </w:rPr>
        <w:t xml:space="preserve">Basel Code </w:t>
      </w:r>
      <w:r w:rsidRPr="00BA100D" w:rsidR="0019270E">
        <w:rPr>
          <w:rFonts w:ascii="Arial" w:hAnsi="Arial" w:cs="Arial"/>
          <w:sz w:val="22"/>
          <w:szCs w:val="22"/>
        </w:rPr>
        <w:t xml:space="preserve">A</w:t>
      </w:r>
      <w:r w:rsidR="007101A5">
        <w:rPr>
          <w:rFonts w:ascii="Arial" w:hAnsi="Arial" w:cs="Arial"/>
          <w:sz w:val="22"/>
          <w:szCs w:val="22"/>
        </w:rPr>
        <w:t xml:space="preserve">4060</w:t>
      </w:r>
      <w:r w:rsidRPr="00BA100D" w:rsidR="008E14F5">
        <w:rPr>
          <w:rFonts w:ascii="Arial" w:hAnsi="Arial" w:cs="Arial"/>
          <w:sz w:val="22"/>
          <w:szCs w:val="22"/>
        </w:rPr>
        <w:t xml:space="preserve">)</w:t>
      </w:r>
      <w:r w:rsidRPr="00B15D79" w:rsidR="008E14F5">
        <w:rPr>
          <w:rFonts w:ascii="Arial" w:hAnsi="Arial" w:cs="Arial"/>
          <w:sz w:val="22"/>
          <w:szCs w:val="22"/>
        </w:rPr>
        <w:t xml:space="preserve"> </w:t>
      </w:r>
      <w:r w:rsidRPr="00F1208A" w:rsidR="00CB462A">
        <w:rPr>
          <w:rFonts w:ascii="Arial" w:hAnsi="Arial" w:cs="Arial"/>
          <w:sz w:val="22"/>
          <w:szCs w:val="22"/>
        </w:rPr>
        <w:t xml:space="preserve">from Papua New Guinea for </w:t>
      </w:r>
      <w:r w:rsidRPr="00640F7D" w:rsidR="00D960A5">
        <w:rPr>
          <w:rFonts w:ascii="Arial" w:hAnsi="Arial" w:cs="Arial"/>
          <w:sz w:val="22"/>
          <w:szCs w:val="22"/>
        </w:rPr>
        <w:t xml:space="preserve">disposal operation</w:t>
      </w:r>
      <w:r w:rsidRPr="00B15D79" w:rsidR="00D960A5">
        <w:rPr>
          <w:rFonts w:ascii="Arial" w:hAnsi="Arial" w:cs="Arial"/>
          <w:sz w:val="22"/>
          <w:szCs w:val="22"/>
        </w:rPr>
        <w:t xml:space="preserve"> </w:t>
      </w:r>
      <w:r w:rsidRPr="00640F7D" w:rsidR="00D960A5">
        <w:rPr>
          <w:rFonts w:ascii="Arial" w:hAnsi="Arial" w:cs="Arial"/>
          <w:sz w:val="22"/>
          <w:szCs w:val="22"/>
        </w:rPr>
        <w:t xml:space="preserve">D9</w:t>
      </w:r>
      <w:r w:rsidR="00D960A5">
        <w:rPr>
          <w:rFonts w:ascii="Arial" w:hAnsi="Arial" w:cs="Arial"/>
          <w:sz w:val="22"/>
          <w:szCs w:val="22"/>
        </w:rPr>
        <w:t xml:space="preserve"> </w:t>
      </w:r>
      <w:r w:rsidR="007101A5">
        <w:rPr>
          <w:rFonts w:ascii="Arial" w:hAnsi="Arial" w:cs="Arial"/>
          <w:sz w:val="22"/>
          <w:szCs w:val="22"/>
        </w:rPr>
        <w:t xml:space="preserve">–</w:t>
      </w:r>
      <w:r w:rsidR="007101A5">
        <w:rPr>
          <w:rFonts w:ascii="Arial" w:hAnsi="Arial" w:cs="Arial"/>
          <w:sz w:val="22"/>
          <w:szCs w:val="22"/>
        </w:rPr>
        <w:t xml:space="preserve"> Physico-</w:t>
      </w:r>
      <w:r w:rsidRPr="00640F7D" w:rsidR="00D960A5">
        <w:rPr>
          <w:rFonts w:ascii="Arial" w:hAnsi="Arial" w:cs="Arial"/>
          <w:sz w:val="22"/>
          <w:szCs w:val="22"/>
        </w:rPr>
        <w:t xml:space="preserve">chemical treatment followed by D5</w:t>
      </w:r>
      <w:r w:rsidR="00D960A5">
        <w:rPr>
          <w:rFonts w:ascii="Arial" w:hAnsi="Arial" w:cs="Arial"/>
          <w:sz w:val="22"/>
          <w:szCs w:val="22"/>
        </w:rPr>
        <w:t xml:space="preserve"> -</w:t>
      </w:r>
      <w:r w:rsidR="00586241">
        <w:rPr>
          <w:rFonts w:ascii="Arial" w:hAnsi="Arial" w:cs="Arial"/>
          <w:sz w:val="22"/>
          <w:szCs w:val="22"/>
        </w:rPr>
        <w:t xml:space="preserve"> </w:t>
      </w:r>
      <w:r w:rsidR="00D960A5">
        <w:rPr>
          <w:rFonts w:ascii="Arial" w:hAnsi="Arial" w:cs="Arial"/>
          <w:sz w:val="22"/>
          <w:szCs w:val="22"/>
        </w:rPr>
        <w:t xml:space="preserve">Specially engineered landfill</w:t>
      </w:r>
      <w:r w:rsidR="00586241">
        <w:rPr>
          <w:rFonts w:ascii="Arial" w:hAnsi="Arial" w:cs="Arial"/>
          <w:sz w:val="22"/>
          <w:szCs w:val="22"/>
        </w:rPr>
        <w:t xml:space="preserve">, </w:t>
      </w:r>
      <w:r w:rsidRPr="00B15D79" w:rsidR="000F7A96">
        <w:rPr>
          <w:rFonts w:ascii="Arial" w:hAnsi="Arial" w:cs="Arial"/>
          <w:sz w:val="22"/>
          <w:szCs w:val="22"/>
        </w:rPr>
        <w:t xml:space="preserve">at </w:t>
      </w:r>
      <w:r w:rsidRPr="00F1208A" w:rsidR="0052184A">
        <w:rPr>
          <w:rFonts w:ascii="Arial" w:hAnsi="Arial" w:cs="Arial"/>
          <w:sz w:val="22"/>
          <w:szCs w:val="22"/>
        </w:rPr>
        <w:t xml:space="preserve">Cleanaway Operations Ltd</w:t>
      </w:r>
      <w:r w:rsidR="00640F7D">
        <w:rPr>
          <w:rFonts w:ascii="Arial" w:hAnsi="Arial" w:cs="Arial"/>
          <w:sz w:val="22"/>
          <w:szCs w:val="22"/>
        </w:rPr>
        <w:t xml:space="preserve"> Nationwide Oil Pty Ltd</w:t>
      </w:r>
      <w:r w:rsidR="0052184A">
        <w:rPr>
          <w:rFonts w:ascii="Arial" w:hAnsi="Arial" w:cs="Arial"/>
          <w:sz w:val="22"/>
          <w:szCs w:val="22"/>
        </w:rPr>
        <w:t xml:space="preserve">, Narangba, Queensland.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</w:t>
      </w:r>
      <w:r w:rsidR="00712658">
        <w:rPr>
          <w:rFonts w:ascii="Arial" w:hAnsi="Arial" w:cs="Arial"/>
          <w:color w:val="000000"/>
          <w:sz w:val="22"/>
          <w:szCs w:val="22"/>
        </w:rPr>
        <w:t xml:space="preserve">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="000F6729">
        <w:rPr>
          <w:rFonts w:ascii="Arial" w:hAnsi="Arial" w:cs="Arial"/>
          <w:color w:val="000000"/>
          <w:sz w:val="22"/>
          <w:szCs w:val="22"/>
        </w:rPr>
        <w:t xml:space="preserve">and </w:t>
      </w:r>
      <w:r w:rsidRPr="009E29D4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</w:t>
      </w:r>
      <w:r w:rsidR="001A7956">
        <w:rPr>
          <w:rFonts w:ascii="Arial" w:hAnsi="Arial" w:cs="Arial"/>
          <w:color w:val="000000"/>
          <w:sz w:val="22"/>
          <w:szCs w:val="22"/>
        </w:rPr>
        <w:t xml:space="preserve">     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366520" w:rsidP="00EA150F">
      <w:pPr>
        <w:spacing w:after="0" w:line="240" w:lineRule="auto"/>
        <w:jc w:val="center"/>
        <w:rPr>
          <w:rFonts w:ascii="Arial" w:hAnsi="Arial" w:cs="Arial"/>
        </w:rPr>
      </w:pPr>
      <w:r w:rsidR="002A257C">
        <w:rPr>
          <w:rFonts w:ascii="Arial" w:hAnsi="Arial" w:cs="Arial"/>
        </w:rPr>
        <w:t xml:space="preserve">Kath Fife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Pr="00366520"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 w:rsidR="00E726A3">
        <w:rPr>
          <w:rFonts w:ascii="Arial" w:hAnsi="Arial" w:cs="Arial"/>
        </w:rPr>
        <w:t xml:space="preserve">Chemicals Management</w:t>
      </w:r>
      <w:r>
        <w:rPr>
          <w:rFonts w:ascii="Arial" w:hAnsi="Arial" w:cs="Arial"/>
        </w:rPr>
        <w:t xml:space="preserve"> </w:t>
      </w:r>
      <w:r w:rsidR="000F6729">
        <w:rPr>
          <w:rFonts w:ascii="Arial" w:hAnsi="Arial" w:cs="Arial"/>
        </w:rPr>
        <w:t xml:space="preserve">and Hazardous Waste </w:t>
      </w:r>
      <w:r>
        <w:rPr>
          <w:rFonts w:ascii="Arial" w:hAnsi="Arial" w:cs="Arial"/>
        </w:rPr>
        <w:t xml:space="preserve">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366520">
        <w:rPr>
          <w:rFonts w:ascii="Arial" w:hAnsi="Arial" w:cs="Arial"/>
        </w:rPr>
        <w:t xml:space="preserve">   </w:t>
      </w:r>
      <w:r w:rsidR="00421013">
        <w:rPr>
          <w:rFonts w:ascii="Arial" w:hAnsi="Arial" w:cs="Arial"/>
        </w:rPr>
        <w:t xml:space="preserve">27 </w:t>
      </w:r>
      <w:r w:rsidR="002A257C">
        <w:rPr>
          <w:rFonts w:ascii="Arial" w:hAnsi="Arial" w:cs="Arial"/>
        </w:rPr>
        <w:t xml:space="preserve">August</w:t>
      </w:r>
      <w:r w:rsidR="00366520">
        <w:rPr>
          <w:rFonts w:ascii="Arial" w:hAnsi="Arial" w:cs="Arial"/>
        </w:rPr>
        <w:t xml:space="preserve"> 2019</w:t>
      </w:r>
    </w:p>
    <w:sectPr w:rsidSect="009F46AF"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720" w:right="720" w:bottom="720" w:left="720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09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099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099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09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09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E78" w:rsidRPr="00720994" w:rsidP="007209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9afdd8e9-0d59-45cb-aef0-9b315653fcd4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85C30"/>
    <w:rsid w:val="000C2ABC"/>
    <w:rsid w:val="000E04F9"/>
    <w:rsid w:val="000E1F2B"/>
    <w:rsid w:val="000F6729"/>
    <w:rsid w:val="000F7A96"/>
    <w:rsid w:val="0010181B"/>
    <w:rsid w:val="001047FE"/>
    <w:rsid w:val="00126D18"/>
    <w:rsid w:val="0013315E"/>
    <w:rsid w:val="0013401E"/>
    <w:rsid w:val="001606CB"/>
    <w:rsid w:val="00167F9D"/>
    <w:rsid w:val="00173BAA"/>
    <w:rsid w:val="0017400F"/>
    <w:rsid w:val="0019270E"/>
    <w:rsid w:val="001A3801"/>
    <w:rsid w:val="001A7956"/>
    <w:rsid w:val="001C1CB7"/>
    <w:rsid w:val="001C2AAD"/>
    <w:rsid w:val="001F0622"/>
    <w:rsid w:val="001F5E29"/>
    <w:rsid w:val="001F6E54"/>
    <w:rsid w:val="00213ED3"/>
    <w:rsid w:val="00220E95"/>
    <w:rsid w:val="00243E6F"/>
    <w:rsid w:val="00264389"/>
    <w:rsid w:val="00264E04"/>
    <w:rsid w:val="00273766"/>
    <w:rsid w:val="00280BCD"/>
    <w:rsid w:val="00282D6A"/>
    <w:rsid w:val="002A257C"/>
    <w:rsid w:val="002B6A39"/>
    <w:rsid w:val="002B75DB"/>
    <w:rsid w:val="002C00C8"/>
    <w:rsid w:val="002C202D"/>
    <w:rsid w:val="002C67C8"/>
    <w:rsid w:val="002C7F91"/>
    <w:rsid w:val="002F3CD7"/>
    <w:rsid w:val="003034FF"/>
    <w:rsid w:val="003301A2"/>
    <w:rsid w:val="003356F6"/>
    <w:rsid w:val="00343AE2"/>
    <w:rsid w:val="00345A08"/>
    <w:rsid w:val="00355987"/>
    <w:rsid w:val="00357F80"/>
    <w:rsid w:val="0036652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1013"/>
    <w:rsid w:val="00424B97"/>
    <w:rsid w:val="00425384"/>
    <w:rsid w:val="00456283"/>
    <w:rsid w:val="0046234E"/>
    <w:rsid w:val="00470F80"/>
    <w:rsid w:val="004713CC"/>
    <w:rsid w:val="004A103E"/>
    <w:rsid w:val="004B2753"/>
    <w:rsid w:val="004B2F63"/>
    <w:rsid w:val="004C16E4"/>
    <w:rsid w:val="004C3537"/>
    <w:rsid w:val="004D4A93"/>
    <w:rsid w:val="004E1E3C"/>
    <w:rsid w:val="004F19A4"/>
    <w:rsid w:val="004F4AFB"/>
    <w:rsid w:val="00501578"/>
    <w:rsid w:val="00507F5C"/>
    <w:rsid w:val="00516E13"/>
    <w:rsid w:val="00520873"/>
    <w:rsid w:val="0052184A"/>
    <w:rsid w:val="00521B02"/>
    <w:rsid w:val="00522565"/>
    <w:rsid w:val="005257BE"/>
    <w:rsid w:val="00534944"/>
    <w:rsid w:val="00537304"/>
    <w:rsid w:val="00565558"/>
    <w:rsid w:val="00573D44"/>
    <w:rsid w:val="00574ABE"/>
    <w:rsid w:val="005778EF"/>
    <w:rsid w:val="00583934"/>
    <w:rsid w:val="005858D7"/>
    <w:rsid w:val="00586241"/>
    <w:rsid w:val="005A01F3"/>
    <w:rsid w:val="005A6DF9"/>
    <w:rsid w:val="005B1E1A"/>
    <w:rsid w:val="005D1BEA"/>
    <w:rsid w:val="00603979"/>
    <w:rsid w:val="0060725A"/>
    <w:rsid w:val="00607E41"/>
    <w:rsid w:val="00610843"/>
    <w:rsid w:val="00613EEC"/>
    <w:rsid w:val="006304CC"/>
    <w:rsid w:val="006335CC"/>
    <w:rsid w:val="00640F7D"/>
    <w:rsid w:val="006500D0"/>
    <w:rsid w:val="0065729B"/>
    <w:rsid w:val="006848D3"/>
    <w:rsid w:val="006950D9"/>
    <w:rsid w:val="006C3A0C"/>
    <w:rsid w:val="006D4897"/>
    <w:rsid w:val="006E74D0"/>
    <w:rsid w:val="006F1909"/>
    <w:rsid w:val="00705909"/>
    <w:rsid w:val="00705B97"/>
    <w:rsid w:val="007101A5"/>
    <w:rsid w:val="00712658"/>
    <w:rsid w:val="00720994"/>
    <w:rsid w:val="007266E8"/>
    <w:rsid w:val="00734CE2"/>
    <w:rsid w:val="00747E3F"/>
    <w:rsid w:val="007628C5"/>
    <w:rsid w:val="007751F4"/>
    <w:rsid w:val="00790701"/>
    <w:rsid w:val="0079089F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45334"/>
    <w:rsid w:val="00850AA2"/>
    <w:rsid w:val="008665CF"/>
    <w:rsid w:val="00867E5C"/>
    <w:rsid w:val="0087253F"/>
    <w:rsid w:val="00876F1F"/>
    <w:rsid w:val="008B41A9"/>
    <w:rsid w:val="008D2012"/>
    <w:rsid w:val="008D6754"/>
    <w:rsid w:val="008E14F5"/>
    <w:rsid w:val="008E4F6C"/>
    <w:rsid w:val="0090493C"/>
    <w:rsid w:val="00913256"/>
    <w:rsid w:val="0092678D"/>
    <w:rsid w:val="009400C5"/>
    <w:rsid w:val="009539C7"/>
    <w:rsid w:val="00976E78"/>
    <w:rsid w:val="00990EF4"/>
    <w:rsid w:val="009A40B3"/>
    <w:rsid w:val="009D3AD2"/>
    <w:rsid w:val="009E29D4"/>
    <w:rsid w:val="009F46AF"/>
    <w:rsid w:val="00A00F21"/>
    <w:rsid w:val="00A04971"/>
    <w:rsid w:val="00A20C5B"/>
    <w:rsid w:val="00A35509"/>
    <w:rsid w:val="00A55568"/>
    <w:rsid w:val="00A570E3"/>
    <w:rsid w:val="00A60FDD"/>
    <w:rsid w:val="00A612BE"/>
    <w:rsid w:val="00A62CCA"/>
    <w:rsid w:val="00A679B6"/>
    <w:rsid w:val="00AB37EF"/>
    <w:rsid w:val="00AB54FE"/>
    <w:rsid w:val="00AC1DEC"/>
    <w:rsid w:val="00AE38B2"/>
    <w:rsid w:val="00AF78DF"/>
    <w:rsid w:val="00B011B5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100D"/>
    <w:rsid w:val="00BA5079"/>
    <w:rsid w:val="00BB5D82"/>
    <w:rsid w:val="00BC3A8D"/>
    <w:rsid w:val="00BD2B62"/>
    <w:rsid w:val="00BE555C"/>
    <w:rsid w:val="00C00410"/>
    <w:rsid w:val="00C074A5"/>
    <w:rsid w:val="00C13ADA"/>
    <w:rsid w:val="00C14B3A"/>
    <w:rsid w:val="00C22077"/>
    <w:rsid w:val="00C3720B"/>
    <w:rsid w:val="00C47DA5"/>
    <w:rsid w:val="00C63C4E"/>
    <w:rsid w:val="00C63D57"/>
    <w:rsid w:val="00C95479"/>
    <w:rsid w:val="00C95620"/>
    <w:rsid w:val="00CA79CF"/>
    <w:rsid w:val="00CB462A"/>
    <w:rsid w:val="00CF2961"/>
    <w:rsid w:val="00D00A84"/>
    <w:rsid w:val="00D06AFA"/>
    <w:rsid w:val="00D579AA"/>
    <w:rsid w:val="00D62CE0"/>
    <w:rsid w:val="00D77A88"/>
    <w:rsid w:val="00D808C6"/>
    <w:rsid w:val="00D86A81"/>
    <w:rsid w:val="00D9107A"/>
    <w:rsid w:val="00D960A5"/>
    <w:rsid w:val="00DA4A47"/>
    <w:rsid w:val="00DB2EEE"/>
    <w:rsid w:val="00DB4701"/>
    <w:rsid w:val="00DC2750"/>
    <w:rsid w:val="00DC7154"/>
    <w:rsid w:val="00DD4573"/>
    <w:rsid w:val="00E07E30"/>
    <w:rsid w:val="00E14715"/>
    <w:rsid w:val="00E3550F"/>
    <w:rsid w:val="00E469AF"/>
    <w:rsid w:val="00E66BB8"/>
    <w:rsid w:val="00E726A3"/>
    <w:rsid w:val="00E77E7A"/>
    <w:rsid w:val="00E80756"/>
    <w:rsid w:val="00E82855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07410"/>
    <w:rsid w:val="00F10CF7"/>
    <w:rsid w:val="00F11677"/>
    <w:rsid w:val="00F11A2E"/>
    <w:rsid w:val="00F1208A"/>
    <w:rsid w:val="00F30300"/>
    <w:rsid w:val="00F40885"/>
    <w:rsid w:val="00F7457C"/>
    <w:rsid w:val="00F864C7"/>
    <w:rsid w:val="00F87F80"/>
    <w:rsid w:val="00F959E5"/>
    <w:rsid w:val="00FA5A37"/>
    <w:rsid w:val="00FB0CFE"/>
    <w:rsid w:val="00FB1665"/>
    <w:rsid w:val="00FB4F69"/>
    <w:rsid w:val="00FC07B0"/>
    <w:rsid w:val="00FC1C2A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12" Type="http://schemas.openxmlformats.org/officeDocument/2006/relationships/footer" Target="footer2.xml"/><Relationship Id="rId7" Type="http://schemas.openxmlformats.org/officeDocument/2006/relationships/customXml" Target="../customXml/item5.xml"/><Relationship Id="rId17" Type="http://schemas.openxmlformats.org/officeDocument/2006/relationships/customXml" Target="../customXml/item6.xml"/><Relationship Id="rId16" Type="http://schemas.openxmlformats.org/officeDocument/2006/relationships/fontTable" Target="fontTable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customXml" Target="../customXml/item4.xml"/><Relationship Id="rId15" Type="http://schemas.openxmlformats.org/officeDocument/2006/relationships/numbering" Target="numbering.xml"/><Relationship Id="rId5" Type="http://schemas.openxmlformats.org/officeDocument/2006/relationships/customXml" Target="../customXml/item3.xml"/><Relationship Id="rId10" Type="http://schemas.openxmlformats.org/officeDocument/2006/relationships/header" Target="header3.xml"/><Relationship Id="rId14" Type="http://schemas.openxmlformats.org/officeDocument/2006/relationships/styles" Target="styles.xml"/><Relationship Id="rId9" Type="http://schemas.openxmlformats.org/officeDocument/2006/relationships/header" Target="header2.xml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3.xml><?xml version="1.0" encoding="utf-8"?>
<LongProperties xmlns="http://schemas.microsoft.com/office/2006/metadata/longProperties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D7325JRWV2E7-1309657692-46344</_dlc_DocId>
    <_dlc_DocIdUrl xmlns="a95247a4-6a6b-40fb-87b6-0fb2f012c536">
      <Url>https://dcceew2.sharepoint.com/sites/DCCEEW-DSaD/_layouts/15/DocIdRedir.aspx?ID=D7325JRWV2E7-1309657692-46344</Url>
      <Description>D7325JRWV2E7-1309657692-46344</Description>
    </_dlc_DocIdUrl>
  </documentManagement>
</p:properties>
</file>

<file path=customXml/itemProps1.xml><?xml version="1.0" encoding="utf-8"?>
<ds:datastoreItem xmlns:ds="http://schemas.openxmlformats.org/officeDocument/2006/customXml" ds:itemID="{817DE5ED-42AD-4E3D-A278-297661AE77E8}"/>
</file>

<file path=customXml/itemProps2.xml><?xml version="1.0" encoding="utf-8"?>
<ds:datastoreItem xmlns:ds="http://schemas.openxmlformats.org/officeDocument/2006/customXml" ds:itemID="{0AEAEC82-7375-4755-94C3-50DBFFDAED5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E4EB1AD-1245-499D-B6BD-B31F553E219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EF0E03B-175C-476E-B60A-426B1942CF5E}"/>
</file>

<file path=customXml/itemProps5.xml><?xml version="1.0" encoding="utf-8"?>
<ds:datastoreItem xmlns:ds="http://schemas.openxmlformats.org/officeDocument/2006/customXml" ds:itemID="{CA2EE6EE-DE84-4FBC-9E0C-F27D2360783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84D8914-7390-47C5-AB29-09C7CA40F22D}"/>
</file>

<file path=docProps/app.xml><?xml version="1.0" encoding="utf-8"?>
<Properties xmlns="http://schemas.openxmlformats.org/officeDocument/2006/extended-properties" xmlns:vt="http://schemas.openxmlformats.org/officeDocument/2006/docPropsVTypes">
  <Template>D01A8F1D.dotm</Template>
  <Pages>1</Pages>
  <Words>213</Words>
  <Characters>1238</Characters>
  <Application>Microsoft Office Word</Application>
  <DocSecurity>0</DocSecurity>
  <Lines>23</Lines>
  <Paragraphs>11</Paragraphs>
  <ScaleCrop>false</ScaleCrop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AUH19-029 Application received</dc:title>
  <dc:creator>Department of the Environment and Energy</dc:creator>
  <cp:lastModifiedBy>Katrina Spinaze</cp:lastModifiedBy>
  <cp:revision>1</cp:revision>
  <dcterms:created xsi:type="dcterms:W3CDTF">2019-08-28T01:55:00Z</dcterms:created>
  <dcterms:modified xsi:type="dcterms:W3CDTF">2019-08-28T01:55:00Z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WorkflowType">
    <vt:lpwstr>ActiveSubmitStub</vt:lpwstr>
  </property>
  <property fmtid="{D5CDD505-2E9C-101B-9397-08002B2CF9AE}" pid="3" name="RecordPoint_ActiveItemUniqueId">
    <vt:lpwstr>{d319297a-1740-43ac-a195-59f20ad282b6}</vt:lpwstr>
  </property>
  <property fmtid="{D5CDD505-2E9C-101B-9397-08002B2CF9AE}" pid="4" name="RecordPoint_ActiveItemSiteId">
    <vt:lpwstr>{1385f4fc-5717-4abf-b566-e69ec52ac4b2}</vt:lpwstr>
  </property>
  <property fmtid="{D5CDD505-2E9C-101B-9397-08002B2CF9AE}" pid="5" name="RecordPoint_ActiveItemListId">
    <vt:lpwstr>{e4092fe8-422a-418f-a353-4f8d5e3a4a7c}</vt:lpwstr>
  </property>
  <property fmtid="{D5CDD505-2E9C-101B-9397-08002B2CF9AE}" pid="6" name="RecordPoint_ActiveItemWebId">
    <vt:lpwstr>{6433651e-42d1-4aff-812c-45d6ecdc40dd}</vt:lpwstr>
  </property>
  <property fmtid="{D5CDD505-2E9C-101B-9397-08002B2CF9AE}" pid="7" name="RecordNumber">
    <vt:lpwstr/>
  </property>
  <property fmtid="{D5CDD505-2E9C-101B-9397-08002B2CF9AE}" pid="8" name="IconOverlay">
    <vt:lpwstr/>
  </property>
  <property fmtid="{D5CDD505-2E9C-101B-9397-08002B2CF9AE}" pid="9" name="DocumentDescription">
    <vt:lpwstr/>
  </property>
  <property fmtid="{D5CDD505-2E9C-101B-9397-08002B2CF9AE}" pid="10" name="Approval">
    <vt:lpwstr/>
  </property>
  <property fmtid="{D5CDD505-2E9C-101B-9397-08002B2CF9AE}" pid="11" name="Function">
    <vt:lpwstr>Regulation</vt:lpwstr>
  </property>
  <property fmtid="{D5CDD505-2E9C-101B-9397-08002B2CF9AE}" pid="12" name="ContentTypeId">
    <vt:lpwstr>0x010100D001B2BE74D025469E1D0E28F10DD2C8</vt:lpwstr>
  </property>
  <property fmtid="{D5CDD505-2E9C-101B-9397-08002B2CF9AE}" pid="13" name="_dlc_DocIdItemGuid">
    <vt:lpwstr>6c929f99-d976-473a-8ccb-d2d623c54117</vt:lpwstr>
  </property>
</Properties>
</file>