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28AB67F3"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C36DAB">
        <w:rPr>
          <w:rFonts w:ascii="Arial" w:hAnsi="Arial" w:cs="Arial"/>
          <w:sz w:val="22"/>
          <w:szCs w:val="22"/>
        </w:rPr>
        <w:t xml:space="preserve">special export </w:t>
      </w:r>
      <w:r>
        <w:rPr>
          <w:rFonts w:ascii="Arial" w:hAnsi="Arial" w:cs="Arial"/>
          <w:sz w:val="22"/>
          <w:szCs w:val="22"/>
        </w:rPr>
        <w:t xml:space="preserve">permit </w:t>
      </w:r>
      <w:r w:rsidRPr="00C36DAB">
        <w:rPr>
          <w:rFonts w:ascii="Arial" w:hAnsi="Arial" w:cs="Arial"/>
          <w:sz w:val="22"/>
          <w:szCs w:val="22"/>
        </w:rPr>
        <w:t>AUH</w:t>
      </w:r>
      <w:r w:rsidR="00FB7A5C">
        <w:rPr>
          <w:rFonts w:ascii="Arial" w:hAnsi="Arial" w:cs="Arial"/>
          <w:sz w:val="22"/>
          <w:szCs w:val="22"/>
        </w:rPr>
        <w:t xml:space="preserve">19-036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00FB7A5C">
        <w:rPr>
          <w:rFonts w:ascii="Arial" w:hAnsi="Arial" w:cs="Arial"/>
          <w:sz w:val="22"/>
          <w:szCs w:val="22"/>
        </w:rPr>
        <w:t>refused</w:t>
      </w:r>
      <w:r w:rsidRPr="000139B3">
        <w:rPr>
          <w:rFonts w:ascii="Arial" w:hAnsi="Arial" w:cs="Arial"/>
          <w:sz w:val="22"/>
          <w:szCs w:val="22"/>
        </w:rPr>
        <w:t xml:space="preserve"> to</w:t>
      </w:r>
      <w:r w:rsidR="00FB7A5C" w:rsidRPr="00C36DAB">
        <w:rPr>
          <w:rFonts w:ascii="Arial" w:hAnsi="Arial" w:cs="Arial"/>
          <w:sz w:val="22"/>
          <w:szCs w:val="22"/>
        </w:rPr>
        <w:t xml:space="preserve"> </w:t>
      </w:r>
      <w:r w:rsidR="00FB7A5C" w:rsidRPr="00D04C62">
        <w:rPr>
          <w:rFonts w:ascii="Arial" w:hAnsi="Arial" w:cs="Arial"/>
          <w:sz w:val="22"/>
          <w:szCs w:val="22"/>
        </w:rPr>
        <w:t xml:space="preserve">Dodd </w:t>
      </w:r>
      <w:r w:rsidR="00FB7A5C">
        <w:rPr>
          <w:rFonts w:ascii="Arial" w:hAnsi="Arial" w:cs="Arial"/>
          <w:sz w:val="22"/>
          <w:szCs w:val="22"/>
        </w:rPr>
        <w:t>and</w:t>
      </w:r>
      <w:r w:rsidR="00FB7A5C" w:rsidRPr="00D04C62">
        <w:rPr>
          <w:rFonts w:ascii="Arial" w:hAnsi="Arial" w:cs="Arial"/>
          <w:sz w:val="22"/>
          <w:szCs w:val="22"/>
        </w:rPr>
        <w:t xml:space="preserve"> Dodd Group Pty Ltd </w:t>
      </w:r>
      <w:r w:rsidR="009A3438" w:rsidRPr="00B96632">
        <w:rPr>
          <w:rFonts w:ascii="Arial" w:hAnsi="Arial" w:cs="Arial"/>
          <w:color w:val="000000"/>
          <w:sz w:val="22"/>
          <w:szCs w:val="22"/>
        </w:rPr>
        <w:t>(AB</w:t>
      </w:r>
      <w:r w:rsidR="009A3438">
        <w:rPr>
          <w:rFonts w:ascii="Arial" w:hAnsi="Arial" w:cs="Arial"/>
          <w:color w:val="000000"/>
          <w:sz w:val="22"/>
          <w:szCs w:val="22"/>
        </w:rPr>
        <w:t xml:space="preserve">N </w:t>
      </w:r>
      <w:r w:rsidR="009A3438" w:rsidRPr="00B96632">
        <w:rPr>
          <w:rFonts w:ascii="Arial" w:hAnsi="Arial" w:cs="Arial"/>
          <w:color w:val="000000"/>
          <w:sz w:val="22"/>
          <w:szCs w:val="22"/>
        </w:rPr>
        <w:t xml:space="preserve">65 874 186 779), </w:t>
      </w:r>
      <w:r w:rsidR="00FB7A5C" w:rsidRPr="00D04C62">
        <w:rPr>
          <w:rFonts w:ascii="Arial" w:hAnsi="Arial" w:cs="Arial"/>
          <w:sz w:val="22"/>
          <w:szCs w:val="22"/>
        </w:rPr>
        <w:t>521 Dundas Road, Forrestfield, Western Australia, 6</w:t>
      </w:r>
      <w:r w:rsidR="009A3438">
        <w:rPr>
          <w:rFonts w:ascii="Arial" w:hAnsi="Arial" w:cs="Arial"/>
          <w:sz w:val="22"/>
          <w:szCs w:val="22"/>
        </w:rPr>
        <w:t>058 (Telephone: +61 8</w:t>
      </w:r>
      <w:r w:rsidR="00D64AD1">
        <w:rPr>
          <w:rFonts w:ascii="Arial" w:hAnsi="Arial" w:cs="Arial"/>
          <w:sz w:val="22"/>
          <w:szCs w:val="22"/>
        </w:rPr>
        <w:t> </w:t>
      </w:r>
      <w:r w:rsidR="009A3438">
        <w:rPr>
          <w:rFonts w:ascii="Arial" w:hAnsi="Arial" w:cs="Arial"/>
          <w:sz w:val="22"/>
          <w:szCs w:val="22"/>
        </w:rPr>
        <w:t>9448 </w:t>
      </w:r>
      <w:r w:rsidR="00FB7A5C">
        <w:rPr>
          <w:rFonts w:ascii="Arial" w:hAnsi="Arial" w:cs="Arial"/>
          <w:sz w:val="22"/>
          <w:szCs w:val="22"/>
        </w:rPr>
        <w:t>5750</w:t>
      </w:r>
      <w:r w:rsidR="000F7C8D" w:rsidRPr="00C36DAB">
        <w:rPr>
          <w:rFonts w:ascii="Arial" w:hAnsi="Arial" w:cs="Arial"/>
          <w:sz w:val="22"/>
          <w:szCs w:val="22"/>
        </w:rPr>
        <w:t>)</w:t>
      </w:r>
      <w:r w:rsidR="00112038">
        <w:rPr>
          <w:rFonts w:ascii="Arial" w:hAnsi="Arial" w:cs="Arial"/>
          <w:sz w:val="22"/>
          <w:szCs w:val="22"/>
        </w:rPr>
        <w:t xml:space="preserve"> to export up to 6000 tonnes of used lead acid batteries to</w:t>
      </w:r>
      <w:r w:rsidR="00C36DAB">
        <w:rPr>
          <w:rFonts w:ascii="Arial" w:hAnsi="Arial" w:cs="Arial"/>
          <w:sz w:val="22"/>
          <w:szCs w:val="22"/>
        </w:rPr>
        <w:t xml:space="preserve"> </w:t>
      </w:r>
      <w:r w:rsidR="00C36DAB" w:rsidRPr="00C36DAB">
        <w:rPr>
          <w:rFonts w:ascii="Arial" w:hAnsi="Arial" w:cs="Arial"/>
          <w:sz w:val="22"/>
          <w:szCs w:val="22"/>
        </w:rPr>
        <w:t>Joong-il Metals Inc., 635-6, Seonggok-dong, Danwon-gu, Ansan-si, Gyeonggi-do</w:t>
      </w:r>
      <w:r w:rsidR="00E70171">
        <w:rPr>
          <w:rFonts w:ascii="Arial" w:hAnsi="Arial" w:cs="Arial"/>
          <w:sz w:val="22"/>
          <w:szCs w:val="22"/>
        </w:rPr>
        <w:t xml:space="preserve">, </w:t>
      </w:r>
      <w:r w:rsidR="00C36DAB" w:rsidRPr="00C36DAB">
        <w:rPr>
          <w:rFonts w:ascii="Arial" w:hAnsi="Arial" w:cs="Arial"/>
          <w:sz w:val="22"/>
          <w:szCs w:val="22"/>
        </w:rPr>
        <w:t>Republic of Korea</w:t>
      </w:r>
      <w:r w:rsidR="00112038">
        <w:rPr>
          <w:rFonts w:ascii="Arial" w:hAnsi="Arial" w:cs="Arial"/>
          <w:sz w:val="22"/>
          <w:szCs w:val="22"/>
        </w:rPr>
        <w:t xml:space="preserve"> for recycling and reclamation of metals and metal compounds.  </w:t>
      </w:r>
    </w:p>
    <w:p w14:paraId="583F4DF4" w14:textId="19BA8A8B"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br/>
      </w:r>
    </w:p>
    <w:p w14:paraId="4FFA1F81" w14:textId="77777777" w:rsidR="00C36DAB" w:rsidRPr="00C36DAB" w:rsidRDefault="00C36DAB" w:rsidP="00C36DAB">
      <w:pPr>
        <w:spacing w:after="0"/>
        <w:jc w:val="center"/>
        <w:rPr>
          <w:rFonts w:ascii="Arial" w:eastAsia="Times New Roman" w:hAnsi="Arial" w:cs="Arial"/>
        </w:rPr>
      </w:pPr>
      <w:r w:rsidRPr="00C36DAB">
        <w:rPr>
          <w:rFonts w:ascii="Arial" w:eastAsia="Times New Roman" w:hAnsi="Arial" w:cs="Arial"/>
        </w:rPr>
        <w:t xml:space="preserve">Jackie Raynor </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348E4B1B" w14:textId="77777777" w:rsidR="00C36DAB" w:rsidRPr="00C36DAB" w:rsidRDefault="00C36DAB" w:rsidP="00C36DAB">
      <w:pPr>
        <w:pStyle w:val="Footer"/>
        <w:jc w:val="center"/>
        <w:rPr>
          <w:rFonts w:ascii="Arial" w:hAnsi="Arial" w:cs="Arial"/>
        </w:rPr>
      </w:pPr>
      <w:r w:rsidRPr="00C36DAB">
        <w:rPr>
          <w:rFonts w:ascii="Arial" w:hAnsi="Arial" w:cs="Arial"/>
        </w:rPr>
        <w:t>Waste Management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788B7320" w:rsidR="000139B3" w:rsidRDefault="00A879C2"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21 </w:t>
      </w:r>
      <w:bookmarkStart w:id="0" w:name="_GoBack"/>
      <w:bookmarkEnd w:id="0"/>
      <w:r w:rsidR="00C36DAB">
        <w:rPr>
          <w:rFonts w:ascii="Arial" w:hAnsi="Arial" w:cs="Arial"/>
          <w:sz w:val="22"/>
          <w:szCs w:val="22"/>
        </w:rPr>
        <w:t>January 2020</w:t>
      </w:r>
    </w:p>
    <w:p w14:paraId="583F4DFB" w14:textId="2EB8CBD4"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w:t>
      </w:r>
      <w:r w:rsidR="00F72DE2">
        <w:rPr>
          <w:rFonts w:ascii="Arial" w:hAnsi="Arial" w:cs="Arial"/>
          <w:sz w:val="16"/>
          <w:szCs w:val="16"/>
        </w:rPr>
        <w:t>by this decision may, within 28 </w:t>
      </w:r>
      <w:r>
        <w:rPr>
          <w:rFonts w:ascii="Arial" w:hAnsi="Arial" w:cs="Arial"/>
          <w:sz w:val="16"/>
          <w:szCs w:val="16"/>
        </w:rPr>
        <w:t xml:space="preserve">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65BE300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first" r:id="rId7"/>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636E6"/>
    <w:rsid w:val="00082248"/>
    <w:rsid w:val="000C4A62"/>
    <w:rsid w:val="000E1F2B"/>
    <w:rsid w:val="000F2B68"/>
    <w:rsid w:val="000F7C8D"/>
    <w:rsid w:val="00112038"/>
    <w:rsid w:val="00131162"/>
    <w:rsid w:val="001C2AAD"/>
    <w:rsid w:val="001C7F8C"/>
    <w:rsid w:val="001F6E54"/>
    <w:rsid w:val="00252DBB"/>
    <w:rsid w:val="00280BCD"/>
    <w:rsid w:val="002868CD"/>
    <w:rsid w:val="002E5B86"/>
    <w:rsid w:val="003A707F"/>
    <w:rsid w:val="003B0EC1"/>
    <w:rsid w:val="003B573B"/>
    <w:rsid w:val="003F2CBD"/>
    <w:rsid w:val="00424B97"/>
    <w:rsid w:val="004B2753"/>
    <w:rsid w:val="004E1EE4"/>
    <w:rsid w:val="004E28AF"/>
    <w:rsid w:val="00520873"/>
    <w:rsid w:val="00542024"/>
    <w:rsid w:val="00573D44"/>
    <w:rsid w:val="00583E5B"/>
    <w:rsid w:val="005A4F1D"/>
    <w:rsid w:val="006024FD"/>
    <w:rsid w:val="007C363F"/>
    <w:rsid w:val="00840A06"/>
    <w:rsid w:val="008439B7"/>
    <w:rsid w:val="00852B5E"/>
    <w:rsid w:val="0087253F"/>
    <w:rsid w:val="008921EF"/>
    <w:rsid w:val="008E4F6C"/>
    <w:rsid w:val="009539C7"/>
    <w:rsid w:val="009A3438"/>
    <w:rsid w:val="009C3CB9"/>
    <w:rsid w:val="00A00F21"/>
    <w:rsid w:val="00A469B4"/>
    <w:rsid w:val="00A539F8"/>
    <w:rsid w:val="00A879C2"/>
    <w:rsid w:val="00A973BE"/>
    <w:rsid w:val="00AB6390"/>
    <w:rsid w:val="00B00F22"/>
    <w:rsid w:val="00B43E5C"/>
    <w:rsid w:val="00B84226"/>
    <w:rsid w:val="00C36DAB"/>
    <w:rsid w:val="00C63C4E"/>
    <w:rsid w:val="00C72C30"/>
    <w:rsid w:val="00CD2612"/>
    <w:rsid w:val="00CE32C9"/>
    <w:rsid w:val="00D12E64"/>
    <w:rsid w:val="00D20DD1"/>
    <w:rsid w:val="00D229E5"/>
    <w:rsid w:val="00D64AD1"/>
    <w:rsid w:val="00D77A88"/>
    <w:rsid w:val="00E70171"/>
    <w:rsid w:val="00EA013B"/>
    <w:rsid w:val="00EC7CEF"/>
    <w:rsid w:val="00F357F4"/>
    <w:rsid w:val="00F37378"/>
    <w:rsid w:val="00F40885"/>
    <w:rsid w:val="00F72DE2"/>
    <w:rsid w:val="00FB7A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 Id="rId14" Type="http://schemas.openxmlformats.org/officeDocument/2006/relationships/customXml" Target="../customXml/item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7" ma:contentTypeDescription="SPIRE Document" ma:contentTypeScope="" ma:versionID="90ca2e091ad60c70708bb299db56abb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DocumentDescription xmlns="1201fbac-4e05-4e09-943f-b1daffa0ea6b">Decision Website Notice template - refused</DocumentDescription>
    <Approval xmlns="1201fbac-4e05-4e09-943f-b1daffa0ea6b" xsi:nil="true"/>
    <Function xmlns="1201fbac-4e05-4e09-943f-b1daffa0ea6b">Regulation</Function>
    <IconOverlay xmlns="http://schemas.microsoft.com/sharepoint/v4" xsi:nil="true"/>
    <RecordNumber xmlns="1201fbac-4e05-4e09-943f-b1daffa0ea6b" xsi:nil="true"/>
  </documentManagement>
</p:properties>
</file>

<file path=customXml/itemProps1.xml><?xml version="1.0" encoding="utf-8"?>
<ds:datastoreItem xmlns:ds="http://schemas.openxmlformats.org/officeDocument/2006/customXml" ds:itemID="{DB87FFF9-8D73-4BBF-B500-B2A1BD8AE1EB}"/>
</file>

<file path=customXml/itemProps2.xml><?xml version="1.0" encoding="utf-8"?>
<ds:datastoreItem xmlns:ds="http://schemas.openxmlformats.org/officeDocument/2006/customXml" ds:itemID="{A5BB418E-7789-4D5A-9CA4-4E64EDF0340F}"/>
</file>

<file path=customXml/itemProps3.xml><?xml version="1.0" encoding="utf-8"?>
<ds:datastoreItem xmlns:ds="http://schemas.openxmlformats.org/officeDocument/2006/customXml" ds:itemID="{85A066B5-A33D-465B-8A0C-44DC54B9640C}"/>
</file>

<file path=customXml/itemProps4.xml><?xml version="1.0" encoding="utf-8"?>
<ds:datastoreItem xmlns:ds="http://schemas.openxmlformats.org/officeDocument/2006/customXml" ds:itemID="{E1180DD7-E45F-4C5F-AD7A-9DC71C450DD7}"/>
</file>

<file path=customXml/itemProps5.xml><?xml version="1.0" encoding="utf-8"?>
<ds:datastoreItem xmlns:ds="http://schemas.openxmlformats.org/officeDocument/2006/customXml" ds:itemID="{123C2D15-9101-4D31-BA33-991163F13FB3}"/>
</file>

<file path=customXml/itemProps6.xml><?xml version="1.0" encoding="utf-8"?>
<ds:datastoreItem xmlns:ds="http://schemas.openxmlformats.org/officeDocument/2006/customXml" ds:itemID="{D51B3330-8E35-4868-B4BD-356119144D95}"/>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AUH19-036 Decision not granted</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AUH19-036 Decision not granted</dc:title>
  <dc:creator>Department of the Environment and Energy</dc:creator>
  <cp:lastModifiedBy>Katrina Spinaze</cp:lastModifiedBy>
  <cp:revision>2</cp:revision>
  <dcterms:created xsi:type="dcterms:W3CDTF">2020-01-22T03:28:00Z</dcterms:created>
  <dcterms:modified xsi:type="dcterms:W3CDTF">2020-01-22T03:30:00Z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SPIRECCAddress">
    <vt:lpwstr/>
  </property>
  <property fmtid="{D5CDD505-2E9C-101B-9397-08002B2CF9AE}" pid="4" name="Order">
    <vt:r8>1473900</vt:r8>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xd_ProgID">
    <vt:lpwstr/>
  </property>
  <property fmtid="{D5CDD505-2E9C-101B-9397-08002B2CF9AE}" pid="10" name="DocumentSetDescription">
    <vt:lpwstr/>
  </property>
  <property fmtid="{D5CDD505-2E9C-101B-9397-08002B2CF9AE}" pid="11" name="SignificanceReason">
    <vt:lpwstr/>
  </property>
  <property fmtid="{D5CDD505-2E9C-101B-9397-08002B2CF9AE}" pid="12" name="EnvironmentHeritageAudits">
    <vt:lpwstr/>
  </property>
  <property fmtid="{D5CDD505-2E9C-101B-9397-08002B2CF9AE}" pid="13" name="SPIREBccType">
    <vt:lpwstr/>
  </property>
  <property fmtid="{D5CDD505-2E9C-101B-9397-08002B2CF9AE}" pid="14" name="ContentTypeId">
    <vt:lpwstr>0x01010087E80B6A94CF17418D78389AE32387B50019169EB14E5B8440A796D27C1A666850</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AgencyInvolvement">
    <vt:lpwstr/>
  </property>
  <property fmtid="{D5CDD505-2E9C-101B-9397-08002B2CF9AE}" pid="19" name="TrainingServices">
    <vt:lpwstr/>
  </property>
  <property fmtid="{D5CDD505-2E9C-101B-9397-08002B2CF9AE}" pid="20" name="SPIREConversation">
    <vt:lpwstr/>
  </property>
  <property fmtid="{D5CDD505-2E9C-101B-9397-08002B2CF9AE}" pid="21" name="SPIREEmailCategories">
    <vt:lpwstr/>
  </property>
  <property fmtid="{D5CDD505-2E9C-101B-9397-08002B2CF9AE}" pid="22" name="SPIRETo">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RecordPoint_ActiveItemListId">
    <vt:lpwstr>{e4092fe8-422a-418f-a353-4f8d5e3a4a7c}</vt:lpwstr>
  </property>
  <property fmtid="{D5CDD505-2E9C-101B-9397-08002B2CF9AE}" pid="33" name="_CopySource">
    <vt:lpwstr>http://spire.environment.gov.au/spire/743624/789000/789004/138/1H. Templates cleared by Director/Decision - Website Notice.docx</vt:lpwstr>
  </property>
  <property fmtid="{D5CDD505-2E9C-101B-9397-08002B2CF9AE}" pid="34" name="RecordPoint_ActiveItemUniqueId">
    <vt:lpwstr>{4d4e267d-06b0-4250-bb38-a26e4268691c}</vt:lpwstr>
  </property>
  <property fmtid="{D5CDD505-2E9C-101B-9397-08002B2CF9AE}" pid="35" name="RecordPoint_SubmissionCompleted">
    <vt:lpwstr/>
  </property>
  <property fmtid="{D5CDD505-2E9C-101B-9397-08002B2CF9AE}" pid="36" name="RecordPoint_ActiveItemMoved">
    <vt:lpwstr/>
  </property>
  <property fmtid="{D5CDD505-2E9C-101B-9397-08002B2CF9AE}" pid="37" name="RecordPoint_RecordFormat">
    <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