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69D87070" w14:textId="02AFBC4B" w:rsidR="009D6C0E" w:rsidRPr="00C20154" w:rsidRDefault="000139B3" w:rsidP="009D6C0E">
      <w:pPr>
        <w:pStyle w:val="BodyText"/>
        <w:spacing w:before="120" w:line="276" w:lineRule="auto"/>
        <w:jc w:val="left"/>
        <w:rPr>
          <w:rFonts w:ascii="Arial" w:hAnsi="Arial" w:cs="Arial"/>
          <w:sz w:val="22"/>
          <w:szCs w:val="22"/>
        </w:rPr>
      </w:pPr>
      <w:r>
        <w:rPr>
          <w:rFonts w:ascii="Arial" w:hAnsi="Arial" w:cs="Arial"/>
          <w:sz w:val="22"/>
          <w:szCs w:val="22"/>
        </w:rPr>
        <w:t>Pursua</w:t>
      </w:r>
      <w:bookmarkStart w:id="0" w:name="_GoBack"/>
      <w:bookmarkEnd w:id="0"/>
      <w:r>
        <w:rPr>
          <w:rFonts w:ascii="Arial" w:hAnsi="Arial" w:cs="Arial"/>
          <w:sz w:val="22"/>
          <w:szCs w:val="22"/>
        </w:rPr>
        <w:t xml:space="preserve">nt </w:t>
      </w:r>
      <w:r w:rsidRPr="00D31CA8">
        <w:rPr>
          <w:rFonts w:ascii="Arial" w:hAnsi="Arial" w:cs="Arial"/>
          <w:sz w:val="22"/>
          <w:szCs w:val="22"/>
        </w:rPr>
        <w:t xml:space="preserve">to section 33 of the </w:t>
      </w:r>
      <w:r w:rsidRPr="00D31CA8">
        <w:rPr>
          <w:rFonts w:ascii="Arial" w:hAnsi="Arial" w:cs="Arial"/>
          <w:i/>
          <w:sz w:val="22"/>
          <w:szCs w:val="22"/>
        </w:rPr>
        <w:t>Hazardous Waste (Regulation of Exports and Imports) Act 1989</w:t>
      </w:r>
      <w:r w:rsidRPr="00D31CA8">
        <w:rPr>
          <w:rFonts w:ascii="Arial" w:hAnsi="Arial" w:cs="Arial"/>
          <w:sz w:val="22"/>
          <w:szCs w:val="22"/>
        </w:rPr>
        <w:t xml:space="preserve">, notice is given that </w:t>
      </w:r>
      <w:r w:rsidR="009D6C0E" w:rsidRPr="00D31CA8">
        <w:rPr>
          <w:rFonts w:ascii="Arial" w:hAnsi="Arial" w:cs="Arial"/>
          <w:sz w:val="22"/>
          <w:szCs w:val="22"/>
        </w:rPr>
        <w:t xml:space="preserve">Basel </w:t>
      </w:r>
      <w:r w:rsidR="004E1EE4" w:rsidRPr="00D31CA8">
        <w:rPr>
          <w:rFonts w:ascii="Arial" w:hAnsi="Arial" w:cs="Arial"/>
          <w:sz w:val="22"/>
          <w:szCs w:val="22"/>
        </w:rPr>
        <w:t xml:space="preserve">import </w:t>
      </w:r>
      <w:r w:rsidRPr="00D31CA8">
        <w:rPr>
          <w:rFonts w:ascii="Arial" w:hAnsi="Arial" w:cs="Arial"/>
          <w:sz w:val="22"/>
          <w:szCs w:val="22"/>
        </w:rPr>
        <w:t>permit AUH</w:t>
      </w:r>
      <w:r w:rsidR="009D6C0E" w:rsidRPr="00D31CA8">
        <w:rPr>
          <w:rFonts w:ascii="Arial" w:hAnsi="Arial" w:cs="Arial"/>
          <w:sz w:val="22"/>
          <w:szCs w:val="22"/>
        </w:rPr>
        <w:t>19</w:t>
      </w:r>
      <w:r w:rsidR="00A539F8" w:rsidRPr="00D31CA8">
        <w:rPr>
          <w:rFonts w:ascii="Arial" w:hAnsi="Arial" w:cs="Arial"/>
          <w:sz w:val="22"/>
          <w:szCs w:val="22"/>
        </w:rPr>
        <w:t>-</w:t>
      </w:r>
      <w:r w:rsidR="009D6C0E" w:rsidRPr="00D31CA8">
        <w:rPr>
          <w:rFonts w:ascii="Arial" w:hAnsi="Arial" w:cs="Arial"/>
          <w:sz w:val="22"/>
          <w:szCs w:val="22"/>
        </w:rPr>
        <w:t>048</w:t>
      </w:r>
      <w:r w:rsidRPr="00D31CA8">
        <w:rPr>
          <w:rFonts w:ascii="Arial" w:hAnsi="Arial" w:cs="Arial"/>
          <w:sz w:val="22"/>
          <w:szCs w:val="22"/>
        </w:rPr>
        <w:t xml:space="preserve"> w</w:t>
      </w:r>
      <w:r w:rsidR="00D20DD1" w:rsidRPr="00D31CA8">
        <w:rPr>
          <w:rFonts w:ascii="Arial" w:hAnsi="Arial" w:cs="Arial"/>
          <w:sz w:val="22"/>
          <w:szCs w:val="22"/>
        </w:rPr>
        <w:t>as</w:t>
      </w:r>
      <w:r w:rsidRPr="00D31CA8">
        <w:rPr>
          <w:rFonts w:ascii="Arial" w:hAnsi="Arial" w:cs="Arial"/>
          <w:sz w:val="22"/>
          <w:szCs w:val="22"/>
        </w:rPr>
        <w:t xml:space="preserve"> granted to </w:t>
      </w:r>
      <w:r w:rsidR="009D6C0E" w:rsidRPr="00D31CA8">
        <w:rPr>
          <w:rFonts w:ascii="Arial" w:hAnsi="Arial" w:cs="Arial"/>
          <w:sz w:val="22"/>
          <w:szCs w:val="22"/>
        </w:rPr>
        <w:t xml:space="preserve">Cleanaway Daniels Pty Ltd, formerly known as Daniels Health Services Pty Ltd (ABN 15 093 315 014), 110 </w:t>
      </w:r>
      <w:proofErr w:type="spellStart"/>
      <w:r w:rsidR="009D6C0E" w:rsidRPr="00D31CA8">
        <w:rPr>
          <w:rFonts w:ascii="Arial" w:hAnsi="Arial" w:cs="Arial"/>
          <w:sz w:val="22"/>
          <w:szCs w:val="22"/>
        </w:rPr>
        <w:t>Dohertys</w:t>
      </w:r>
      <w:proofErr w:type="spellEnd"/>
      <w:r w:rsidR="009D6C0E" w:rsidRPr="00D31CA8">
        <w:rPr>
          <w:rFonts w:ascii="Arial" w:hAnsi="Arial" w:cs="Arial"/>
          <w:sz w:val="22"/>
          <w:szCs w:val="22"/>
        </w:rPr>
        <w:t xml:space="preserve"> Road, Laverton </w:t>
      </w:r>
      <w:r w:rsidR="0000431A">
        <w:rPr>
          <w:rFonts w:ascii="Arial" w:hAnsi="Arial" w:cs="Arial"/>
          <w:sz w:val="22"/>
          <w:szCs w:val="22"/>
        </w:rPr>
        <w:t xml:space="preserve">North, Victoria </w:t>
      </w:r>
      <w:r w:rsidR="009D6C0E" w:rsidRPr="00D31CA8">
        <w:rPr>
          <w:rFonts w:ascii="Arial" w:hAnsi="Arial" w:cs="Arial"/>
          <w:sz w:val="22"/>
          <w:szCs w:val="22"/>
        </w:rPr>
        <w:t>3026 (Telephone: +61 3 9371 8534</w:t>
      </w:r>
      <w:r w:rsidR="009D6C0E" w:rsidRPr="00C20154">
        <w:rPr>
          <w:rFonts w:ascii="Arial" w:hAnsi="Arial" w:cs="Arial"/>
          <w:sz w:val="22"/>
          <w:szCs w:val="22"/>
        </w:rPr>
        <w:t xml:space="preserve">). </w:t>
      </w:r>
    </w:p>
    <w:p w14:paraId="2F5E6077" w14:textId="77777777" w:rsidR="009D6C0E" w:rsidRDefault="009D6C0E" w:rsidP="000139B3">
      <w:pPr>
        <w:pStyle w:val="BodyText"/>
        <w:spacing w:before="0" w:after="40" w:line="276" w:lineRule="auto"/>
        <w:jc w:val="left"/>
        <w:rPr>
          <w:rFonts w:ascii="Arial" w:hAnsi="Arial" w:cs="Arial"/>
          <w:sz w:val="22"/>
          <w:szCs w:val="22"/>
        </w:rPr>
      </w:pP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554EE78C" w14:textId="1D0BD3AC" w:rsidR="002C0CA1" w:rsidRPr="00435C64" w:rsidRDefault="00DE1553" w:rsidP="002C0CA1">
      <w:pPr>
        <w:pStyle w:val="ListParagraph"/>
        <w:numPr>
          <w:ilvl w:val="0"/>
          <w:numId w:val="2"/>
        </w:numPr>
        <w:autoSpaceDE w:val="0"/>
        <w:autoSpaceDN w:val="0"/>
        <w:adjustRightInd w:val="0"/>
        <w:spacing w:after="0"/>
        <w:rPr>
          <w:rFonts w:cs="Arial"/>
          <w:szCs w:val="24"/>
          <w:lang w:eastAsia="en-AU"/>
        </w:rPr>
      </w:pPr>
      <w:r>
        <w:rPr>
          <w:rFonts w:cs="Arial"/>
          <w:szCs w:val="24"/>
          <w:lang w:eastAsia="en-AU"/>
        </w:rPr>
        <w:t>t</w:t>
      </w:r>
      <w:r w:rsidR="002C0CA1" w:rsidRPr="00435C64">
        <w:rPr>
          <w:rFonts w:cs="Arial"/>
          <w:szCs w:val="24"/>
          <w:lang w:eastAsia="en-AU"/>
        </w:rPr>
        <w:t>he</w:t>
      </w:r>
      <w:r>
        <w:rPr>
          <w:rFonts w:cs="Arial"/>
          <w:szCs w:val="24"/>
          <w:lang w:eastAsia="en-AU"/>
        </w:rPr>
        <w:t xml:space="preserve"> type </w:t>
      </w:r>
      <w:r w:rsidR="002C0CA1" w:rsidRPr="00435C64">
        <w:rPr>
          <w:rFonts w:cs="Arial"/>
          <w:szCs w:val="24"/>
          <w:lang w:eastAsia="en-AU"/>
        </w:rPr>
        <w:t xml:space="preserve">of waste to be imported is </w:t>
      </w:r>
      <w:r w:rsidR="00D67966" w:rsidRPr="00FC732D">
        <w:rPr>
          <w:rFonts w:cs="Arial"/>
        </w:rPr>
        <w:t>Waste Solids containing toxic liquid not otherwise specified</w:t>
      </w:r>
      <w:r w:rsidR="00D67966">
        <w:t xml:space="preserve"> </w:t>
      </w:r>
      <w:r w:rsidR="00D67966">
        <w:rPr>
          <w:rFonts w:cs="Arial"/>
        </w:rPr>
        <w:t xml:space="preserve">(Clothes, sharps, vials and other material contaminated with Cytotoxic </w:t>
      </w:r>
      <w:r w:rsidR="00D67966">
        <w:rPr>
          <w:rFonts w:cs="Arial"/>
          <w:lang w:val="en-US"/>
        </w:rPr>
        <w:t>material), also known as cytotoxic waste (Basel Code A4020);</w:t>
      </w:r>
    </w:p>
    <w:p w14:paraId="4F15D01B" w14:textId="77777777" w:rsidR="002C0CA1" w:rsidRPr="00435C64" w:rsidRDefault="002C0CA1" w:rsidP="002C0CA1">
      <w:pPr>
        <w:pStyle w:val="ListParagraph"/>
        <w:numPr>
          <w:ilvl w:val="0"/>
          <w:numId w:val="2"/>
        </w:numPr>
        <w:autoSpaceDE w:val="0"/>
        <w:autoSpaceDN w:val="0"/>
        <w:adjustRightInd w:val="0"/>
        <w:spacing w:after="0"/>
        <w:rPr>
          <w:rFonts w:cs="Arial"/>
          <w:szCs w:val="24"/>
          <w:lang w:eastAsia="en-AU"/>
        </w:rPr>
      </w:pPr>
      <w:r w:rsidRPr="00435C64">
        <w:rPr>
          <w:rFonts w:cs="Arial"/>
          <w:szCs w:val="24"/>
          <w:lang w:eastAsia="en-AU"/>
        </w:rPr>
        <w:t xml:space="preserve">the maximum quantity of the waste that may be imported is 150 tonnes; </w:t>
      </w:r>
    </w:p>
    <w:p w14:paraId="12DD8B61" w14:textId="62360285" w:rsidR="002C0CA1" w:rsidRPr="007858CC" w:rsidRDefault="002C0CA1" w:rsidP="002C0CA1">
      <w:pPr>
        <w:pStyle w:val="ListParagraph"/>
        <w:numPr>
          <w:ilvl w:val="0"/>
          <w:numId w:val="2"/>
        </w:numPr>
        <w:autoSpaceDE w:val="0"/>
        <w:autoSpaceDN w:val="0"/>
        <w:adjustRightInd w:val="0"/>
        <w:spacing w:after="0"/>
        <w:rPr>
          <w:rFonts w:cs="Arial"/>
          <w:szCs w:val="24"/>
          <w:lang w:eastAsia="en-AU"/>
        </w:rPr>
      </w:pPr>
      <w:r w:rsidRPr="007858CC">
        <w:rPr>
          <w:rFonts w:cs="Arial"/>
          <w:szCs w:val="24"/>
          <w:lang w:eastAsia="en-AU"/>
        </w:rPr>
        <w:t>the waste is to be</w:t>
      </w:r>
      <w:r w:rsidR="00DE1553">
        <w:rPr>
          <w:rFonts w:cs="Arial"/>
          <w:szCs w:val="24"/>
          <w:lang w:eastAsia="en-AU"/>
        </w:rPr>
        <w:t xml:space="preserve"> bagged and packed, </w:t>
      </w:r>
      <w:r w:rsidRPr="007858CC">
        <w:rPr>
          <w:rFonts w:cs="Arial"/>
        </w:rPr>
        <w:t>during export</w:t>
      </w:r>
      <w:r w:rsidR="00DE1553">
        <w:rPr>
          <w:rFonts w:cs="Arial"/>
        </w:rPr>
        <w:t>,</w:t>
      </w:r>
      <w:r w:rsidRPr="007858CC">
        <w:rPr>
          <w:rFonts w:cs="Arial"/>
        </w:rPr>
        <w:t xml:space="preserve"> in U</w:t>
      </w:r>
      <w:r w:rsidR="00505127">
        <w:rPr>
          <w:rFonts w:cs="Arial"/>
        </w:rPr>
        <w:t xml:space="preserve">nited </w:t>
      </w:r>
      <w:r w:rsidRPr="007858CC">
        <w:rPr>
          <w:rFonts w:cs="Arial"/>
        </w:rPr>
        <w:t>N</w:t>
      </w:r>
      <w:r w:rsidR="00505127">
        <w:rPr>
          <w:rFonts w:cs="Arial"/>
        </w:rPr>
        <w:t>ations</w:t>
      </w:r>
      <w:r w:rsidRPr="007858CC">
        <w:rPr>
          <w:rFonts w:cs="Arial"/>
        </w:rPr>
        <w:t xml:space="preserve"> approved </w:t>
      </w:r>
      <w:r w:rsidR="00505127">
        <w:rPr>
          <w:rFonts w:cs="Arial"/>
        </w:rPr>
        <w:t>4G</w:t>
      </w:r>
      <w:r w:rsidR="0027774B">
        <w:rPr>
          <w:rFonts w:cs="Arial"/>
        </w:rPr>
        <w:t> </w:t>
      </w:r>
      <w:r w:rsidRPr="007858CC">
        <w:rPr>
          <w:rFonts w:cs="Arial"/>
        </w:rPr>
        <w:t xml:space="preserve">fibreboard boxes and shrink-wrapped onto pallets, with sharps contained in AS/NZ compliant </w:t>
      </w:r>
      <w:r w:rsidR="00DE1553">
        <w:rPr>
          <w:rFonts w:cs="Arial"/>
        </w:rPr>
        <w:t>sharps containers. The pallets are to</w:t>
      </w:r>
      <w:r w:rsidRPr="007858CC">
        <w:rPr>
          <w:rFonts w:cs="Arial"/>
        </w:rPr>
        <w:t xml:space="preserve"> be packe</w:t>
      </w:r>
      <w:r w:rsidR="00DE1553">
        <w:rPr>
          <w:rFonts w:cs="Arial"/>
        </w:rPr>
        <w:t>d into 20 or 40 foot containers</w:t>
      </w:r>
      <w:r w:rsidRPr="007858CC">
        <w:rPr>
          <w:rFonts w:cs="Arial"/>
          <w:szCs w:val="24"/>
          <w:lang w:eastAsia="en-AU"/>
        </w:rPr>
        <w:t xml:space="preserve"> and transported by </w:t>
      </w:r>
      <w:r w:rsidRPr="007858CC">
        <w:rPr>
          <w:rFonts w:cs="Arial"/>
        </w:rPr>
        <w:t>road to the port of export, shipped by sea, and then by road to the disposal facility</w:t>
      </w:r>
      <w:r w:rsidRPr="007858CC">
        <w:rPr>
          <w:rFonts w:cs="Arial"/>
          <w:szCs w:val="24"/>
          <w:lang w:eastAsia="en-AU"/>
        </w:rPr>
        <w:t xml:space="preserve">; </w:t>
      </w:r>
    </w:p>
    <w:p w14:paraId="5838CD79" w14:textId="77777777" w:rsidR="002C0CA1" w:rsidRPr="007858CC" w:rsidRDefault="002C0CA1" w:rsidP="002C0CA1">
      <w:pPr>
        <w:pStyle w:val="ListParagraph"/>
        <w:numPr>
          <w:ilvl w:val="0"/>
          <w:numId w:val="2"/>
        </w:numPr>
        <w:autoSpaceDE w:val="0"/>
        <w:autoSpaceDN w:val="0"/>
        <w:adjustRightInd w:val="0"/>
        <w:spacing w:after="0"/>
        <w:rPr>
          <w:rFonts w:cs="Arial"/>
          <w:szCs w:val="24"/>
          <w:lang w:eastAsia="en-AU"/>
        </w:rPr>
      </w:pPr>
      <w:r w:rsidRPr="007858CC">
        <w:rPr>
          <w:rFonts w:cs="Arial"/>
          <w:szCs w:val="24"/>
          <w:lang w:eastAsia="en-AU"/>
        </w:rPr>
        <w:t>the waste may only be imported during the permit period;</w:t>
      </w:r>
    </w:p>
    <w:p w14:paraId="162F6E81" w14:textId="0C8D417F" w:rsidR="002C0CA1" w:rsidRDefault="002C0CA1" w:rsidP="002C0CA1">
      <w:pPr>
        <w:pStyle w:val="ListParagraph"/>
        <w:numPr>
          <w:ilvl w:val="0"/>
          <w:numId w:val="2"/>
        </w:numPr>
        <w:autoSpaceDE w:val="0"/>
        <w:autoSpaceDN w:val="0"/>
        <w:adjustRightInd w:val="0"/>
        <w:spacing w:after="0"/>
        <w:rPr>
          <w:rFonts w:cs="Arial"/>
          <w:szCs w:val="24"/>
          <w:lang w:eastAsia="en-AU"/>
        </w:rPr>
      </w:pPr>
      <w:r w:rsidRPr="007858CC">
        <w:rPr>
          <w:rFonts w:cs="Arial"/>
          <w:szCs w:val="24"/>
          <w:lang w:eastAsia="en-AU"/>
        </w:rPr>
        <w:t>the waste is to be imported from the Port of Auckland</w:t>
      </w:r>
      <w:r w:rsidR="00DE1553">
        <w:rPr>
          <w:rFonts w:cs="Arial"/>
          <w:szCs w:val="24"/>
          <w:lang w:eastAsia="en-AU"/>
        </w:rPr>
        <w:t xml:space="preserve"> or Port of Tauranga</w:t>
      </w:r>
      <w:r w:rsidRPr="007858CC">
        <w:rPr>
          <w:rFonts w:cs="Arial"/>
          <w:szCs w:val="24"/>
          <w:lang w:eastAsia="en-AU"/>
        </w:rPr>
        <w:t>, New Zealand</w:t>
      </w:r>
      <w:r w:rsidR="00DE1553">
        <w:rPr>
          <w:rFonts w:cs="Arial"/>
          <w:szCs w:val="24"/>
          <w:lang w:eastAsia="en-AU"/>
        </w:rPr>
        <w:t>,</w:t>
      </w:r>
      <w:r w:rsidRPr="007858CC">
        <w:rPr>
          <w:rFonts w:cs="Arial"/>
          <w:szCs w:val="24"/>
          <w:lang w:eastAsia="en-AU"/>
        </w:rPr>
        <w:t xml:space="preserve"> to the Port of Geelong or Port of Melbourne, Australia;</w:t>
      </w:r>
    </w:p>
    <w:p w14:paraId="22165E9C" w14:textId="2720165B" w:rsidR="00DE1553" w:rsidRPr="007858CC" w:rsidRDefault="00C238AD" w:rsidP="002C0CA1">
      <w:pPr>
        <w:pStyle w:val="ListParagraph"/>
        <w:numPr>
          <w:ilvl w:val="0"/>
          <w:numId w:val="2"/>
        </w:numPr>
        <w:autoSpaceDE w:val="0"/>
        <w:autoSpaceDN w:val="0"/>
        <w:adjustRightInd w:val="0"/>
        <w:spacing w:after="0"/>
        <w:rPr>
          <w:rFonts w:cs="Arial"/>
          <w:szCs w:val="24"/>
          <w:lang w:eastAsia="en-AU"/>
        </w:rPr>
      </w:pPr>
      <w:r>
        <w:rPr>
          <w:rFonts w:cs="Arial"/>
          <w:szCs w:val="24"/>
          <w:lang w:eastAsia="en-AU"/>
        </w:rPr>
        <w:t>t</w:t>
      </w:r>
      <w:r w:rsidR="00DE1553">
        <w:rPr>
          <w:rFonts w:cs="Arial"/>
          <w:szCs w:val="24"/>
          <w:lang w:eastAsia="en-AU"/>
        </w:rPr>
        <w:t xml:space="preserve">he waste may only transit the following ports in Australia: </w:t>
      </w:r>
      <w:r w:rsidR="00D410CF">
        <w:rPr>
          <w:rFonts w:cs="Arial"/>
          <w:szCs w:val="24"/>
          <w:lang w:eastAsia="en-AU"/>
        </w:rPr>
        <w:t xml:space="preserve">Port of </w:t>
      </w:r>
      <w:r w:rsidR="00DE1553">
        <w:rPr>
          <w:rFonts w:cs="Arial"/>
          <w:szCs w:val="24"/>
          <w:lang w:eastAsia="en-AU"/>
        </w:rPr>
        <w:t>Newcastle</w:t>
      </w:r>
      <w:r w:rsidR="00C819C0">
        <w:rPr>
          <w:rFonts w:cs="Arial"/>
          <w:szCs w:val="24"/>
          <w:lang w:eastAsia="en-AU"/>
        </w:rPr>
        <w:t xml:space="preserve"> and Port </w:t>
      </w:r>
      <w:r w:rsidR="00D410CF">
        <w:rPr>
          <w:rFonts w:cs="Arial"/>
          <w:szCs w:val="24"/>
          <w:lang w:eastAsia="en-AU"/>
        </w:rPr>
        <w:t>Kembla</w:t>
      </w:r>
      <w:r w:rsidR="000E20CC">
        <w:rPr>
          <w:rFonts w:cs="Arial"/>
          <w:szCs w:val="24"/>
          <w:lang w:eastAsia="en-AU"/>
        </w:rPr>
        <w:t>;</w:t>
      </w:r>
    </w:p>
    <w:p w14:paraId="34AF12A5" w14:textId="77777777" w:rsidR="002C0CA1" w:rsidRPr="007858CC" w:rsidRDefault="002C0CA1" w:rsidP="002C0CA1">
      <w:pPr>
        <w:pStyle w:val="ListParagraph"/>
        <w:numPr>
          <w:ilvl w:val="0"/>
          <w:numId w:val="2"/>
        </w:numPr>
        <w:autoSpaceDE w:val="0"/>
        <w:autoSpaceDN w:val="0"/>
        <w:adjustRightInd w:val="0"/>
        <w:spacing w:after="0"/>
        <w:rPr>
          <w:rFonts w:cs="Arial"/>
          <w:szCs w:val="24"/>
          <w:lang w:eastAsia="en-AU"/>
        </w:rPr>
      </w:pPr>
      <w:r w:rsidRPr="007858CC">
        <w:rPr>
          <w:rFonts w:cs="Arial"/>
          <w:szCs w:val="24"/>
          <w:lang w:eastAsia="en-AU"/>
        </w:rPr>
        <w:t>the waste will be dealt with by disposal operation D10 – Incineration on land;</w:t>
      </w:r>
      <w:r>
        <w:rPr>
          <w:rFonts w:cs="Arial"/>
          <w:szCs w:val="24"/>
          <w:lang w:eastAsia="en-AU"/>
        </w:rPr>
        <w:t xml:space="preserve"> and,</w:t>
      </w:r>
    </w:p>
    <w:p w14:paraId="3B6B1E3B" w14:textId="37D2CA5B" w:rsidR="002C0CA1" w:rsidRPr="007858CC" w:rsidRDefault="002C0CA1" w:rsidP="002C0CA1">
      <w:pPr>
        <w:pStyle w:val="ListParagraph"/>
        <w:numPr>
          <w:ilvl w:val="0"/>
          <w:numId w:val="2"/>
        </w:numPr>
        <w:autoSpaceDE w:val="0"/>
        <w:autoSpaceDN w:val="0"/>
        <w:adjustRightInd w:val="0"/>
        <w:spacing w:after="0"/>
        <w:rPr>
          <w:rFonts w:cs="Arial"/>
          <w:szCs w:val="24"/>
          <w:lang w:eastAsia="en-AU"/>
        </w:rPr>
      </w:pPr>
      <w:r w:rsidRPr="007858CC">
        <w:rPr>
          <w:rFonts w:cs="Arial"/>
          <w:szCs w:val="24"/>
          <w:lang w:eastAsia="en-AU"/>
        </w:rPr>
        <w:t xml:space="preserve">the waste is to undergo a disposal operation at the </w:t>
      </w:r>
      <w:r w:rsidR="00D31CA8">
        <w:rPr>
          <w:rFonts w:cs="Arial"/>
        </w:rPr>
        <w:t>Cleanaway Daniels</w:t>
      </w:r>
      <w:r w:rsidRPr="007858CC">
        <w:rPr>
          <w:rFonts w:cs="Arial"/>
        </w:rPr>
        <w:t xml:space="preserve"> Pty Ltd facility at </w:t>
      </w:r>
      <w:r>
        <w:rPr>
          <w:rFonts w:cs="Arial"/>
        </w:rPr>
        <w:br/>
      </w:r>
      <w:r w:rsidRPr="007858CC">
        <w:rPr>
          <w:rFonts w:cs="Arial"/>
        </w:rPr>
        <w:t xml:space="preserve">110 </w:t>
      </w:r>
      <w:proofErr w:type="spellStart"/>
      <w:r w:rsidRPr="007858CC">
        <w:rPr>
          <w:rFonts w:cs="Arial"/>
        </w:rPr>
        <w:t>Dohertys</w:t>
      </w:r>
      <w:proofErr w:type="spellEnd"/>
      <w:r w:rsidRPr="007858CC">
        <w:rPr>
          <w:rFonts w:cs="Arial"/>
        </w:rPr>
        <w:t xml:space="preserve"> Road, Laverton North</w:t>
      </w:r>
      <w:r w:rsidR="0000431A">
        <w:rPr>
          <w:rFonts w:cs="Arial"/>
        </w:rPr>
        <w:t xml:space="preserve">, </w:t>
      </w:r>
      <w:r w:rsidRPr="007858CC">
        <w:rPr>
          <w:rFonts w:cs="Arial"/>
        </w:rPr>
        <w:t>Victo</w:t>
      </w:r>
      <w:r>
        <w:rPr>
          <w:rFonts w:cs="Arial"/>
        </w:rPr>
        <w:t>ria, Australia (Telephone: 0</w:t>
      </w:r>
      <w:r w:rsidRPr="007858CC">
        <w:rPr>
          <w:rFonts w:cs="Arial"/>
        </w:rPr>
        <w:t xml:space="preserve">3 </w:t>
      </w:r>
      <w:r>
        <w:rPr>
          <w:rFonts w:cs="Arial"/>
        </w:rPr>
        <w:t>9371 853</w:t>
      </w:r>
      <w:r w:rsidR="00722CF5">
        <w:rPr>
          <w:rFonts w:cs="Arial"/>
        </w:rPr>
        <w:t>4</w:t>
      </w:r>
      <w:r w:rsidRPr="007858CC">
        <w:rPr>
          <w:rFonts w:cs="Arial"/>
        </w:rPr>
        <w:t>)</w:t>
      </w:r>
      <w:r>
        <w:rPr>
          <w:rFonts w:cs="Arial"/>
          <w:szCs w:val="24"/>
          <w:lang w:eastAsia="en-AU"/>
        </w:rPr>
        <w:t>.</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36277BCE" w14:textId="1BA728F3"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D31CA8">
        <w:rPr>
          <w:rFonts w:ascii="Arial" w:hAnsi="Arial" w:cs="Arial"/>
          <w:sz w:val="22"/>
          <w:szCs w:val="22"/>
        </w:rPr>
        <w:t>the date below</w:t>
      </w:r>
      <w:r w:rsidR="00131162">
        <w:rPr>
          <w:rFonts w:ascii="Arial" w:hAnsi="Arial" w:cs="Arial"/>
          <w:sz w:val="22"/>
          <w:szCs w:val="22"/>
        </w:rPr>
        <w:t xml:space="preserve"> </w:t>
      </w:r>
      <w:r>
        <w:rPr>
          <w:rFonts w:ascii="Arial" w:hAnsi="Arial" w:cs="Arial"/>
          <w:sz w:val="22"/>
          <w:szCs w:val="22"/>
        </w:rPr>
        <w:t xml:space="preserve">until the permit expiry date of </w:t>
      </w:r>
      <w:r w:rsidR="00D31CA8">
        <w:rPr>
          <w:rFonts w:ascii="Arial" w:hAnsi="Arial" w:cs="Arial"/>
          <w:sz w:val="22"/>
          <w:szCs w:val="22"/>
        </w:rPr>
        <w:t>31 January 2021.</w:t>
      </w:r>
      <w:r>
        <w:rPr>
          <w:rFonts w:ascii="Arial" w:hAnsi="Arial" w:cs="Arial"/>
          <w:sz w:val="22"/>
          <w:szCs w:val="22"/>
        </w:rPr>
        <w:t xml:space="preserve"> All transboundary movements must be completed by the permit expiry date.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323595F4" w:rsidR="00EA013B" w:rsidRDefault="009D6C0E"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DA37F1" w:rsidR="000139B3" w:rsidRDefault="009D6C0E"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E8248DE" w:rsidR="000139B3" w:rsidRDefault="00026BF4"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29</w:t>
      </w:r>
      <w:r w:rsidR="009D6C0E">
        <w:rPr>
          <w:rFonts w:ascii="Arial" w:hAnsi="Arial" w:cs="Arial"/>
          <w:sz w:val="22"/>
          <w:szCs w:val="22"/>
        </w:rPr>
        <w:t xml:space="preserve"> January 2020</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lastRenderedPageBreak/>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4AF41" w14:textId="77777777" w:rsidR="00105B08" w:rsidRDefault="00105B08" w:rsidP="003A707F">
      <w:pPr>
        <w:spacing w:after="0" w:line="240" w:lineRule="auto"/>
      </w:pPr>
      <w:r>
        <w:separator/>
      </w:r>
    </w:p>
  </w:endnote>
  <w:endnote w:type="continuationSeparator" w:id="0">
    <w:p w14:paraId="30B278DC" w14:textId="77777777" w:rsidR="00105B08" w:rsidRDefault="00105B0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08F51B" w14:textId="77777777" w:rsidR="00416BB4" w:rsidRDefault="00416B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92C34" w14:textId="77777777" w:rsidR="00416BB4" w:rsidRDefault="00416B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D4780" w14:textId="77777777" w:rsidR="00416BB4" w:rsidRDefault="00416B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9F8AC" w14:textId="77777777" w:rsidR="00105B08" w:rsidRDefault="00105B08" w:rsidP="003A707F">
      <w:pPr>
        <w:spacing w:after="0" w:line="240" w:lineRule="auto"/>
      </w:pPr>
      <w:r>
        <w:separator/>
      </w:r>
    </w:p>
  </w:footnote>
  <w:footnote w:type="continuationSeparator" w:id="0">
    <w:p w14:paraId="1B4F9246" w14:textId="77777777" w:rsidR="00105B08" w:rsidRDefault="00105B08"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C2296" w14:textId="77777777" w:rsidR="00416BB4" w:rsidRDefault="00416B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15284" w14:textId="77777777" w:rsidR="00416BB4" w:rsidRDefault="00416B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431A"/>
    <w:rsid w:val="000139B3"/>
    <w:rsid w:val="00026BF4"/>
    <w:rsid w:val="000636E6"/>
    <w:rsid w:val="00082248"/>
    <w:rsid w:val="000C4A62"/>
    <w:rsid w:val="000E1F2B"/>
    <w:rsid w:val="000E20CC"/>
    <w:rsid w:val="000F2B68"/>
    <w:rsid w:val="000F7C8D"/>
    <w:rsid w:val="00105B08"/>
    <w:rsid w:val="00131162"/>
    <w:rsid w:val="001C2AAD"/>
    <w:rsid w:val="001C7F8C"/>
    <w:rsid w:val="001F6E54"/>
    <w:rsid w:val="00252DBB"/>
    <w:rsid w:val="0027774B"/>
    <w:rsid w:val="00280BCD"/>
    <w:rsid w:val="002868CD"/>
    <w:rsid w:val="002C0CA1"/>
    <w:rsid w:val="003A707F"/>
    <w:rsid w:val="003B0EC1"/>
    <w:rsid w:val="003B573B"/>
    <w:rsid w:val="003F2CBD"/>
    <w:rsid w:val="00405231"/>
    <w:rsid w:val="00416BB4"/>
    <w:rsid w:val="00424B97"/>
    <w:rsid w:val="004B1F61"/>
    <w:rsid w:val="004B2753"/>
    <w:rsid w:val="004E1EE4"/>
    <w:rsid w:val="00505127"/>
    <w:rsid w:val="00520873"/>
    <w:rsid w:val="00542024"/>
    <w:rsid w:val="00573D44"/>
    <w:rsid w:val="00583E5B"/>
    <w:rsid w:val="005A4F1D"/>
    <w:rsid w:val="006024FD"/>
    <w:rsid w:val="00722CF5"/>
    <w:rsid w:val="007C363F"/>
    <w:rsid w:val="00840A06"/>
    <w:rsid w:val="008439B7"/>
    <w:rsid w:val="00852B5E"/>
    <w:rsid w:val="0087253F"/>
    <w:rsid w:val="008921EF"/>
    <w:rsid w:val="008E4F6C"/>
    <w:rsid w:val="009539C7"/>
    <w:rsid w:val="009C3CB9"/>
    <w:rsid w:val="009D6C0E"/>
    <w:rsid w:val="00A00F21"/>
    <w:rsid w:val="00A539F8"/>
    <w:rsid w:val="00A973BE"/>
    <w:rsid w:val="00B00F22"/>
    <w:rsid w:val="00B43E5C"/>
    <w:rsid w:val="00B84226"/>
    <w:rsid w:val="00C238AD"/>
    <w:rsid w:val="00C63C4E"/>
    <w:rsid w:val="00C72C30"/>
    <w:rsid w:val="00C819C0"/>
    <w:rsid w:val="00CD2612"/>
    <w:rsid w:val="00CE32C9"/>
    <w:rsid w:val="00D03854"/>
    <w:rsid w:val="00D12E64"/>
    <w:rsid w:val="00D20DD1"/>
    <w:rsid w:val="00D229E5"/>
    <w:rsid w:val="00D31CA8"/>
    <w:rsid w:val="00D410CF"/>
    <w:rsid w:val="00D67966"/>
    <w:rsid w:val="00D77A88"/>
    <w:rsid w:val="00DE1553"/>
    <w:rsid w:val="00EA013B"/>
    <w:rsid w:val="00EC7CEF"/>
    <w:rsid w:val="00ED0EF3"/>
    <w:rsid w:val="00F37378"/>
    <w:rsid w:val="00F40885"/>
    <w:rsid w:val="00FC6E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2C0C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12C31-AF4F-4593-8700-5B170F6C9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FA29A1EC.dotm</Template>
  <TotalTime>0</TotalTime>
  <Pages>2</Pages>
  <Words>483</Words>
  <Characters>2755</Characters>
  <Application>Microsoft Office Word</Application>
  <DocSecurity>0</DocSecurity>
  <Lines>22</Lines>
  <Paragraphs>6</Paragraphs>
  <ScaleCrop>false</ScaleCrop>
  <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2020-01-30T01:05:00Z</dcterms:created>
  <dcterms:modified xsi:type="dcterms:W3CDTF">2020-01-30T01:06:00Z</dcterms:modified>
</cp:coreProperties>
</file>