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2F63EF60"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w:t>
      </w:r>
      <w:r w:rsidRPr="00B24AC1">
        <w:rPr>
          <w:rFonts w:ascii="Arial" w:hAnsi="Arial" w:cs="Arial"/>
          <w:sz w:val="22"/>
          <w:szCs w:val="22"/>
        </w:rPr>
        <w:t xml:space="preserve">to section 33 of the </w:t>
      </w:r>
      <w:r w:rsidRPr="00B24AC1">
        <w:rPr>
          <w:rFonts w:ascii="Arial" w:hAnsi="Arial" w:cs="Arial"/>
          <w:i/>
          <w:sz w:val="22"/>
          <w:szCs w:val="22"/>
        </w:rPr>
        <w:t>Hazardous Waste (Regulation of Exports and Imports) Act 1989</w:t>
      </w:r>
      <w:r w:rsidRPr="00B24AC1">
        <w:rPr>
          <w:rFonts w:ascii="Arial" w:hAnsi="Arial" w:cs="Arial"/>
          <w:sz w:val="22"/>
          <w:szCs w:val="22"/>
        </w:rPr>
        <w:t xml:space="preserve">, notice is given that </w:t>
      </w:r>
      <w:r w:rsidR="004E1EE4" w:rsidRPr="00B24AC1">
        <w:rPr>
          <w:rFonts w:ascii="Arial" w:hAnsi="Arial" w:cs="Arial"/>
          <w:sz w:val="22"/>
          <w:szCs w:val="22"/>
        </w:rPr>
        <w:t xml:space="preserve">special export </w:t>
      </w:r>
      <w:r w:rsidRPr="00B24AC1">
        <w:rPr>
          <w:rFonts w:ascii="Arial" w:hAnsi="Arial" w:cs="Arial"/>
          <w:sz w:val="22"/>
          <w:szCs w:val="22"/>
        </w:rPr>
        <w:t>permit AUH</w:t>
      </w:r>
      <w:r w:rsidR="00B24AC1" w:rsidRPr="00B24AC1">
        <w:rPr>
          <w:rFonts w:ascii="Arial" w:hAnsi="Arial" w:cs="Arial"/>
          <w:sz w:val="22"/>
          <w:szCs w:val="22"/>
        </w:rPr>
        <w:t xml:space="preserve">20-007 </w:t>
      </w:r>
      <w:r w:rsidRPr="00B24AC1">
        <w:rPr>
          <w:rFonts w:ascii="Arial" w:hAnsi="Arial" w:cs="Arial"/>
          <w:sz w:val="22"/>
          <w:szCs w:val="22"/>
        </w:rPr>
        <w:t>w</w:t>
      </w:r>
      <w:r w:rsidR="00D20DD1" w:rsidRPr="00B24AC1">
        <w:rPr>
          <w:rFonts w:ascii="Arial" w:hAnsi="Arial" w:cs="Arial"/>
          <w:sz w:val="22"/>
          <w:szCs w:val="22"/>
        </w:rPr>
        <w:t>as</w:t>
      </w:r>
      <w:r w:rsidRPr="00B24AC1">
        <w:rPr>
          <w:rFonts w:ascii="Arial" w:hAnsi="Arial" w:cs="Arial"/>
          <w:sz w:val="22"/>
          <w:szCs w:val="22"/>
        </w:rPr>
        <w:t xml:space="preserve"> granted to</w:t>
      </w:r>
      <w:r w:rsidRPr="000139B3">
        <w:rPr>
          <w:rFonts w:ascii="Arial" w:hAnsi="Arial" w:cs="Arial"/>
          <w:sz w:val="22"/>
          <w:szCs w:val="22"/>
        </w:rPr>
        <w:t xml:space="preserve"> </w:t>
      </w:r>
      <w:proofErr w:type="spellStart"/>
      <w:r w:rsidR="00B24AC1" w:rsidRPr="00EB473B">
        <w:rPr>
          <w:rFonts w:ascii="Arial" w:hAnsi="Arial" w:cs="Arial"/>
          <w:sz w:val="22"/>
          <w:szCs w:val="22"/>
        </w:rPr>
        <w:t>Hydromet</w:t>
      </w:r>
      <w:proofErr w:type="spellEnd"/>
      <w:r w:rsidR="00B24AC1" w:rsidRPr="00EB473B">
        <w:rPr>
          <w:rFonts w:ascii="Arial" w:hAnsi="Arial" w:cs="Arial"/>
          <w:sz w:val="22"/>
          <w:szCs w:val="22"/>
        </w:rPr>
        <w:t> Corporation Pty Limited (ABN 71 002 802 646), 201 Five Islands Road, Unanderra, New South Wales 2526 (Telephone: +61 2 4271 1822).</w:t>
      </w:r>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400CE570" w14:textId="77777777" w:rsidR="00386510" w:rsidRDefault="00386510" w:rsidP="000139B3">
      <w:pPr>
        <w:pStyle w:val="BodyText"/>
        <w:spacing w:before="0" w:after="40" w:line="276" w:lineRule="auto"/>
        <w:jc w:val="left"/>
        <w:rPr>
          <w:rFonts w:ascii="Arial" w:hAnsi="Arial" w:cs="Arial"/>
          <w:color w:val="000000"/>
          <w:sz w:val="22"/>
          <w:szCs w:val="22"/>
        </w:rPr>
      </w:pPr>
    </w:p>
    <w:p w14:paraId="6E4B1D7D" w14:textId="77777777" w:rsidR="005E32B4" w:rsidRPr="00EB473B" w:rsidRDefault="005E32B4" w:rsidP="005E32B4">
      <w:pPr>
        <w:pStyle w:val="ListParagraph"/>
        <w:numPr>
          <w:ilvl w:val="0"/>
          <w:numId w:val="2"/>
        </w:numPr>
        <w:autoSpaceDE w:val="0"/>
        <w:autoSpaceDN w:val="0"/>
        <w:adjustRightInd w:val="0"/>
        <w:spacing w:after="0"/>
        <w:ind w:left="567" w:hanging="567"/>
        <w:rPr>
          <w:rFonts w:cs="Arial"/>
          <w:lang w:eastAsia="en-AU"/>
        </w:rPr>
      </w:pPr>
      <w:r w:rsidRPr="00EB473B">
        <w:rPr>
          <w:rFonts w:cs="Arial"/>
          <w:lang w:eastAsia="en-AU"/>
        </w:rPr>
        <w:t xml:space="preserve">the proposed recipient of the waste is </w:t>
      </w:r>
      <w:r w:rsidRPr="00EB473B">
        <w:rPr>
          <w:rFonts w:cs="Arial"/>
        </w:rPr>
        <w:t>BNS Korea Co., Ltd, 126 </w:t>
      </w:r>
      <w:proofErr w:type="spellStart"/>
      <w:r w:rsidRPr="00EB473B">
        <w:rPr>
          <w:rFonts w:cs="Arial"/>
        </w:rPr>
        <w:t>Songrim-</w:t>
      </w:r>
      <w:r>
        <w:rPr>
          <w:rFonts w:cs="Arial"/>
        </w:rPr>
        <w:t>g</w:t>
      </w:r>
      <w:r w:rsidRPr="00EB473B">
        <w:rPr>
          <w:rFonts w:cs="Arial"/>
        </w:rPr>
        <w:t>il</w:t>
      </w:r>
      <w:proofErr w:type="spellEnd"/>
      <w:r w:rsidRPr="00EB473B">
        <w:rPr>
          <w:rFonts w:cs="Arial"/>
        </w:rPr>
        <w:t xml:space="preserve">, </w:t>
      </w:r>
      <w:proofErr w:type="spellStart"/>
      <w:r w:rsidRPr="00EB473B">
        <w:rPr>
          <w:rFonts w:cs="Arial"/>
        </w:rPr>
        <w:t>Chungju-</w:t>
      </w:r>
      <w:r>
        <w:rPr>
          <w:rFonts w:cs="Arial"/>
        </w:rPr>
        <w:t>s</w:t>
      </w:r>
      <w:r w:rsidRPr="00EB473B">
        <w:rPr>
          <w:rFonts w:cs="Arial"/>
        </w:rPr>
        <w:t>i</w:t>
      </w:r>
      <w:proofErr w:type="spellEnd"/>
      <w:r w:rsidRPr="00EB473B">
        <w:rPr>
          <w:rFonts w:cs="Arial"/>
        </w:rPr>
        <w:t xml:space="preserve">, </w:t>
      </w:r>
      <w:proofErr w:type="spellStart"/>
      <w:r w:rsidRPr="00EB473B">
        <w:rPr>
          <w:rFonts w:cs="Arial"/>
        </w:rPr>
        <w:t>Chungbuk</w:t>
      </w:r>
      <w:proofErr w:type="spellEnd"/>
      <w:r w:rsidRPr="00EB473B">
        <w:rPr>
          <w:rFonts w:cs="Arial"/>
        </w:rPr>
        <w:t>-</w:t>
      </w:r>
      <w:r>
        <w:rPr>
          <w:rFonts w:cs="Arial"/>
        </w:rPr>
        <w:t>d</w:t>
      </w:r>
      <w:r w:rsidRPr="00EB473B">
        <w:rPr>
          <w:rFonts w:cs="Arial"/>
        </w:rPr>
        <w:t>o, 27476, Republic of Korea</w:t>
      </w:r>
      <w:r w:rsidRPr="00EB473B">
        <w:rPr>
          <w:rFonts w:cs="Arial"/>
          <w:lang w:eastAsia="en-AU"/>
        </w:rPr>
        <w:t xml:space="preserve"> (Telephone: +82 10 89835278); </w:t>
      </w:r>
    </w:p>
    <w:p w14:paraId="52B72F68" w14:textId="77777777" w:rsidR="005E32B4" w:rsidRPr="00EB473B" w:rsidRDefault="005E32B4" w:rsidP="005E32B4">
      <w:pPr>
        <w:pStyle w:val="ListParagraph"/>
        <w:numPr>
          <w:ilvl w:val="0"/>
          <w:numId w:val="2"/>
        </w:numPr>
        <w:autoSpaceDE w:val="0"/>
        <w:autoSpaceDN w:val="0"/>
        <w:adjustRightInd w:val="0"/>
        <w:spacing w:after="0"/>
        <w:ind w:left="567" w:hanging="567"/>
        <w:rPr>
          <w:rFonts w:cs="Arial"/>
        </w:rPr>
      </w:pPr>
      <w:r w:rsidRPr="00EB473B">
        <w:rPr>
          <w:rFonts w:cs="Arial"/>
        </w:rPr>
        <w:t xml:space="preserve">the type of waste is lead waste and scrap (paste) (Basel Code A1160); </w:t>
      </w:r>
    </w:p>
    <w:p w14:paraId="58A2914E" w14:textId="387C2BBC" w:rsidR="005E32B4" w:rsidRPr="00EB473B" w:rsidRDefault="005E32B4" w:rsidP="005E32B4">
      <w:pPr>
        <w:pStyle w:val="ListParagraph"/>
        <w:numPr>
          <w:ilvl w:val="0"/>
          <w:numId w:val="2"/>
        </w:numPr>
        <w:autoSpaceDE w:val="0"/>
        <w:autoSpaceDN w:val="0"/>
        <w:adjustRightInd w:val="0"/>
        <w:spacing w:after="0"/>
        <w:ind w:left="567" w:hanging="567"/>
        <w:rPr>
          <w:rFonts w:cs="Arial"/>
        </w:rPr>
      </w:pPr>
      <w:r w:rsidRPr="00EB473B">
        <w:rPr>
          <w:rFonts w:cs="Arial"/>
        </w:rPr>
        <w:t xml:space="preserve">the maximum quantity of the waste that may be exported is </w:t>
      </w:r>
      <w:r w:rsidR="006C1CEC">
        <w:rPr>
          <w:rFonts w:cs="Arial"/>
        </w:rPr>
        <w:t>9</w:t>
      </w:r>
      <w:r w:rsidRPr="00EB473B">
        <w:rPr>
          <w:rFonts w:cs="Arial"/>
        </w:rPr>
        <w:t xml:space="preserve">,000 tonnes; </w:t>
      </w:r>
    </w:p>
    <w:p w14:paraId="6FAD4615" w14:textId="77777777" w:rsidR="005E32B4" w:rsidRPr="00EB473B" w:rsidRDefault="005E32B4" w:rsidP="005E32B4">
      <w:pPr>
        <w:pStyle w:val="ListParagraph"/>
        <w:numPr>
          <w:ilvl w:val="0"/>
          <w:numId w:val="2"/>
        </w:numPr>
        <w:autoSpaceDE w:val="0"/>
        <w:autoSpaceDN w:val="0"/>
        <w:adjustRightInd w:val="0"/>
        <w:spacing w:after="0"/>
        <w:ind w:left="567" w:hanging="567"/>
        <w:rPr>
          <w:rFonts w:cs="Arial"/>
          <w:lang w:eastAsia="en-AU"/>
        </w:rPr>
      </w:pPr>
      <w:r w:rsidRPr="00EB473B">
        <w:rPr>
          <w:rFonts w:cs="Arial"/>
        </w:rPr>
        <w:t>the</w:t>
      </w:r>
      <w:r w:rsidRPr="00EB473B">
        <w:rPr>
          <w:rFonts w:cs="Arial"/>
          <w:lang w:eastAsia="en-AU"/>
        </w:rPr>
        <w:t xml:space="preserve"> waste is to be contained during export in</w:t>
      </w:r>
      <w:r w:rsidRPr="00EB473B">
        <w:t xml:space="preserve"> plastic lined jumbo bags, each weighing approximately 2.0 to 2.1 wet metric tonnes</w:t>
      </w:r>
      <w:r>
        <w:t xml:space="preserve">. These bags will then be directly loaded </w:t>
      </w:r>
      <w:r w:rsidRPr="00EB473B">
        <w:t xml:space="preserve">into standard or heavy duty </w:t>
      </w:r>
      <w:proofErr w:type="gramStart"/>
      <w:r w:rsidRPr="00EB473B">
        <w:t>20 foot</w:t>
      </w:r>
      <w:proofErr w:type="gramEnd"/>
      <w:r w:rsidRPr="00EB473B">
        <w:t xml:space="preserve"> sealed container</w:t>
      </w:r>
      <w:r>
        <w:t>s</w:t>
      </w:r>
      <w:r w:rsidRPr="00EB473B">
        <w:t>, with a maximum weight of 24.5 metric tonnes without pallets;</w:t>
      </w:r>
      <w:r w:rsidRPr="00EB473B">
        <w:rPr>
          <w:rFonts w:cs="Arial"/>
          <w:lang w:eastAsia="en-AU"/>
        </w:rPr>
        <w:t xml:space="preserve"> </w:t>
      </w:r>
    </w:p>
    <w:p w14:paraId="65669148" w14:textId="77777777" w:rsidR="005E32B4" w:rsidRPr="00EB473B" w:rsidRDefault="005E32B4" w:rsidP="005E32B4">
      <w:pPr>
        <w:pStyle w:val="ListParagraph"/>
        <w:numPr>
          <w:ilvl w:val="0"/>
          <w:numId w:val="2"/>
        </w:numPr>
        <w:autoSpaceDE w:val="0"/>
        <w:autoSpaceDN w:val="0"/>
        <w:adjustRightInd w:val="0"/>
        <w:spacing w:after="0"/>
        <w:ind w:left="567" w:hanging="567"/>
        <w:rPr>
          <w:rFonts w:cs="Arial"/>
          <w:lang w:eastAsia="en-AU"/>
        </w:rPr>
      </w:pPr>
      <w:r w:rsidRPr="00EB473B">
        <w:rPr>
          <w:rFonts w:cs="Arial"/>
          <w:lang w:eastAsia="en-AU"/>
        </w:rPr>
        <w:t xml:space="preserve">the waste is to be transported during export by road to the port of export, shipped by sea, and then by road </w:t>
      </w:r>
      <w:r>
        <w:rPr>
          <w:rFonts w:cs="Arial"/>
          <w:lang w:eastAsia="en-AU"/>
        </w:rPr>
        <w:t xml:space="preserve">or rail </w:t>
      </w:r>
      <w:r w:rsidRPr="00EB473B">
        <w:rPr>
          <w:rFonts w:cs="Arial"/>
          <w:lang w:eastAsia="en-AU"/>
        </w:rPr>
        <w:t xml:space="preserve">from the port of destination to the recovery facility; </w:t>
      </w:r>
    </w:p>
    <w:p w14:paraId="2AE06886" w14:textId="77777777" w:rsidR="005E32B4" w:rsidRDefault="005E32B4" w:rsidP="005E32B4">
      <w:pPr>
        <w:pStyle w:val="ListParagraph"/>
        <w:numPr>
          <w:ilvl w:val="0"/>
          <w:numId w:val="2"/>
        </w:numPr>
        <w:autoSpaceDE w:val="0"/>
        <w:autoSpaceDN w:val="0"/>
        <w:adjustRightInd w:val="0"/>
        <w:spacing w:after="0"/>
        <w:ind w:left="567" w:hanging="567"/>
        <w:rPr>
          <w:rFonts w:cs="Arial"/>
          <w:lang w:eastAsia="en-AU"/>
        </w:rPr>
      </w:pPr>
      <w:r w:rsidRPr="00EB473B">
        <w:rPr>
          <w:rFonts w:cs="Arial"/>
          <w:lang w:eastAsia="en-AU"/>
        </w:rPr>
        <w:t xml:space="preserve">the waste may only be exported during the permit period; </w:t>
      </w:r>
    </w:p>
    <w:p w14:paraId="475F49C2" w14:textId="77777777" w:rsidR="005E32B4" w:rsidRPr="00EB473B" w:rsidRDefault="005E32B4" w:rsidP="005E32B4">
      <w:pPr>
        <w:pStyle w:val="ListParagraph"/>
        <w:numPr>
          <w:ilvl w:val="0"/>
          <w:numId w:val="2"/>
        </w:numPr>
        <w:autoSpaceDE w:val="0"/>
        <w:autoSpaceDN w:val="0"/>
        <w:adjustRightInd w:val="0"/>
        <w:spacing w:after="0"/>
        <w:ind w:left="567" w:hanging="567"/>
        <w:rPr>
          <w:rFonts w:cs="Arial"/>
          <w:lang w:eastAsia="en-AU"/>
        </w:rPr>
      </w:pPr>
      <w:r w:rsidRPr="00EB473B">
        <w:rPr>
          <w:rFonts w:cs="Arial"/>
          <w:lang w:eastAsia="en-AU"/>
        </w:rPr>
        <w:t xml:space="preserve">the waste is to be exported to the Port of Busan, Republic of Korea; </w:t>
      </w:r>
    </w:p>
    <w:p w14:paraId="2D9D6853" w14:textId="77777777" w:rsidR="005E32B4" w:rsidRPr="00EB473B" w:rsidRDefault="005E32B4" w:rsidP="005E32B4">
      <w:pPr>
        <w:pStyle w:val="ListParagraph"/>
        <w:numPr>
          <w:ilvl w:val="0"/>
          <w:numId w:val="2"/>
        </w:numPr>
        <w:autoSpaceDE w:val="0"/>
        <w:autoSpaceDN w:val="0"/>
        <w:adjustRightInd w:val="0"/>
        <w:spacing w:after="0"/>
        <w:ind w:left="567" w:hanging="567"/>
        <w:rPr>
          <w:rFonts w:cs="Arial"/>
          <w:lang w:eastAsia="en-AU"/>
        </w:rPr>
      </w:pPr>
      <w:r w:rsidRPr="00EB473B">
        <w:rPr>
          <w:rFonts w:cs="Arial"/>
          <w:lang w:eastAsia="en-AU"/>
        </w:rPr>
        <w:t xml:space="preserve">the waste may only transit the following ports and countries: Port of Brisbane, Australia; Port of Yokohama and Port of Osaka, Japan. No other transit ports are permitted; </w:t>
      </w:r>
    </w:p>
    <w:p w14:paraId="0AB8119F" w14:textId="77777777" w:rsidR="005E32B4" w:rsidRPr="00EB473B" w:rsidRDefault="005E32B4" w:rsidP="005E32B4">
      <w:pPr>
        <w:pStyle w:val="ListParagraph"/>
        <w:numPr>
          <w:ilvl w:val="0"/>
          <w:numId w:val="2"/>
        </w:numPr>
        <w:autoSpaceDE w:val="0"/>
        <w:autoSpaceDN w:val="0"/>
        <w:adjustRightInd w:val="0"/>
        <w:spacing w:after="0"/>
        <w:ind w:left="567" w:hanging="567"/>
        <w:rPr>
          <w:rFonts w:cs="Arial"/>
          <w:lang w:eastAsia="en-AU"/>
        </w:rPr>
      </w:pPr>
      <w:r w:rsidRPr="00EB473B">
        <w:rPr>
          <w:rFonts w:cs="Arial"/>
          <w:lang w:eastAsia="en-AU"/>
        </w:rPr>
        <w:t xml:space="preserve">the waste is to undergo a recovery operation at the </w:t>
      </w:r>
      <w:proofErr w:type="spellStart"/>
      <w:r w:rsidRPr="00EB473B">
        <w:rPr>
          <w:rFonts w:cs="Arial"/>
        </w:rPr>
        <w:t>Hwachang</w:t>
      </w:r>
      <w:proofErr w:type="spellEnd"/>
      <w:r w:rsidRPr="00EB473B">
        <w:rPr>
          <w:rFonts w:cs="Arial"/>
        </w:rPr>
        <w:t xml:space="preserve"> Co., Ltd</w:t>
      </w:r>
      <w:r w:rsidRPr="00EB473B">
        <w:rPr>
          <w:rFonts w:cs="Arial"/>
          <w:lang w:eastAsia="en-AU"/>
        </w:rPr>
        <w:t xml:space="preserve"> facility</w:t>
      </w:r>
      <w:r w:rsidRPr="00EB473B">
        <w:rPr>
          <w:rFonts w:cs="Arial"/>
        </w:rPr>
        <w:t xml:space="preserve"> in </w:t>
      </w:r>
      <w:proofErr w:type="spellStart"/>
      <w:r w:rsidRPr="00EB473B">
        <w:rPr>
          <w:rFonts w:cs="Arial"/>
        </w:rPr>
        <w:t>Gyeongsangnam</w:t>
      </w:r>
      <w:proofErr w:type="spellEnd"/>
      <w:r w:rsidRPr="00EB473B">
        <w:rPr>
          <w:rFonts w:cs="Arial"/>
        </w:rPr>
        <w:t>-</w:t>
      </w:r>
      <w:r>
        <w:rPr>
          <w:rFonts w:cs="Arial"/>
        </w:rPr>
        <w:t>d</w:t>
      </w:r>
      <w:r w:rsidRPr="00EB473B">
        <w:rPr>
          <w:rFonts w:cs="Arial"/>
        </w:rPr>
        <w:t>o, Republic of Korea</w:t>
      </w:r>
      <w:r w:rsidRPr="00EB473B">
        <w:rPr>
          <w:rFonts w:cs="Arial"/>
          <w:lang w:eastAsia="en-AU"/>
        </w:rPr>
        <w:t>; and</w:t>
      </w:r>
    </w:p>
    <w:p w14:paraId="5288AF97" w14:textId="77777777" w:rsidR="005E32B4" w:rsidRPr="00EB473B" w:rsidRDefault="005E32B4" w:rsidP="005E32B4">
      <w:pPr>
        <w:pStyle w:val="ListParagraph"/>
        <w:numPr>
          <w:ilvl w:val="0"/>
          <w:numId w:val="2"/>
        </w:numPr>
        <w:autoSpaceDE w:val="0"/>
        <w:autoSpaceDN w:val="0"/>
        <w:adjustRightInd w:val="0"/>
        <w:spacing w:after="0"/>
        <w:ind w:left="567" w:hanging="567"/>
        <w:rPr>
          <w:rFonts w:cs="Arial"/>
          <w:lang w:eastAsia="en-AU"/>
        </w:rPr>
      </w:pPr>
      <w:r w:rsidRPr="00EB473B">
        <w:rPr>
          <w:rFonts w:cs="Arial"/>
          <w:lang w:eastAsia="en-AU"/>
        </w:rPr>
        <w:t>the waste is to undergo recovery operation</w:t>
      </w:r>
      <w:r w:rsidRPr="00EB473B">
        <w:rPr>
          <w:rFonts w:cs="Arial"/>
        </w:rPr>
        <w:t xml:space="preserve"> R4 – Recycling/reclamation of metals and metal compounds</w:t>
      </w:r>
      <w:r w:rsidRPr="00EB473B">
        <w:rPr>
          <w:rFonts w:cs="Arial"/>
          <w:lang w:eastAsia="en-AU"/>
        </w:rPr>
        <w:t>.</w:t>
      </w:r>
    </w:p>
    <w:p w14:paraId="583F4DF3" w14:textId="198D6D1D" w:rsidR="000139B3" w:rsidRDefault="000139B3" w:rsidP="005D58B0">
      <w:pPr>
        <w:pStyle w:val="BodyText"/>
        <w:spacing w:before="0"/>
        <w:jc w:val="left"/>
        <w:rPr>
          <w:rFonts w:ascii="Arial" w:hAnsi="Arial" w:cs="Arial"/>
          <w:color w:val="000000"/>
          <w:sz w:val="22"/>
          <w:szCs w:val="22"/>
        </w:rPr>
      </w:pPr>
    </w:p>
    <w:p w14:paraId="27C2A1E9" w14:textId="77777777" w:rsidR="005D58B0" w:rsidRPr="00EB473B" w:rsidRDefault="005D58B0" w:rsidP="005D58B0">
      <w:pPr>
        <w:pStyle w:val="BodyText"/>
        <w:spacing w:before="0" w:line="276" w:lineRule="auto"/>
        <w:jc w:val="left"/>
        <w:rPr>
          <w:rFonts w:ascii="Arial" w:hAnsi="Arial" w:cs="Arial"/>
          <w:sz w:val="22"/>
          <w:szCs w:val="22"/>
        </w:rPr>
      </w:pPr>
      <w:r w:rsidRPr="00EB473B">
        <w:rPr>
          <w:rFonts w:ascii="Arial" w:hAnsi="Arial" w:cs="Arial"/>
          <w:sz w:val="22"/>
          <w:szCs w:val="22"/>
        </w:rPr>
        <w:t>The permit period is from 1 June 2020 until the permit expiry date of 31 May 2021. All transboundary movements must be completed by the permit expiry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5887532" w14:textId="5EACF34D" w:rsidR="00EA013B" w:rsidRDefault="00AF3E5F" w:rsidP="00A539F8">
      <w:pPr>
        <w:spacing w:after="0"/>
        <w:jc w:val="center"/>
        <w:rPr>
          <w:rFonts w:ascii="Arial" w:hAnsi="Arial" w:cs="Arial"/>
        </w:rPr>
      </w:pPr>
      <w:r>
        <w:rPr>
          <w:rFonts w:ascii="Arial" w:hAnsi="Arial" w:cs="Arial"/>
        </w:rPr>
        <w:t>Jackie Raynor</w:t>
      </w:r>
    </w:p>
    <w:p w14:paraId="583F4DF6" w14:textId="0F04F2C8" w:rsidR="000139B3" w:rsidRDefault="000139B3" w:rsidP="00A539F8">
      <w:pPr>
        <w:spacing w:after="0"/>
        <w:jc w:val="center"/>
        <w:rPr>
          <w:rFonts w:ascii="Arial" w:hAnsi="Arial" w:cs="Arial"/>
        </w:rPr>
      </w:pPr>
      <w:r>
        <w:rPr>
          <w:rFonts w:ascii="Arial" w:hAnsi="Arial" w:cs="Arial"/>
        </w:rPr>
        <w:t>Delegate of the Minister</w:t>
      </w:r>
    </w:p>
    <w:p w14:paraId="583F4DF7"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583F4DF8" w14:textId="4EB69C46" w:rsidR="000139B3" w:rsidRDefault="00AF3E5F" w:rsidP="00A539F8">
      <w:pPr>
        <w:pStyle w:val="Footer"/>
        <w:spacing w:line="276" w:lineRule="auto"/>
        <w:jc w:val="center"/>
        <w:rPr>
          <w:rFonts w:ascii="Arial" w:hAnsi="Arial" w:cs="Arial"/>
        </w:rPr>
      </w:pPr>
      <w:r>
        <w:rPr>
          <w:rFonts w:ascii="Arial" w:hAnsi="Arial" w:cs="Arial"/>
        </w:rPr>
        <w:t>Waste</w:t>
      </w:r>
      <w:r w:rsidR="000139B3">
        <w:rPr>
          <w:rFonts w:ascii="Arial" w:hAnsi="Arial" w:cs="Arial"/>
        </w:rPr>
        <w:t xml:space="preserve"> </w:t>
      </w:r>
      <w:r w:rsidR="008921EF">
        <w:rPr>
          <w:rFonts w:ascii="Arial" w:hAnsi="Arial" w:cs="Arial"/>
        </w:rPr>
        <w:t xml:space="preserve">Management </w:t>
      </w:r>
      <w:r w:rsidR="000139B3">
        <w:rPr>
          <w:rFonts w:ascii="Arial" w:hAnsi="Arial" w:cs="Arial"/>
        </w:rPr>
        <w:t>Branch</w:t>
      </w:r>
    </w:p>
    <w:p w14:paraId="583F4DF9" w14:textId="4CA7A174"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093C26">
        <w:rPr>
          <w:rFonts w:ascii="Arial" w:hAnsi="Arial" w:cs="Arial"/>
        </w:rPr>
        <w:t xml:space="preserve">Agriculture, Water and </w:t>
      </w:r>
      <w:r>
        <w:rPr>
          <w:rFonts w:ascii="Arial" w:hAnsi="Arial" w:cs="Arial"/>
        </w:rPr>
        <w:t>the Environment</w:t>
      </w:r>
      <w:r w:rsidR="000C4A62">
        <w:rPr>
          <w:rFonts w:ascii="Arial" w:hAnsi="Arial" w:cs="Arial"/>
        </w:rPr>
        <w:t xml:space="preserve"> </w:t>
      </w:r>
    </w:p>
    <w:p w14:paraId="583F4DFA" w14:textId="6562AEB0" w:rsidR="000139B3" w:rsidRDefault="00A04507"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29 </w:t>
      </w:r>
      <w:r w:rsidR="005D58B0">
        <w:rPr>
          <w:rFonts w:ascii="Arial" w:hAnsi="Arial" w:cs="Arial"/>
          <w:sz w:val="22"/>
          <w:szCs w:val="22"/>
        </w:rPr>
        <w:t>May 2020</w:t>
      </w:r>
    </w:p>
    <w:p w14:paraId="583F4DFB" w14:textId="006A368C"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w:t>
      </w:r>
      <w:r w:rsidR="00093C26">
        <w:rPr>
          <w:rFonts w:ascii="Arial" w:hAnsi="Arial" w:cs="Arial"/>
          <w:sz w:val="16"/>
          <w:szCs w:val="16"/>
        </w:rPr>
        <w:t> </w:t>
      </w:r>
      <w:r>
        <w:rPr>
          <w:rFonts w:ascii="Arial" w:hAnsi="Arial" w:cs="Arial"/>
          <w:sz w:val="16"/>
          <w:szCs w:val="16"/>
        </w:rPr>
        <w:t xml:space="preserve">days, make an application in writing to the Department of </w:t>
      </w:r>
      <w:r w:rsidR="00093C26">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w:t>
      </w:r>
      <w:r>
        <w:rPr>
          <w:rFonts w:ascii="Arial" w:hAnsi="Arial" w:cs="Arial"/>
          <w:sz w:val="16"/>
          <w:szCs w:val="16"/>
        </w:rPr>
        <w:lastRenderedPageBreak/>
        <w:t xml:space="preserve">the decision </w:t>
      </w:r>
      <w:proofErr w:type="gramStart"/>
      <w:r>
        <w:rPr>
          <w:rFonts w:ascii="Arial" w:hAnsi="Arial" w:cs="Arial"/>
          <w:sz w:val="16"/>
          <w:szCs w:val="16"/>
        </w:rPr>
        <w:t>are</w:t>
      </w:r>
      <w:proofErr w:type="gramEnd"/>
      <w:r>
        <w:rPr>
          <w:rFonts w:ascii="Arial" w:hAnsi="Arial" w:cs="Arial"/>
          <w:sz w:val="16"/>
          <w:szCs w:val="16"/>
        </w:rPr>
        <w:t xml:space="preserv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4E95F76E"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1E325D93"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AF3E5F">
        <w:rPr>
          <w:rFonts w:ascii="Arial" w:hAnsi="Arial" w:cs="Arial"/>
          <w:sz w:val="16"/>
          <w:szCs w:val="16"/>
        </w:rPr>
        <w:t xml:space="preserve">Agriculture, Water and </w:t>
      </w:r>
      <w:r>
        <w:rPr>
          <w:rFonts w:ascii="Arial" w:hAnsi="Arial" w:cs="Arial"/>
          <w:sz w:val="16"/>
          <w:szCs w:val="16"/>
        </w:rPr>
        <w:t>the Environment</w:t>
      </w:r>
      <w:r w:rsidR="00EC7CEF">
        <w:rPr>
          <w:rFonts w:ascii="Arial" w:hAnsi="Arial" w:cs="Arial"/>
          <w:sz w:val="16"/>
          <w:szCs w:val="16"/>
        </w:rPr>
        <w:t xml:space="preserve"> </w:t>
      </w:r>
    </w:p>
    <w:p w14:paraId="583F4E00" w14:textId="76B7FFBF"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8F0CDA">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187E6668"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w:t>
      </w:r>
      <w:r w:rsidR="00AF3E5F">
        <w:rPr>
          <w:rFonts w:ascii="Arial" w:hAnsi="Arial" w:cs="Arial"/>
          <w:sz w:val="16"/>
          <w:szCs w:val="16"/>
        </w:rPr>
        <w:t>awe</w:t>
      </w:r>
      <w:r>
        <w:rPr>
          <w:rFonts w:ascii="Arial" w:hAnsi="Arial" w:cs="Arial"/>
          <w:sz w:val="16"/>
          <w:szCs w:val="16"/>
        </w:rPr>
        <w:t>.gov.au.</w:t>
      </w:r>
    </w:p>
    <w:p w14:paraId="583F4E03" w14:textId="77777777" w:rsidR="000139B3" w:rsidRPr="00424B97" w:rsidRDefault="000139B3" w:rsidP="00424B97"/>
    <w:sectPr w:rsidR="000139B3" w:rsidRPr="00424B97"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BB088A" w14:textId="77777777" w:rsidR="00D06215" w:rsidRDefault="00D06215" w:rsidP="003A707F">
      <w:pPr>
        <w:spacing w:after="0" w:line="240" w:lineRule="auto"/>
      </w:pPr>
      <w:r>
        <w:separator/>
      </w:r>
    </w:p>
  </w:endnote>
  <w:endnote w:type="continuationSeparator" w:id="0">
    <w:p w14:paraId="37C65733" w14:textId="77777777" w:rsidR="00D06215" w:rsidRDefault="00D06215"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B3F52" w14:textId="77777777" w:rsidR="00D06215" w:rsidRDefault="00D06215" w:rsidP="003A707F">
      <w:pPr>
        <w:spacing w:after="0" w:line="240" w:lineRule="auto"/>
      </w:pPr>
      <w:r>
        <w:separator/>
      </w:r>
    </w:p>
  </w:footnote>
  <w:footnote w:type="continuationSeparator" w:id="0">
    <w:p w14:paraId="69B40517" w14:textId="77777777" w:rsidR="00D06215" w:rsidRDefault="00D06215"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18C4ED83" w:rsidR="00F40885" w:rsidRPr="003A707F" w:rsidRDefault="00F40885" w:rsidP="00CD2612">
    <w:pPr>
      <w:pStyle w:val="Header"/>
      <w:jc w:val="center"/>
      <w:rPr>
        <w:sz w:val="2"/>
        <w:szCs w:val="2"/>
      </w:rPr>
    </w:pPr>
  </w:p>
  <w:p w14:paraId="09BDA89E" w14:textId="77777777" w:rsidR="00C024FA" w:rsidRDefault="00C024FA" w:rsidP="00C024FA">
    <w:pPr>
      <w:pStyle w:val="Header"/>
      <w:jc w:val="center"/>
    </w:pPr>
    <w:r>
      <w:rPr>
        <w:noProof/>
      </w:rPr>
      <w:drawing>
        <wp:inline distT="0" distB="0" distL="0" distR="0" wp14:anchorId="4BFA74CA" wp14:editId="625F367B">
          <wp:extent cx="4493782" cy="935997"/>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06453" cy="959465"/>
                  </a:xfrm>
                  <a:prstGeom prst="rect">
                    <a:avLst/>
                  </a:prstGeom>
                  <a:noFill/>
                  <a:ln>
                    <a:noFill/>
                  </a:ln>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23F85"/>
    <w:rsid w:val="000636E6"/>
    <w:rsid w:val="00082248"/>
    <w:rsid w:val="00090A18"/>
    <w:rsid w:val="00093C26"/>
    <w:rsid w:val="000C4A62"/>
    <w:rsid w:val="000E1F2B"/>
    <w:rsid w:val="000F2B68"/>
    <w:rsid w:val="000F7C8D"/>
    <w:rsid w:val="00131162"/>
    <w:rsid w:val="001C2AAD"/>
    <w:rsid w:val="001C7F8C"/>
    <w:rsid w:val="001F6E54"/>
    <w:rsid w:val="00222CCB"/>
    <w:rsid w:val="00223ED5"/>
    <w:rsid w:val="00252DBB"/>
    <w:rsid w:val="00253D5D"/>
    <w:rsid w:val="00280BCD"/>
    <w:rsid w:val="002868CD"/>
    <w:rsid w:val="00386510"/>
    <w:rsid w:val="003A707F"/>
    <w:rsid w:val="003B0EC1"/>
    <w:rsid w:val="003B573B"/>
    <w:rsid w:val="003F2CBD"/>
    <w:rsid w:val="00424B97"/>
    <w:rsid w:val="004B2753"/>
    <w:rsid w:val="004E1EE4"/>
    <w:rsid w:val="00520873"/>
    <w:rsid w:val="00542024"/>
    <w:rsid w:val="00573D44"/>
    <w:rsid w:val="00583E5B"/>
    <w:rsid w:val="005A4F1D"/>
    <w:rsid w:val="005D58B0"/>
    <w:rsid w:val="005E32B4"/>
    <w:rsid w:val="006024FD"/>
    <w:rsid w:val="006C1CEC"/>
    <w:rsid w:val="006F13A7"/>
    <w:rsid w:val="007C363F"/>
    <w:rsid w:val="0080746F"/>
    <w:rsid w:val="00840A06"/>
    <w:rsid w:val="008439B7"/>
    <w:rsid w:val="00851DDC"/>
    <w:rsid w:val="00852B5E"/>
    <w:rsid w:val="0087253F"/>
    <w:rsid w:val="008921EF"/>
    <w:rsid w:val="008B3869"/>
    <w:rsid w:val="008E4F6C"/>
    <w:rsid w:val="008F0CDA"/>
    <w:rsid w:val="009539C7"/>
    <w:rsid w:val="009C3CB9"/>
    <w:rsid w:val="00A00F21"/>
    <w:rsid w:val="00A04507"/>
    <w:rsid w:val="00A539F8"/>
    <w:rsid w:val="00A973BE"/>
    <w:rsid w:val="00AF3E5F"/>
    <w:rsid w:val="00B00F22"/>
    <w:rsid w:val="00B24AC1"/>
    <w:rsid w:val="00B43E5C"/>
    <w:rsid w:val="00B84226"/>
    <w:rsid w:val="00C024FA"/>
    <w:rsid w:val="00C63C4E"/>
    <w:rsid w:val="00C72C30"/>
    <w:rsid w:val="00CC2D30"/>
    <w:rsid w:val="00CD2612"/>
    <w:rsid w:val="00CE229D"/>
    <w:rsid w:val="00CE32C9"/>
    <w:rsid w:val="00D06215"/>
    <w:rsid w:val="00D12E64"/>
    <w:rsid w:val="00D20DD1"/>
    <w:rsid w:val="00D229E5"/>
    <w:rsid w:val="00D723DD"/>
    <w:rsid w:val="00D77A88"/>
    <w:rsid w:val="00EA013B"/>
    <w:rsid w:val="00EC7CEF"/>
    <w:rsid w:val="00F37378"/>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5D58B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69188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89249-5584-4B9D-83AE-1B24C5E86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FF836BB7.dotm</Template>
  <TotalTime>2</TotalTime>
  <Pages>2</Pages>
  <Words>487</Words>
  <Characters>2781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AUH20-007 Decision Permit Granted</vt:lpstr>
    </vt:vector>
  </TitlesOfParts>
  <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AUH20-007 Decision Permit Granted</dc:title>
  <dc:subject/>
  <dc:creator>Department of Agriculture, Water and the Environment</dc:creator>
  <cp:lastModifiedBy>Edyta Kucharska</cp:lastModifiedBy>
  <cp:revision>3</cp:revision>
  <dcterms:created xsi:type="dcterms:W3CDTF">2020-05-29T08:27:00Z</dcterms:created>
  <dcterms:modified xsi:type="dcterms:W3CDTF">2020-05-29T08:30:00Z</dcterms:modified>
</cp:coreProperties>
</file>