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3B6CA5F9" w:rsidR="000139B3" w:rsidRPr="00296646" w:rsidRDefault="000139B3" w:rsidP="000139B3">
      <w:pPr>
        <w:pStyle w:val="BodyText"/>
        <w:spacing w:before="0" w:after="40" w:line="276" w:lineRule="auto"/>
        <w:jc w:val="left"/>
        <w:rPr>
          <w:rFonts w:ascii="Arial" w:hAnsi="Arial" w:cs="Arial"/>
          <w:sz w:val="22"/>
          <w:szCs w:val="22"/>
        </w:rPr>
      </w:pPr>
      <w:r w:rsidRPr="00296646">
        <w:rPr>
          <w:rFonts w:ascii="Arial" w:hAnsi="Arial" w:cs="Arial"/>
          <w:sz w:val="22"/>
          <w:szCs w:val="22"/>
        </w:rPr>
        <w:t xml:space="preserve">Pursuant to section 33 of the </w:t>
      </w:r>
      <w:r w:rsidRPr="00296646">
        <w:rPr>
          <w:rFonts w:ascii="Arial" w:hAnsi="Arial" w:cs="Arial"/>
          <w:i/>
          <w:sz w:val="22"/>
          <w:szCs w:val="22"/>
        </w:rPr>
        <w:t>Hazardous Waste (Regulation of Exports and Imports) Act 1989</w:t>
      </w:r>
      <w:r w:rsidRPr="00296646">
        <w:rPr>
          <w:rFonts w:ascii="Arial" w:hAnsi="Arial" w:cs="Arial"/>
          <w:sz w:val="22"/>
          <w:szCs w:val="22"/>
        </w:rPr>
        <w:t xml:space="preserve">, notice is given that </w:t>
      </w:r>
      <w:r w:rsidR="004E1EE4" w:rsidRPr="00296646">
        <w:rPr>
          <w:rFonts w:ascii="Arial" w:hAnsi="Arial" w:cs="Arial"/>
          <w:sz w:val="22"/>
          <w:szCs w:val="22"/>
        </w:rPr>
        <w:t>special</w:t>
      </w:r>
      <w:r w:rsidR="00296646" w:rsidRPr="00296646">
        <w:rPr>
          <w:rFonts w:ascii="Arial" w:hAnsi="Arial" w:cs="Arial"/>
          <w:sz w:val="22"/>
          <w:szCs w:val="22"/>
        </w:rPr>
        <w:t xml:space="preserve"> </w:t>
      </w:r>
      <w:r w:rsidR="004E1EE4" w:rsidRPr="00296646">
        <w:rPr>
          <w:rFonts w:ascii="Arial" w:hAnsi="Arial" w:cs="Arial"/>
          <w:sz w:val="22"/>
          <w:szCs w:val="22"/>
        </w:rPr>
        <w:t xml:space="preserve">export </w:t>
      </w:r>
      <w:r w:rsidRPr="00296646">
        <w:rPr>
          <w:rFonts w:ascii="Arial" w:hAnsi="Arial" w:cs="Arial"/>
          <w:sz w:val="22"/>
          <w:szCs w:val="22"/>
        </w:rPr>
        <w:t>permit AUH</w:t>
      </w:r>
      <w:r w:rsidR="00296646" w:rsidRPr="00296646">
        <w:rPr>
          <w:rFonts w:ascii="Arial" w:hAnsi="Arial" w:cs="Arial"/>
          <w:sz w:val="22"/>
          <w:szCs w:val="22"/>
        </w:rPr>
        <w:t>20</w:t>
      </w:r>
      <w:r w:rsidR="00A539F8" w:rsidRPr="00296646">
        <w:rPr>
          <w:rFonts w:ascii="Arial" w:hAnsi="Arial" w:cs="Arial"/>
          <w:sz w:val="22"/>
          <w:szCs w:val="22"/>
        </w:rPr>
        <w:t>-</w:t>
      </w:r>
      <w:r w:rsidR="00296646" w:rsidRPr="00296646">
        <w:rPr>
          <w:rFonts w:ascii="Arial" w:hAnsi="Arial" w:cs="Arial"/>
          <w:sz w:val="22"/>
          <w:szCs w:val="22"/>
        </w:rPr>
        <w:t>00</w:t>
      </w:r>
      <w:r w:rsidR="00284512">
        <w:rPr>
          <w:rFonts w:ascii="Arial" w:hAnsi="Arial" w:cs="Arial"/>
          <w:sz w:val="22"/>
          <w:szCs w:val="22"/>
        </w:rPr>
        <w:t>8</w:t>
      </w:r>
      <w:r w:rsidR="00223B35">
        <w:rPr>
          <w:rFonts w:ascii="Arial" w:hAnsi="Arial" w:cs="Arial"/>
          <w:sz w:val="22"/>
          <w:szCs w:val="22"/>
        </w:rPr>
        <w:t xml:space="preserve"> </w:t>
      </w:r>
      <w:r w:rsidRPr="00296646">
        <w:rPr>
          <w:rFonts w:ascii="Arial" w:hAnsi="Arial" w:cs="Arial"/>
          <w:sz w:val="22"/>
          <w:szCs w:val="22"/>
        </w:rPr>
        <w:t>w</w:t>
      </w:r>
      <w:r w:rsidR="00D20DD1" w:rsidRPr="00296646">
        <w:rPr>
          <w:rFonts w:ascii="Arial" w:hAnsi="Arial" w:cs="Arial"/>
          <w:sz w:val="22"/>
          <w:szCs w:val="22"/>
        </w:rPr>
        <w:t>as</w:t>
      </w:r>
      <w:r w:rsidRPr="00296646">
        <w:rPr>
          <w:rFonts w:ascii="Arial" w:hAnsi="Arial" w:cs="Arial"/>
          <w:sz w:val="22"/>
          <w:szCs w:val="22"/>
        </w:rPr>
        <w:t xml:space="preserve"> granted to</w:t>
      </w:r>
      <w:r w:rsidR="0081259A">
        <w:rPr>
          <w:rFonts w:ascii="Arial" w:hAnsi="Arial" w:cs="Arial"/>
          <w:sz w:val="22"/>
          <w:szCs w:val="22"/>
        </w:rPr>
        <w:t xml:space="preserve"> </w:t>
      </w:r>
      <w:r w:rsidR="00296646" w:rsidRPr="00296646">
        <w:rPr>
          <w:rFonts w:ascii="Arial" w:hAnsi="Arial" w:cs="Arial"/>
          <w:sz w:val="22"/>
          <w:szCs w:val="22"/>
        </w:rPr>
        <w:t>Hydromet Corporation Pty Limited (ABN 71 002 802 646), 201 Five Islands Road, U</w:t>
      </w:r>
      <w:r w:rsidR="0081259A">
        <w:rPr>
          <w:rFonts w:ascii="Arial" w:hAnsi="Arial" w:cs="Arial"/>
          <w:sz w:val="22"/>
          <w:szCs w:val="22"/>
        </w:rPr>
        <w:t>NANDERRA</w:t>
      </w:r>
      <w:r w:rsidR="00296646" w:rsidRPr="00296646">
        <w:rPr>
          <w:rFonts w:ascii="Arial" w:hAnsi="Arial" w:cs="Arial"/>
          <w:sz w:val="22"/>
          <w:szCs w:val="22"/>
        </w:rPr>
        <w:t xml:space="preserve">, New South Wales 2526 (Telephone: +61 2 4271 1822). </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6A850B71" w14:textId="77777777" w:rsidR="006F2B23" w:rsidRPr="00EF6B33" w:rsidRDefault="006F2B23" w:rsidP="006F2B23">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0D14E231" w14:textId="2FA6E308" w:rsidR="006F2B23" w:rsidRPr="008A7879" w:rsidRDefault="006F2B23" w:rsidP="008A7879">
      <w:pPr>
        <w:pStyle w:val="ListParagraph"/>
        <w:numPr>
          <w:ilvl w:val="0"/>
          <w:numId w:val="2"/>
        </w:numPr>
        <w:autoSpaceDE w:val="0"/>
        <w:autoSpaceDN w:val="0"/>
        <w:adjustRightInd w:val="0"/>
        <w:spacing w:after="0" w:line="240" w:lineRule="auto"/>
        <w:ind w:left="567" w:hanging="567"/>
        <w:rPr>
          <w:rFonts w:cs="Arial"/>
          <w:szCs w:val="24"/>
          <w:lang w:eastAsia="en-AU"/>
        </w:rPr>
      </w:pPr>
      <w:r w:rsidRPr="008A7879">
        <w:rPr>
          <w:rFonts w:cs="Arial"/>
          <w:szCs w:val="24"/>
          <w:lang w:eastAsia="en-AU"/>
        </w:rPr>
        <w:t xml:space="preserve">the proposed recipient of the waste is </w:t>
      </w:r>
      <w:bookmarkStart w:id="0" w:name="_Hlk38633422"/>
      <w:bookmarkStart w:id="1" w:name="_Hlk39519463"/>
      <w:r w:rsidR="008A7879" w:rsidRPr="008A7879">
        <w:rPr>
          <w:rFonts w:cs="Arial"/>
          <w:szCs w:val="24"/>
          <w:lang w:eastAsia="en-AU"/>
        </w:rPr>
        <w:t>BNS Korea Co., L</w:t>
      </w:r>
      <w:r w:rsidR="008A7879" w:rsidRPr="006136AA">
        <w:rPr>
          <w:rFonts w:cs="Arial"/>
          <w:szCs w:val="24"/>
          <w:lang w:eastAsia="en-AU"/>
        </w:rPr>
        <w:t>td</w:t>
      </w:r>
      <w:r w:rsidR="00220F92">
        <w:rPr>
          <w:rFonts w:cs="Arial"/>
          <w:szCs w:val="24"/>
          <w:lang w:eastAsia="en-AU"/>
        </w:rPr>
        <w:t xml:space="preserve">, </w:t>
      </w:r>
      <w:r w:rsidR="008A7879" w:rsidRPr="006136AA">
        <w:rPr>
          <w:rFonts w:cs="Arial"/>
          <w:szCs w:val="24"/>
          <w:lang w:eastAsia="en-AU"/>
        </w:rPr>
        <w:t xml:space="preserve">126 </w:t>
      </w:r>
      <w:proofErr w:type="spellStart"/>
      <w:r w:rsidR="008A7879" w:rsidRPr="006136AA">
        <w:rPr>
          <w:rFonts w:cs="Arial"/>
          <w:szCs w:val="24"/>
          <w:lang w:eastAsia="en-AU"/>
        </w:rPr>
        <w:t>Songrim</w:t>
      </w:r>
      <w:proofErr w:type="spellEnd"/>
      <w:r w:rsidR="008A7879" w:rsidRPr="006136AA">
        <w:rPr>
          <w:rFonts w:cs="Arial"/>
          <w:szCs w:val="24"/>
          <w:lang w:eastAsia="en-AU"/>
        </w:rPr>
        <w:t xml:space="preserve">-Gil, </w:t>
      </w:r>
      <w:proofErr w:type="spellStart"/>
      <w:r w:rsidR="008A7879" w:rsidRPr="006136AA">
        <w:rPr>
          <w:rFonts w:cs="Arial"/>
          <w:szCs w:val="24"/>
          <w:lang w:eastAsia="en-AU"/>
        </w:rPr>
        <w:t>Chungju</w:t>
      </w:r>
      <w:proofErr w:type="spellEnd"/>
      <w:r w:rsidR="008A7879" w:rsidRPr="006136AA">
        <w:rPr>
          <w:rFonts w:cs="Arial"/>
          <w:szCs w:val="24"/>
          <w:lang w:eastAsia="en-AU"/>
        </w:rPr>
        <w:t xml:space="preserve">-Si, </w:t>
      </w:r>
      <w:proofErr w:type="spellStart"/>
      <w:r w:rsidR="008A7879" w:rsidRPr="006136AA">
        <w:rPr>
          <w:rFonts w:cs="Arial"/>
          <w:szCs w:val="24"/>
          <w:lang w:eastAsia="en-AU"/>
        </w:rPr>
        <w:t>Ch</w:t>
      </w:r>
      <w:r w:rsidR="008A7879" w:rsidRPr="008A7879">
        <w:rPr>
          <w:rFonts w:cs="Arial"/>
          <w:szCs w:val="24"/>
          <w:lang w:eastAsia="en-AU"/>
        </w:rPr>
        <w:t>ungbuk</w:t>
      </w:r>
      <w:proofErr w:type="spellEnd"/>
      <w:r w:rsidR="008A7879" w:rsidRPr="008A7879">
        <w:rPr>
          <w:rFonts w:cs="Arial"/>
          <w:szCs w:val="24"/>
          <w:lang w:eastAsia="en-AU"/>
        </w:rPr>
        <w:t>-Do, 27476 , Republic of Korea (Telephone: +82 10 8983 5278);</w:t>
      </w:r>
      <w:bookmarkEnd w:id="0"/>
      <w:bookmarkEnd w:id="1"/>
    </w:p>
    <w:p w14:paraId="75363A1B" w14:textId="3C264E1B" w:rsidR="006F2B23" w:rsidRPr="004255A0" w:rsidRDefault="006F2B23" w:rsidP="006F2B2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lead waste and scrap (paste)</w:t>
      </w:r>
      <w:bookmarkStart w:id="2" w:name="_GoBack"/>
      <w:bookmarkEnd w:id="2"/>
      <w:r>
        <w:rPr>
          <w:rFonts w:cs="Arial"/>
          <w:szCs w:val="24"/>
          <w:lang w:eastAsia="en-AU"/>
        </w:rPr>
        <w:t xml:space="preserve"> </w:t>
      </w:r>
      <w:r w:rsidRPr="00C32EB0">
        <w:rPr>
          <w:rFonts w:cs="Arial"/>
          <w:szCs w:val="24"/>
          <w:lang w:eastAsia="en-AU"/>
        </w:rPr>
        <w:t>(Basel Code A1160);</w:t>
      </w:r>
      <w:r w:rsidRPr="004255A0">
        <w:rPr>
          <w:rFonts w:cs="Arial"/>
          <w:szCs w:val="24"/>
          <w:lang w:eastAsia="en-AU"/>
        </w:rPr>
        <w:t xml:space="preserve"> </w:t>
      </w:r>
    </w:p>
    <w:p w14:paraId="3C600283" w14:textId="77777777" w:rsidR="006F2B23" w:rsidRDefault="006F2B23" w:rsidP="006F2B23">
      <w:pPr>
        <w:pStyle w:val="ListParagraph"/>
        <w:numPr>
          <w:ilvl w:val="0"/>
          <w:numId w:val="2"/>
        </w:numPr>
        <w:autoSpaceDE w:val="0"/>
        <w:autoSpaceDN w:val="0"/>
        <w:adjustRightInd w:val="0"/>
        <w:spacing w:after="0" w:line="240" w:lineRule="auto"/>
        <w:ind w:left="567" w:hanging="567"/>
        <w:rPr>
          <w:rFonts w:cs="Arial"/>
          <w:szCs w:val="24"/>
          <w:lang w:eastAsia="en-AU"/>
        </w:rPr>
      </w:pPr>
      <w:r w:rsidRPr="001B1B75">
        <w:rPr>
          <w:rFonts w:cs="Arial"/>
          <w:szCs w:val="24"/>
          <w:lang w:eastAsia="en-AU"/>
        </w:rPr>
        <w:t xml:space="preserve">the maximum quantity of the waste that may be exported is </w:t>
      </w:r>
      <w:r>
        <w:rPr>
          <w:rFonts w:cs="Arial"/>
          <w:szCs w:val="24"/>
          <w:lang w:eastAsia="en-AU"/>
        </w:rPr>
        <w:t>42</w:t>
      </w:r>
      <w:r w:rsidRPr="001B1B75">
        <w:rPr>
          <w:rFonts w:cs="Arial"/>
          <w:szCs w:val="24"/>
          <w:lang w:eastAsia="en-AU"/>
        </w:rPr>
        <w:t>00 tonnes;</w:t>
      </w:r>
    </w:p>
    <w:p w14:paraId="4A4D3A39" w14:textId="77777777" w:rsidR="006F2B23" w:rsidRPr="00A366DE" w:rsidRDefault="006F2B23" w:rsidP="006F2B23">
      <w:pPr>
        <w:pStyle w:val="ListParagraph"/>
        <w:numPr>
          <w:ilvl w:val="0"/>
          <w:numId w:val="2"/>
        </w:numPr>
        <w:autoSpaceDE w:val="0"/>
        <w:autoSpaceDN w:val="0"/>
        <w:adjustRightInd w:val="0"/>
        <w:spacing w:after="0" w:line="240" w:lineRule="auto"/>
        <w:ind w:left="567" w:hanging="567"/>
        <w:rPr>
          <w:rFonts w:cs="Arial"/>
          <w:szCs w:val="24"/>
          <w:lang w:eastAsia="en-AU"/>
        </w:rPr>
      </w:pPr>
      <w:r w:rsidRPr="00E10A6F">
        <w:rPr>
          <w:rFonts w:cs="Arial"/>
          <w:szCs w:val="24"/>
          <w:lang w:eastAsia="en-AU"/>
        </w:rPr>
        <w:t xml:space="preserve">the waste is to be contained during export </w:t>
      </w:r>
      <w:r w:rsidRPr="00E10A6F">
        <w:t>in plastic lined jumbo bags, each weighing approximately</w:t>
      </w:r>
      <w:r>
        <w:t xml:space="preserve"> 2.0 to 2.1 wet metric tonnes. These bags will be directly loaded into a standard or heavy duty 20 foot sealed containers, with a maximum weight of 25 metric tonnes without </w:t>
      </w:r>
      <w:r w:rsidRPr="00A366DE">
        <w:t>pallets;</w:t>
      </w:r>
    </w:p>
    <w:p w14:paraId="0FBF865C" w14:textId="77777777" w:rsidR="006F2B23" w:rsidRPr="00A366DE" w:rsidRDefault="006F2B23" w:rsidP="006F2B23">
      <w:pPr>
        <w:pStyle w:val="ListParagraph"/>
        <w:numPr>
          <w:ilvl w:val="0"/>
          <w:numId w:val="2"/>
        </w:numPr>
        <w:autoSpaceDE w:val="0"/>
        <w:autoSpaceDN w:val="0"/>
        <w:adjustRightInd w:val="0"/>
        <w:spacing w:after="0" w:line="240" w:lineRule="auto"/>
        <w:ind w:left="567" w:hanging="567"/>
        <w:rPr>
          <w:rFonts w:cs="Arial"/>
          <w:szCs w:val="24"/>
          <w:lang w:eastAsia="en-AU"/>
        </w:rPr>
      </w:pPr>
      <w:r w:rsidRPr="00A366DE">
        <w:rPr>
          <w:rFonts w:cs="Arial"/>
          <w:szCs w:val="24"/>
          <w:lang w:eastAsia="en-AU"/>
        </w:rPr>
        <w:t>the waste is to be transported during export by road to the port of export, shipped by sea, and then by road</w:t>
      </w:r>
      <w:r>
        <w:rPr>
          <w:rFonts w:cs="Arial"/>
          <w:szCs w:val="24"/>
          <w:lang w:eastAsia="en-AU"/>
        </w:rPr>
        <w:t xml:space="preserve"> </w:t>
      </w:r>
      <w:r w:rsidRPr="00A366DE">
        <w:rPr>
          <w:rFonts w:cs="Arial"/>
          <w:szCs w:val="24"/>
          <w:lang w:eastAsia="en-AU"/>
        </w:rPr>
        <w:t>from the port of destination to the recovery facility;</w:t>
      </w:r>
    </w:p>
    <w:p w14:paraId="41922F3E" w14:textId="77777777" w:rsidR="006F2B23" w:rsidRDefault="006F2B23" w:rsidP="006F2B23">
      <w:pPr>
        <w:pStyle w:val="ListParagraph"/>
        <w:numPr>
          <w:ilvl w:val="0"/>
          <w:numId w:val="2"/>
        </w:numPr>
        <w:autoSpaceDE w:val="0"/>
        <w:autoSpaceDN w:val="0"/>
        <w:adjustRightInd w:val="0"/>
        <w:spacing w:after="0" w:line="240" w:lineRule="auto"/>
        <w:ind w:left="567" w:hanging="567"/>
        <w:rPr>
          <w:rFonts w:cs="Arial"/>
          <w:szCs w:val="24"/>
          <w:lang w:eastAsia="en-AU"/>
        </w:rPr>
      </w:pPr>
      <w:r w:rsidRPr="00A366DE">
        <w:rPr>
          <w:rFonts w:cs="Arial"/>
          <w:szCs w:val="24"/>
          <w:lang w:eastAsia="en-AU"/>
        </w:rPr>
        <w:t>the waste may only be exported during the permit period;</w:t>
      </w:r>
    </w:p>
    <w:p w14:paraId="202B43BA" w14:textId="77777777" w:rsidR="006F2B23" w:rsidRPr="00A366DE" w:rsidRDefault="006F2B23" w:rsidP="006F2B23">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exported from </w:t>
      </w:r>
      <w:r>
        <w:rPr>
          <w:szCs w:val="24"/>
        </w:rPr>
        <w:t>Port Botany in Sydney or Port Melbourne;</w:t>
      </w:r>
    </w:p>
    <w:p w14:paraId="36D2071E" w14:textId="77777777" w:rsidR="006F2B23" w:rsidRPr="004255A0" w:rsidRDefault="006F2B23" w:rsidP="006F2B2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w:t>
      </w:r>
      <w:r w:rsidRPr="00720FED">
        <w:rPr>
          <w:rFonts w:cs="Arial"/>
          <w:szCs w:val="24"/>
          <w:lang w:eastAsia="en-AU"/>
        </w:rPr>
        <w:t>the Port of Busan, Republic of Korea;</w:t>
      </w:r>
    </w:p>
    <w:p w14:paraId="3267EDDB" w14:textId="77777777" w:rsidR="006F2B23" w:rsidRPr="004255A0" w:rsidRDefault="006F2B23" w:rsidP="006F2B23">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transit the </w:t>
      </w:r>
      <w:r w:rsidRPr="00143281">
        <w:rPr>
          <w:rFonts w:cs="Arial"/>
          <w:szCs w:val="24"/>
          <w:lang w:eastAsia="en-AU"/>
        </w:rPr>
        <w:t xml:space="preserve">following ports and country: </w:t>
      </w:r>
      <w:r>
        <w:rPr>
          <w:rFonts w:cs="Arial"/>
          <w:szCs w:val="24"/>
          <w:lang w:eastAsia="en-AU"/>
        </w:rPr>
        <w:t xml:space="preserve">Brisbane, Australia; </w:t>
      </w:r>
      <w:r w:rsidRPr="00143281">
        <w:rPr>
          <w:rFonts w:cs="Arial"/>
          <w:szCs w:val="24"/>
          <w:lang w:eastAsia="en-AU"/>
        </w:rPr>
        <w:t>Yokohama</w:t>
      </w:r>
      <w:r>
        <w:rPr>
          <w:rFonts w:cs="Arial"/>
          <w:szCs w:val="24"/>
          <w:lang w:eastAsia="en-AU"/>
        </w:rPr>
        <w:t xml:space="preserve"> and Osaka, Japan. </w:t>
      </w:r>
      <w:r>
        <w:rPr>
          <w:rFonts w:cs="Arial"/>
          <w:lang w:eastAsia="en-AU"/>
        </w:rPr>
        <w:t>No other transit ports are permitted</w:t>
      </w:r>
      <w:r>
        <w:rPr>
          <w:rFonts w:cs="Arial"/>
          <w:szCs w:val="24"/>
          <w:lang w:eastAsia="en-AU"/>
        </w:rPr>
        <w:t>;</w:t>
      </w:r>
      <w:r w:rsidRPr="004255A0">
        <w:rPr>
          <w:rFonts w:cs="Arial"/>
          <w:szCs w:val="24"/>
          <w:lang w:eastAsia="en-AU"/>
        </w:rPr>
        <w:t xml:space="preserve"> </w:t>
      </w:r>
    </w:p>
    <w:p w14:paraId="581CA9DF" w14:textId="5A7975C7" w:rsidR="006F2B23" w:rsidRPr="006D1E25" w:rsidRDefault="006F2B23" w:rsidP="006F2B23">
      <w:pPr>
        <w:pStyle w:val="ListParagraph"/>
        <w:numPr>
          <w:ilvl w:val="0"/>
          <w:numId w:val="2"/>
        </w:numPr>
        <w:autoSpaceDE w:val="0"/>
        <w:autoSpaceDN w:val="0"/>
        <w:adjustRightInd w:val="0"/>
        <w:spacing w:after="0" w:line="240" w:lineRule="auto"/>
        <w:ind w:left="567" w:hanging="567"/>
        <w:rPr>
          <w:rFonts w:cs="Arial"/>
          <w:szCs w:val="24"/>
          <w:lang w:eastAsia="en-AU"/>
        </w:rPr>
      </w:pPr>
      <w:r w:rsidRPr="006D1E25">
        <w:rPr>
          <w:rFonts w:cs="Arial"/>
          <w:szCs w:val="24"/>
          <w:lang w:eastAsia="en-AU"/>
        </w:rPr>
        <w:t>the waste is to undergo a recovery operation at facility operated by SEGI Recycling Technology Co., and</w:t>
      </w:r>
    </w:p>
    <w:p w14:paraId="5EADBC82" w14:textId="77777777" w:rsidR="006F2B23" w:rsidRPr="00EF7E07" w:rsidRDefault="006F2B23" w:rsidP="006F2B2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undergo </w:t>
      </w:r>
      <w:r w:rsidRPr="004255A0">
        <w:rPr>
          <w:rFonts w:cs="Arial"/>
          <w:szCs w:val="24"/>
          <w:lang w:eastAsia="en-AU"/>
        </w:rPr>
        <w:t>recovery operatio</w:t>
      </w:r>
      <w:r w:rsidRPr="00A61853">
        <w:rPr>
          <w:rFonts w:cs="Arial"/>
          <w:szCs w:val="24"/>
          <w:lang w:eastAsia="en-AU"/>
        </w:rPr>
        <w:t>n R4</w:t>
      </w:r>
      <w:r>
        <w:rPr>
          <w:rFonts w:cs="Arial"/>
          <w:szCs w:val="24"/>
          <w:lang w:eastAsia="en-AU"/>
        </w:rPr>
        <w:t>– Recycling/reclamation of metals and metal compounds.</w:t>
      </w:r>
    </w:p>
    <w:p w14:paraId="4A25A1AA" w14:textId="77777777" w:rsidR="006F2B23" w:rsidRDefault="006F2B23" w:rsidP="006F2B23">
      <w:pPr>
        <w:pStyle w:val="ListParagraph"/>
        <w:numPr>
          <w:ilvl w:val="0"/>
          <w:numId w:val="0"/>
        </w:numPr>
        <w:autoSpaceDE w:val="0"/>
        <w:autoSpaceDN w:val="0"/>
        <w:adjustRightInd w:val="0"/>
        <w:spacing w:after="0" w:line="240" w:lineRule="auto"/>
        <w:ind w:left="567"/>
        <w:rPr>
          <w:rFonts w:cs="Arial"/>
          <w:szCs w:val="24"/>
          <w:lang w:eastAsia="en-AU"/>
        </w:rPr>
      </w:pPr>
    </w:p>
    <w:p w14:paraId="20B7D9D1" w14:textId="77777777" w:rsidR="006F2B23" w:rsidRDefault="006F2B23" w:rsidP="006F2B23">
      <w:pPr>
        <w:pStyle w:val="BodyText"/>
        <w:spacing w:before="0"/>
        <w:ind w:left="720"/>
        <w:jc w:val="left"/>
        <w:rPr>
          <w:rFonts w:ascii="Arial" w:hAnsi="Arial" w:cs="Arial"/>
          <w:sz w:val="22"/>
          <w:szCs w:val="22"/>
        </w:rPr>
      </w:pPr>
    </w:p>
    <w:p w14:paraId="482BDF59" w14:textId="7734798A" w:rsidR="006F2B23" w:rsidRDefault="006F2B23" w:rsidP="006F2B23">
      <w:pPr>
        <w:pStyle w:val="BodyText"/>
        <w:spacing w:before="0"/>
        <w:jc w:val="left"/>
        <w:rPr>
          <w:rFonts w:ascii="Arial" w:hAnsi="Arial" w:cs="Arial"/>
          <w:sz w:val="22"/>
          <w:szCs w:val="22"/>
        </w:rPr>
      </w:pPr>
      <w:r w:rsidRPr="00960B18">
        <w:rPr>
          <w:rFonts w:ascii="Arial" w:hAnsi="Arial" w:cs="Arial"/>
          <w:sz w:val="22"/>
          <w:szCs w:val="22"/>
        </w:rPr>
        <w:t xml:space="preserve">The permit period is from </w:t>
      </w:r>
      <w:r w:rsidR="00555879">
        <w:rPr>
          <w:rFonts w:ascii="Arial" w:hAnsi="Arial" w:cs="Arial"/>
          <w:sz w:val="22"/>
          <w:szCs w:val="22"/>
        </w:rPr>
        <w:t>the date below</w:t>
      </w:r>
      <w:r w:rsidRPr="00960B18">
        <w:rPr>
          <w:rFonts w:ascii="Arial" w:hAnsi="Arial" w:cs="Arial"/>
          <w:sz w:val="22"/>
          <w:szCs w:val="22"/>
        </w:rPr>
        <w:t xml:space="preserve"> until the permit expiry date of </w:t>
      </w:r>
      <w:r w:rsidRPr="006D1E25">
        <w:rPr>
          <w:rFonts w:ascii="Arial" w:hAnsi="Arial" w:cs="Arial"/>
          <w:sz w:val="22"/>
          <w:szCs w:val="22"/>
        </w:rPr>
        <w:t>31 May 2021</w:t>
      </w:r>
      <w:r w:rsidRPr="00960B18">
        <w:rPr>
          <w:rFonts w:ascii="Arial" w:hAnsi="Arial" w:cs="Arial"/>
          <w:sz w:val="22"/>
          <w:szCs w:val="22"/>
        </w:rPr>
        <w:t xml:space="preserve">. </w:t>
      </w:r>
      <w:r w:rsidRPr="00BD739C">
        <w:rPr>
          <w:rFonts w:ascii="Arial" w:hAnsi="Arial" w:cs="Arial"/>
          <w:sz w:val="22"/>
          <w:szCs w:val="22"/>
        </w:rPr>
        <w:t>All transboundary movements must be completed by the permit expiry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EACF34D" w:rsidR="00EA013B" w:rsidRDefault="00AF3E5F"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4EB69C46" w:rsidR="000139B3" w:rsidRDefault="00AF3E5F"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1C67793B" w:rsidR="000139B3" w:rsidRPr="0043204B" w:rsidRDefault="005B55F2" w:rsidP="00A539F8">
      <w:pPr>
        <w:pStyle w:val="BodyText"/>
        <w:pBdr>
          <w:bottom w:val="single" w:sz="4" w:space="1" w:color="auto"/>
        </w:pBdr>
        <w:spacing w:before="0" w:line="276" w:lineRule="auto"/>
        <w:ind w:right="65"/>
        <w:jc w:val="center"/>
        <w:rPr>
          <w:rFonts w:ascii="Arial" w:eastAsiaTheme="minorHAnsi" w:hAnsi="Arial" w:cs="Arial"/>
          <w:sz w:val="22"/>
          <w:szCs w:val="22"/>
        </w:rPr>
      </w:pPr>
      <w:r w:rsidRPr="0043204B">
        <w:rPr>
          <w:rFonts w:ascii="Arial" w:eastAsiaTheme="minorHAnsi" w:hAnsi="Arial" w:cs="Arial"/>
          <w:sz w:val="22"/>
          <w:szCs w:val="22"/>
        </w:rPr>
        <w:t xml:space="preserve"> </w:t>
      </w:r>
      <w:r w:rsidR="0074215D">
        <w:rPr>
          <w:rFonts w:ascii="Arial" w:eastAsiaTheme="minorHAnsi" w:hAnsi="Arial" w:cs="Arial"/>
          <w:sz w:val="22"/>
          <w:szCs w:val="22"/>
        </w:rPr>
        <w:t>16</w:t>
      </w:r>
      <w:r w:rsidRPr="0043204B">
        <w:rPr>
          <w:rFonts w:ascii="Arial" w:eastAsiaTheme="minorHAnsi" w:hAnsi="Arial" w:cs="Arial"/>
          <w:sz w:val="22"/>
          <w:szCs w:val="22"/>
        </w:rPr>
        <w:t xml:space="preserve"> </w:t>
      </w:r>
      <w:r w:rsidR="00482465" w:rsidRPr="0043204B">
        <w:rPr>
          <w:rFonts w:ascii="Arial" w:eastAsiaTheme="minorHAnsi" w:hAnsi="Arial" w:cs="Arial"/>
          <w:sz w:val="22"/>
          <w:szCs w:val="22"/>
        </w:rPr>
        <w:t>June</w:t>
      </w:r>
      <w:r w:rsidR="00394879" w:rsidRPr="0043204B">
        <w:rPr>
          <w:rFonts w:ascii="Arial" w:eastAsiaTheme="minorHAnsi" w:hAnsi="Arial" w:cs="Arial"/>
          <w:sz w:val="22"/>
          <w:szCs w:val="22"/>
        </w:rPr>
        <w:t> </w:t>
      </w:r>
      <w:r w:rsidRPr="0043204B">
        <w:rPr>
          <w:rFonts w:ascii="Arial" w:eastAsiaTheme="minorHAnsi" w:hAnsi="Arial" w:cs="Arial"/>
          <w:sz w:val="22"/>
          <w:szCs w:val="22"/>
        </w:rPr>
        <w:t>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6D714C9D"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B02E61">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2" w14:textId="60AA5AFA"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or by email at hwa@</w:t>
      </w:r>
      <w:r w:rsidR="00AF3E5F">
        <w:rPr>
          <w:rFonts w:ascii="Arial" w:hAnsi="Arial" w:cs="Arial"/>
          <w:sz w:val="16"/>
          <w:szCs w:val="16"/>
        </w:rPr>
        <w:t>awe</w:t>
      </w:r>
      <w:r>
        <w:rPr>
          <w:rFonts w:ascii="Arial" w:hAnsi="Arial" w:cs="Arial"/>
          <w:sz w:val="16"/>
          <w:szCs w:val="16"/>
        </w:rPr>
        <w:t>.gov.au.</w:t>
      </w:r>
    </w:p>
    <w:p w14:paraId="583F4E03" w14:textId="7DFF48AB" w:rsidR="000139B3" w:rsidRPr="00424B97" w:rsidRDefault="00E07147" w:rsidP="00E07147">
      <w:pPr>
        <w:tabs>
          <w:tab w:val="left" w:pos="6133"/>
        </w:tabs>
      </w:pPr>
      <w:r>
        <w:tab/>
      </w:r>
    </w:p>
    <w:sectPr w:rsidR="000139B3" w:rsidRPr="00424B97" w:rsidSect="008E4F6C">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F4B982" w14:textId="77777777" w:rsidR="008B5CE5" w:rsidRDefault="008B5CE5" w:rsidP="003A707F">
      <w:pPr>
        <w:spacing w:after="0" w:line="240" w:lineRule="auto"/>
      </w:pPr>
      <w:r>
        <w:separator/>
      </w:r>
    </w:p>
  </w:endnote>
  <w:endnote w:type="continuationSeparator" w:id="0">
    <w:p w14:paraId="5EC1B8DD" w14:textId="77777777" w:rsidR="008B5CE5" w:rsidRDefault="008B5CE5"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5FD06" w14:textId="77777777" w:rsidR="008B5CE5" w:rsidRDefault="008B5CE5" w:rsidP="003A707F">
      <w:pPr>
        <w:spacing w:after="0" w:line="240" w:lineRule="auto"/>
      </w:pPr>
      <w:r>
        <w:separator/>
      </w:r>
    </w:p>
  </w:footnote>
  <w:footnote w:type="continuationSeparator" w:id="0">
    <w:p w14:paraId="1314EE1A" w14:textId="77777777" w:rsidR="008B5CE5" w:rsidRDefault="008B5CE5"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644"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ocumentProtection w:edit="forms"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4CB2"/>
    <w:rsid w:val="00005495"/>
    <w:rsid w:val="00006ABC"/>
    <w:rsid w:val="000139B3"/>
    <w:rsid w:val="00057C3F"/>
    <w:rsid w:val="000636E6"/>
    <w:rsid w:val="00082248"/>
    <w:rsid w:val="00090A18"/>
    <w:rsid w:val="00093C26"/>
    <w:rsid w:val="000C4A62"/>
    <w:rsid w:val="000D477A"/>
    <w:rsid w:val="000E1F2B"/>
    <w:rsid w:val="000F2B68"/>
    <w:rsid w:val="000F7C8D"/>
    <w:rsid w:val="00131162"/>
    <w:rsid w:val="001C2AAD"/>
    <w:rsid w:val="001C7F8C"/>
    <w:rsid w:val="001F6E54"/>
    <w:rsid w:val="00220F92"/>
    <w:rsid w:val="00223B35"/>
    <w:rsid w:val="00252DBB"/>
    <w:rsid w:val="00253D5D"/>
    <w:rsid w:val="00280BCD"/>
    <w:rsid w:val="00284512"/>
    <w:rsid w:val="002868CD"/>
    <w:rsid w:val="00296646"/>
    <w:rsid w:val="002D37D1"/>
    <w:rsid w:val="00300189"/>
    <w:rsid w:val="003504B5"/>
    <w:rsid w:val="00386510"/>
    <w:rsid w:val="00394879"/>
    <w:rsid w:val="003A707F"/>
    <w:rsid w:val="003B0EC1"/>
    <w:rsid w:val="003B573B"/>
    <w:rsid w:val="003B7760"/>
    <w:rsid w:val="003F2CBD"/>
    <w:rsid w:val="00424B97"/>
    <w:rsid w:val="0043204B"/>
    <w:rsid w:val="00482465"/>
    <w:rsid w:val="004A386B"/>
    <w:rsid w:val="004B2753"/>
    <w:rsid w:val="004E1EE4"/>
    <w:rsid w:val="00514667"/>
    <w:rsid w:val="00520873"/>
    <w:rsid w:val="00542024"/>
    <w:rsid w:val="0054481D"/>
    <w:rsid w:val="00555879"/>
    <w:rsid w:val="00573D44"/>
    <w:rsid w:val="00583E5B"/>
    <w:rsid w:val="005A4F1D"/>
    <w:rsid w:val="005B55F2"/>
    <w:rsid w:val="006024FD"/>
    <w:rsid w:val="006136AA"/>
    <w:rsid w:val="006254EF"/>
    <w:rsid w:val="00674D05"/>
    <w:rsid w:val="006F2B23"/>
    <w:rsid w:val="00723834"/>
    <w:rsid w:val="00731188"/>
    <w:rsid w:val="0074215D"/>
    <w:rsid w:val="00744A4B"/>
    <w:rsid w:val="007907A7"/>
    <w:rsid w:val="007C363F"/>
    <w:rsid w:val="007E6278"/>
    <w:rsid w:val="0081259A"/>
    <w:rsid w:val="00840A06"/>
    <w:rsid w:val="008439B7"/>
    <w:rsid w:val="00851DDC"/>
    <w:rsid w:val="00852B5E"/>
    <w:rsid w:val="008569AA"/>
    <w:rsid w:val="0087253F"/>
    <w:rsid w:val="008921EF"/>
    <w:rsid w:val="008A7879"/>
    <w:rsid w:val="008B3869"/>
    <w:rsid w:val="008B5CE5"/>
    <w:rsid w:val="008D0B93"/>
    <w:rsid w:val="008E4F6C"/>
    <w:rsid w:val="009539C7"/>
    <w:rsid w:val="009C3CB9"/>
    <w:rsid w:val="009F57AE"/>
    <w:rsid w:val="00A00F21"/>
    <w:rsid w:val="00A22650"/>
    <w:rsid w:val="00A539F8"/>
    <w:rsid w:val="00A823FB"/>
    <w:rsid w:val="00A973BE"/>
    <w:rsid w:val="00AF3E5F"/>
    <w:rsid w:val="00B00F22"/>
    <w:rsid w:val="00B02E61"/>
    <w:rsid w:val="00B43E5C"/>
    <w:rsid w:val="00B7206B"/>
    <w:rsid w:val="00B84226"/>
    <w:rsid w:val="00C024FA"/>
    <w:rsid w:val="00C05255"/>
    <w:rsid w:val="00C63C4E"/>
    <w:rsid w:val="00C72C30"/>
    <w:rsid w:val="00CC2D30"/>
    <w:rsid w:val="00CC685F"/>
    <w:rsid w:val="00CD2612"/>
    <w:rsid w:val="00CE229D"/>
    <w:rsid w:val="00CE32C9"/>
    <w:rsid w:val="00D12E64"/>
    <w:rsid w:val="00D20DD1"/>
    <w:rsid w:val="00D229E5"/>
    <w:rsid w:val="00D3509D"/>
    <w:rsid w:val="00D465D2"/>
    <w:rsid w:val="00D77A88"/>
    <w:rsid w:val="00E07147"/>
    <w:rsid w:val="00E7163D"/>
    <w:rsid w:val="00EA013B"/>
    <w:rsid w:val="00EC7CEF"/>
    <w:rsid w:val="00EE620A"/>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5B55F2"/>
    <w:pPr>
      <w:numPr>
        <w:numId w:val="1"/>
      </w:numPr>
    </w:pPr>
    <w:rPr>
      <w:rFonts w:ascii="Arial" w:eastAsia="Calibri" w:hAnsi="Arial" w:cs="Times New Roman"/>
    </w:rPr>
  </w:style>
  <w:style w:type="character" w:styleId="CommentReference">
    <w:name w:val="annotation reference"/>
    <w:basedOn w:val="DefaultParagraphFont"/>
    <w:semiHidden/>
    <w:unhideWhenUsed/>
    <w:rsid w:val="008569AA"/>
    <w:rPr>
      <w:sz w:val="16"/>
      <w:szCs w:val="16"/>
    </w:rPr>
  </w:style>
  <w:style w:type="paragraph" w:styleId="CommentText">
    <w:name w:val="annotation text"/>
    <w:basedOn w:val="Normal"/>
    <w:link w:val="CommentTextChar"/>
    <w:semiHidden/>
    <w:unhideWhenUsed/>
    <w:rsid w:val="008569AA"/>
    <w:pPr>
      <w:spacing w:line="240" w:lineRule="auto"/>
    </w:pPr>
    <w:rPr>
      <w:sz w:val="20"/>
      <w:szCs w:val="20"/>
    </w:rPr>
  </w:style>
  <w:style w:type="character" w:customStyle="1" w:styleId="CommentTextChar">
    <w:name w:val="Comment Text Char"/>
    <w:basedOn w:val="DefaultParagraphFont"/>
    <w:link w:val="CommentText"/>
    <w:uiPriority w:val="99"/>
    <w:semiHidden/>
    <w:rsid w:val="008569AA"/>
    <w:rPr>
      <w:sz w:val="20"/>
      <w:szCs w:val="20"/>
    </w:rPr>
  </w:style>
  <w:style w:type="paragraph" w:styleId="CommentSubject">
    <w:name w:val="annotation subject"/>
    <w:basedOn w:val="CommentText"/>
    <w:next w:val="CommentText"/>
    <w:link w:val="CommentSubjectChar"/>
    <w:uiPriority w:val="99"/>
    <w:semiHidden/>
    <w:unhideWhenUsed/>
    <w:rsid w:val="008569AA"/>
    <w:rPr>
      <w:b/>
      <w:bCs/>
    </w:rPr>
  </w:style>
  <w:style w:type="character" w:customStyle="1" w:styleId="CommentSubjectChar">
    <w:name w:val="Comment Subject Char"/>
    <w:basedOn w:val="CommentTextChar"/>
    <w:link w:val="CommentSubject"/>
    <w:uiPriority w:val="99"/>
    <w:semiHidden/>
    <w:rsid w:val="008569AA"/>
    <w:rPr>
      <w:b/>
      <w:bCs/>
      <w:sz w:val="20"/>
      <w:szCs w:val="20"/>
    </w:rPr>
  </w:style>
  <w:style w:type="paragraph" w:styleId="Revision">
    <w:name w:val="Revision"/>
    <w:hidden/>
    <w:uiPriority w:val="99"/>
    <w:semiHidden/>
    <w:rsid w:val="008569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Description xmlns="1201fbac-4e05-4e09-943f-b1daffa0ea6b">Decision Website Notice template</DocumentDescription>
    <Approval xmlns="1201fbac-4e05-4e09-943f-b1daffa0ea6b">For Review</Approval>
    <Function xmlns="1201fbac-4e05-4e09-943f-b1daffa0ea6b">Regulation</Function>
    <IconOverlay xmlns="http://schemas.microsoft.com/sharepoint/v4" xsi:nil="true"/>
    <RecordNumber xmlns="1201fbac-4e05-4e09-943f-b1daffa0ea6b">001899487</RecordNumber>
  </documentManagement>
</p:propertie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8" ma:contentTypeDescription="SPIRE Document" ma:contentTypeScope="" ma:versionID="b50ea69ae4b22da1d41cd7314539dbd6">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58489-B563-4A65-B710-E73BC564972B}">
  <ds:schemaRefs>
    <ds:schemaRef ds:uri="http://schemas.microsoft.com/sharepoint/v3/contenttype/forms"/>
  </ds:schemaRefs>
</ds:datastoreItem>
</file>

<file path=customXml/itemProps2.xml><?xml version="1.0" encoding="utf-8"?>
<ds:datastoreItem xmlns:ds="http://schemas.openxmlformats.org/officeDocument/2006/customXml" ds:itemID="{E200BD90-4148-482B-B323-56B43C5C74C9}">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1201fbac-4e05-4e09-943f-b1daffa0ea6b"/>
    <ds:schemaRef ds:uri="http://schemas.microsoft.com/sharepoint/v4"/>
    <ds:schemaRef ds:uri="http://purl.org/dc/term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DCBD505B-2916-4EE6-A192-EF0C6B2EB231}">
  <ds:schemaRefs>
    <ds:schemaRef ds:uri="http://schemas.microsoft.com/office/2006/metadata/customXsn"/>
  </ds:schemaRefs>
</ds:datastoreItem>
</file>

<file path=customXml/itemProps4.xml><?xml version="1.0" encoding="utf-8"?>
<ds:datastoreItem xmlns:ds="http://schemas.openxmlformats.org/officeDocument/2006/customXml" ds:itemID="{2F151221-5804-47BB-B2E3-EAFA30F97598}">
  <ds:schemaRefs>
    <ds:schemaRef ds:uri="http://schemas.microsoft.com/sharepoint/events"/>
  </ds:schemaRefs>
</ds:datastoreItem>
</file>

<file path=customXml/itemProps5.xml><?xml version="1.0" encoding="utf-8"?>
<ds:datastoreItem xmlns:ds="http://schemas.openxmlformats.org/officeDocument/2006/customXml" ds:itemID="{495CA26C-1FAD-44A7-AF78-DF39630BE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6F4C3D5-284D-4B5E-9E71-A0C38A75B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D3072FBA.dotm</Template>
  <TotalTime>0</TotalTime>
  <Pages>2</Pages>
  <Words>535</Words>
  <Characters>2724</Characters>
  <Application>Microsoft Office Word</Application>
  <DocSecurity>0</DocSecurity>
  <Lines>55</Lines>
  <Paragraphs>35</Paragraphs>
  <ScaleCrop>false</ScaleCrop>
  <HeadingPairs>
    <vt:vector size="2" baseType="variant">
      <vt:variant>
        <vt:lpstr>Title</vt:lpstr>
      </vt:variant>
      <vt:variant>
        <vt:i4>1</vt:i4>
      </vt:variant>
    </vt:vector>
  </HeadingPairs>
  <TitlesOfParts>
    <vt:vector size="1" baseType="lpstr">
      <vt:lpstr>AUH20-008 Decision granted</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AUH20-008 Decision granted</dc:title>
  <dc:creator/>
  <cp:lastModifiedBy/>
  <cp:revision>1</cp:revision>
  <dcterms:created xsi:type="dcterms:W3CDTF">2020-06-17T03:49:00Z</dcterms:created>
  <dcterms:modified xsi:type="dcterms:W3CDTF">2020-06-17T03:54:00Z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SubmissionDate">
    <vt:lpwstr/>
  </property>
  <property fmtid="{D5CDD505-2E9C-101B-9397-08002B2CF9AE}" pid="3" name="SPIRECCAddress">
    <vt:lpwstr/>
  </property>
  <property fmtid="{D5CDD505-2E9C-101B-9397-08002B2CF9AE}" pid="4" name="Order">
    <vt:r8>1473900</vt:r8>
  </property>
  <property fmtid="{D5CDD505-2E9C-101B-9397-08002B2CF9AE}" pid="5" name="SPIREToAddress">
    <vt:lpwstr/>
  </property>
  <property fmtid="{D5CDD505-2E9C-101B-9397-08002B2CF9AE}" pid="6" name="RecordPoint_RecordNumberSubmitted">
    <vt:lpwstr/>
  </property>
  <property fmtid="{D5CDD505-2E9C-101B-9397-08002B2CF9AE}" pid="7" name="Significance">
    <vt:lpwstr/>
  </property>
  <property fmtid="{D5CDD505-2E9C-101B-9397-08002B2CF9AE}" pid="8" name="EHAuthorisations">
    <vt:lpwstr/>
  </property>
  <property fmtid="{D5CDD505-2E9C-101B-9397-08002B2CF9AE}" pid="9" name="xd_ProgID">
    <vt:lpwstr/>
  </property>
  <property fmtid="{D5CDD505-2E9C-101B-9397-08002B2CF9AE}" pid="10" name="DocumentSetDescription">
    <vt:lpwstr/>
  </property>
  <property fmtid="{D5CDD505-2E9C-101B-9397-08002B2CF9AE}" pid="11" name="SignificanceReason">
    <vt:lpwstr/>
  </property>
  <property fmtid="{D5CDD505-2E9C-101B-9397-08002B2CF9AE}" pid="12" name="EnvironmentHeritageAudits">
    <vt:lpwstr/>
  </property>
  <property fmtid="{D5CDD505-2E9C-101B-9397-08002B2CF9AE}" pid="13" name="SPIREBccType">
    <vt:lpwstr/>
  </property>
  <property fmtid="{D5CDD505-2E9C-101B-9397-08002B2CF9AE}" pid="14" name="ContentTypeId">
    <vt:lpwstr>0x01010087E80B6A94CF17418D78389AE32387B50019169EB14E5B8440A796D27C1A666850</vt:lpwstr>
  </property>
  <property fmtid="{D5CDD505-2E9C-101B-9397-08002B2CF9AE}" pid="15" name="SPIRECC">
    <vt:lpwstr/>
  </property>
  <property fmtid="{D5CDD505-2E9C-101B-9397-08002B2CF9AE}" pid="16" name="SPIREEmailSubject">
    <vt:lpwstr/>
  </property>
  <property fmtid="{D5CDD505-2E9C-101B-9397-08002B2CF9AE}" pid="17" name="RecordPoint_ActiveItemWebId">
    <vt:lpwstr>{6433651e-42d1-4aff-812c-45d6ecdc40dd}</vt:lpwstr>
  </property>
  <property fmtid="{D5CDD505-2E9C-101B-9397-08002B2CF9AE}" pid="18" name="AgencyInvolvement">
    <vt:lpwstr/>
  </property>
  <property fmtid="{D5CDD505-2E9C-101B-9397-08002B2CF9AE}" pid="19" name="TrainingServices">
    <vt:lpwstr/>
  </property>
  <property fmtid="{D5CDD505-2E9C-101B-9397-08002B2CF9AE}" pid="20" name="SPIREConversation">
    <vt:lpwstr/>
  </property>
  <property fmtid="{D5CDD505-2E9C-101B-9397-08002B2CF9AE}" pid="21" name="SPIREEmailCategories">
    <vt:lpwstr/>
  </property>
  <property fmtid="{D5CDD505-2E9C-101B-9397-08002B2CF9AE}" pid="22" name="SPIRETo">
    <vt:lpwstr/>
  </property>
  <property fmtid="{D5CDD505-2E9C-101B-9397-08002B2CF9AE}" pid="23" name="RecordPoint_WorkflowType">
    <vt:lpwstr>ActiveSubmitStub</vt:lpwstr>
  </property>
  <property fmtid="{D5CDD505-2E9C-101B-9397-08002B2CF9AE}" pid="24" name="TemplateUrl">
    <vt:lpwstr/>
  </property>
  <property fmtid="{D5CDD505-2E9C-101B-9397-08002B2CF9AE}" pid="25" name="SPIREBcc">
    <vt:lpwstr/>
  </property>
  <property fmtid="{D5CDD505-2E9C-101B-9397-08002B2CF9AE}" pid="26" name="SPIREFromAddress">
    <vt:lpwstr/>
  </property>
  <property fmtid="{D5CDD505-2E9C-101B-9397-08002B2CF9AE}" pid="27" name="SPIREToType">
    <vt:lpwstr/>
  </property>
  <property fmtid="{D5CDD505-2E9C-101B-9397-08002B2CF9AE}" pid="28" name="SPIREFrom">
    <vt:lpwstr/>
  </property>
  <property fmtid="{D5CDD505-2E9C-101B-9397-08002B2CF9AE}" pid="29" name="SPIREFromType">
    <vt:lpwstr/>
  </property>
  <property fmtid="{D5CDD505-2E9C-101B-9397-08002B2CF9AE}" pid="30" name="SPIRECCType">
    <vt:lpwstr/>
  </property>
  <property fmtid="{D5CDD505-2E9C-101B-9397-08002B2CF9AE}" pid="31" name="RecordPoint_ActiveItemSiteId">
    <vt:lpwstr>{1385f4fc-5717-4abf-b566-e69ec52ac4b2}</vt:lpwstr>
  </property>
  <property fmtid="{D5CDD505-2E9C-101B-9397-08002B2CF9AE}" pid="32" name="RecordPoint_ActiveItemListId">
    <vt:lpwstr>{e4092fe8-422a-418f-a353-4f8d5e3a4a7c}</vt:lpwstr>
  </property>
  <property fmtid="{D5CDD505-2E9C-101B-9397-08002B2CF9AE}" pid="33" name="_CopySource">
    <vt:lpwstr>http://spire.environment.gov.au/spire/743624/789000/789004/138/1H. Templates cleared by Director/Decision - Website Notice.docx</vt:lpwstr>
  </property>
  <property fmtid="{D5CDD505-2E9C-101B-9397-08002B2CF9AE}" pid="34" name="RecordPoint_ActiveItemUniqueId">
    <vt:lpwstr>{478c7c00-3163-42dc-92eb-b0b7bf8df578}</vt:lpwstr>
  </property>
  <property fmtid="{D5CDD505-2E9C-101B-9397-08002B2CF9AE}" pid="35" name="RecordPoint_SubmissionCompleted">
    <vt:lpwstr/>
  </property>
  <property fmtid="{D5CDD505-2E9C-101B-9397-08002B2CF9AE}" pid="36" name="RecordPoint_ActiveItemMoved">
    <vt:lpwstr/>
  </property>
  <property fmtid="{D5CDD505-2E9C-101B-9397-08002B2CF9AE}" pid="37" name="RecordPoint_RecordFormat">
    <vt:lpwstr/>
  </property>
  <property fmtid="{D5CDD505-2E9C-101B-9397-08002B2CF9AE}" pid="38" name="SPIREBccAddress">
    <vt:lpwstr/>
  </property>
  <property fmtid="{D5CDD505-2E9C-101B-9397-08002B2CF9AE}" pid="39" name="DLM">
    <vt:lpwstr/>
  </property>
  <property fmtid="{D5CDD505-2E9C-101B-9397-08002B2CF9AE}" pid="40" name="AgencyAssessment">
    <vt:lpwstr/>
  </property>
  <property fmtid="{D5CDD505-2E9C-101B-9397-08002B2CF9AE}" pid="41" name="Tender">
    <vt:lpwstr/>
  </property>
</Properties>
</file>