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47206E0"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7B6644">
        <w:rPr>
          <w:rFonts w:ascii="Arial" w:hAnsi="Arial" w:cs="Arial"/>
          <w:sz w:val="22"/>
          <w:szCs w:val="22"/>
        </w:rPr>
        <w:t xml:space="preserve">special export </w:t>
      </w:r>
      <w:r w:rsidRPr="007B6644">
        <w:rPr>
          <w:rFonts w:ascii="Arial" w:hAnsi="Arial" w:cs="Arial"/>
          <w:sz w:val="22"/>
          <w:szCs w:val="22"/>
        </w:rPr>
        <w:t>permit AUH</w:t>
      </w:r>
      <w:r w:rsidR="00847503" w:rsidRPr="007B6644">
        <w:rPr>
          <w:rFonts w:ascii="Arial" w:hAnsi="Arial" w:cs="Arial"/>
          <w:sz w:val="22"/>
          <w:szCs w:val="22"/>
        </w:rPr>
        <w:t xml:space="preserve">20-014 </w:t>
      </w:r>
      <w:r w:rsidRPr="007B6644">
        <w:rPr>
          <w:rFonts w:ascii="Arial" w:hAnsi="Arial" w:cs="Arial"/>
          <w:sz w:val="22"/>
          <w:szCs w:val="22"/>
        </w:rPr>
        <w:t>w</w:t>
      </w:r>
      <w:r w:rsidR="00D20DD1" w:rsidRPr="007B6644">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847503">
        <w:rPr>
          <w:rFonts w:ascii="Arial" w:hAnsi="Arial" w:cs="Arial"/>
          <w:sz w:val="22"/>
          <w:szCs w:val="22"/>
        </w:rPr>
        <w:t xml:space="preserve">Dampier Spirit LLC, </w:t>
      </w:r>
      <w:r w:rsidR="00847503" w:rsidRPr="009F21DA">
        <w:rPr>
          <w:rFonts w:ascii="Arial" w:hAnsi="Arial" w:cs="Arial"/>
          <w:sz w:val="22"/>
          <w:szCs w:val="22"/>
        </w:rPr>
        <w:t>(ABN </w:t>
      </w:r>
      <w:r w:rsidR="00847503">
        <w:rPr>
          <w:rFonts w:ascii="Arial" w:hAnsi="Arial" w:cs="Arial"/>
          <w:sz w:val="22"/>
          <w:szCs w:val="22"/>
        </w:rPr>
        <w:t>62</w:t>
      </w:r>
      <w:r w:rsidR="00847503" w:rsidRPr="009F21DA">
        <w:rPr>
          <w:rFonts w:ascii="Arial" w:hAnsi="Arial" w:cs="Arial"/>
          <w:sz w:val="22"/>
          <w:szCs w:val="22"/>
        </w:rPr>
        <w:t> </w:t>
      </w:r>
      <w:r w:rsidR="00847503">
        <w:rPr>
          <w:rFonts w:ascii="Arial" w:hAnsi="Arial" w:cs="Arial"/>
          <w:sz w:val="22"/>
          <w:szCs w:val="22"/>
        </w:rPr>
        <w:t>998</w:t>
      </w:r>
      <w:r w:rsidR="00847503" w:rsidRPr="009F21DA">
        <w:rPr>
          <w:rFonts w:ascii="Arial" w:hAnsi="Arial" w:cs="Arial"/>
          <w:sz w:val="22"/>
          <w:szCs w:val="22"/>
        </w:rPr>
        <w:t> </w:t>
      </w:r>
      <w:r w:rsidR="00847503">
        <w:rPr>
          <w:rFonts w:ascii="Arial" w:hAnsi="Arial" w:cs="Arial"/>
          <w:sz w:val="22"/>
          <w:szCs w:val="22"/>
        </w:rPr>
        <w:t>832 526</w:t>
      </w:r>
      <w:r w:rsidR="00847503" w:rsidRPr="009F21DA">
        <w:rPr>
          <w:rFonts w:ascii="Arial" w:hAnsi="Arial" w:cs="Arial"/>
          <w:sz w:val="22"/>
          <w:szCs w:val="22"/>
        </w:rPr>
        <w:t xml:space="preserve">), </w:t>
      </w:r>
      <w:r w:rsidR="00847503">
        <w:rPr>
          <w:rFonts w:ascii="Arial" w:hAnsi="Arial" w:cs="Arial"/>
          <w:sz w:val="22"/>
          <w:szCs w:val="22"/>
        </w:rPr>
        <w:t>Level 6 Bayview Tower, 1753-1765 Botany Road, Banksmeadow</w:t>
      </w:r>
      <w:r w:rsidR="00847503" w:rsidRPr="009F21DA">
        <w:rPr>
          <w:rFonts w:ascii="Arial" w:hAnsi="Arial" w:cs="Arial"/>
          <w:sz w:val="22"/>
          <w:szCs w:val="22"/>
        </w:rPr>
        <w:t>, New</w:t>
      </w:r>
      <w:r w:rsidR="00847503">
        <w:rPr>
          <w:rFonts w:ascii="Arial" w:hAnsi="Arial" w:cs="Arial"/>
          <w:sz w:val="22"/>
          <w:szCs w:val="22"/>
        </w:rPr>
        <w:t> </w:t>
      </w:r>
      <w:r w:rsidR="00847503" w:rsidRPr="009F21DA">
        <w:rPr>
          <w:rFonts w:ascii="Arial" w:hAnsi="Arial" w:cs="Arial"/>
          <w:sz w:val="22"/>
          <w:szCs w:val="22"/>
        </w:rPr>
        <w:t>South</w:t>
      </w:r>
      <w:r w:rsidR="00847503">
        <w:rPr>
          <w:rFonts w:ascii="Arial" w:hAnsi="Arial" w:cs="Arial"/>
          <w:sz w:val="22"/>
          <w:szCs w:val="22"/>
        </w:rPr>
        <w:t> </w:t>
      </w:r>
      <w:r w:rsidR="00847503" w:rsidRPr="009F21DA">
        <w:rPr>
          <w:rFonts w:ascii="Arial" w:hAnsi="Arial" w:cs="Arial"/>
          <w:sz w:val="22"/>
          <w:szCs w:val="22"/>
        </w:rPr>
        <w:t>Wales</w:t>
      </w:r>
      <w:r w:rsidR="00847503">
        <w:rPr>
          <w:rFonts w:ascii="Arial" w:hAnsi="Arial" w:cs="Arial"/>
          <w:sz w:val="22"/>
          <w:szCs w:val="22"/>
        </w:rPr>
        <w:t> </w:t>
      </w:r>
      <w:r w:rsidR="00847503" w:rsidRPr="009F21DA">
        <w:rPr>
          <w:rFonts w:ascii="Arial" w:hAnsi="Arial" w:cs="Arial"/>
          <w:sz w:val="22"/>
          <w:szCs w:val="22"/>
        </w:rPr>
        <w:t>2</w:t>
      </w:r>
      <w:r w:rsidR="00847503">
        <w:rPr>
          <w:rFonts w:ascii="Arial" w:hAnsi="Arial" w:cs="Arial"/>
          <w:sz w:val="22"/>
          <w:szCs w:val="22"/>
        </w:rPr>
        <w:t>019</w:t>
      </w:r>
      <w:r w:rsidR="00847503" w:rsidRPr="009F21DA">
        <w:rPr>
          <w:rFonts w:ascii="Arial" w:hAnsi="Arial" w:cs="Arial"/>
          <w:sz w:val="22"/>
          <w:szCs w:val="22"/>
        </w:rPr>
        <w:t xml:space="preserve"> (Telephone: +61 2 </w:t>
      </w:r>
      <w:r w:rsidR="00847503">
        <w:rPr>
          <w:rFonts w:ascii="Arial" w:hAnsi="Arial" w:cs="Arial"/>
          <w:sz w:val="22"/>
          <w:szCs w:val="22"/>
        </w:rPr>
        <w:t>8266</w:t>
      </w:r>
      <w:r w:rsidR="00847503" w:rsidRPr="009F21DA">
        <w:rPr>
          <w:rFonts w:ascii="Arial" w:hAnsi="Arial" w:cs="Arial"/>
          <w:sz w:val="22"/>
          <w:szCs w:val="22"/>
        </w:rPr>
        <w:t> </w:t>
      </w:r>
      <w:r w:rsidR="00847503">
        <w:rPr>
          <w:rFonts w:ascii="Arial" w:hAnsi="Arial" w:cs="Arial"/>
          <w:sz w:val="22"/>
          <w:szCs w:val="22"/>
        </w:rPr>
        <w:t>0000</w:t>
      </w:r>
      <w:r w:rsidR="00847503" w:rsidRPr="009F21DA">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400CE570" w14:textId="591DE255" w:rsidR="0084750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7BAC9167" w14:textId="77777777" w:rsidR="004A5996" w:rsidRDefault="004A5996" w:rsidP="004A5996">
      <w:pPr>
        <w:pStyle w:val="ListParagraph"/>
        <w:numPr>
          <w:ilvl w:val="0"/>
          <w:numId w:val="2"/>
        </w:numPr>
        <w:autoSpaceDE w:val="0"/>
        <w:autoSpaceDN w:val="0"/>
        <w:adjustRightInd w:val="0"/>
        <w:spacing w:before="240"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w:t>
      </w:r>
      <w:proofErr w:type="spellStart"/>
      <w:r>
        <w:rPr>
          <w:rFonts w:cs="Arial"/>
          <w:szCs w:val="24"/>
          <w:lang w:eastAsia="en-AU"/>
        </w:rPr>
        <w:t>Leyal</w:t>
      </w:r>
      <w:proofErr w:type="spellEnd"/>
      <w:r>
        <w:rPr>
          <w:rFonts w:cs="Arial"/>
          <w:szCs w:val="24"/>
          <w:lang w:eastAsia="en-AU"/>
        </w:rPr>
        <w:t xml:space="preserve"> </w:t>
      </w:r>
      <w:proofErr w:type="spellStart"/>
      <w:r>
        <w:rPr>
          <w:rFonts w:cs="Arial"/>
          <w:szCs w:val="24"/>
          <w:lang w:eastAsia="en-AU"/>
        </w:rPr>
        <w:t>Demtas</w:t>
      </w:r>
      <w:proofErr w:type="spellEnd"/>
      <w:r>
        <w:rPr>
          <w:rFonts w:cs="Arial"/>
          <w:szCs w:val="24"/>
          <w:lang w:eastAsia="en-AU"/>
        </w:rPr>
        <w:t xml:space="preserve"> </w:t>
      </w:r>
      <w:proofErr w:type="spellStart"/>
      <w:r>
        <w:rPr>
          <w:rFonts w:cs="Arial"/>
          <w:szCs w:val="24"/>
          <w:lang w:eastAsia="en-AU"/>
        </w:rPr>
        <w:t>Gemi</w:t>
      </w:r>
      <w:proofErr w:type="spellEnd"/>
      <w:r>
        <w:rPr>
          <w:rFonts w:cs="Arial"/>
          <w:szCs w:val="24"/>
          <w:lang w:eastAsia="en-AU"/>
        </w:rPr>
        <w:t xml:space="preserve"> </w:t>
      </w:r>
      <w:proofErr w:type="spellStart"/>
      <w:r>
        <w:rPr>
          <w:rFonts w:cs="Arial"/>
        </w:rPr>
        <w:t>Söküm</w:t>
      </w:r>
      <w:proofErr w:type="spellEnd"/>
      <w:r>
        <w:rPr>
          <w:rFonts w:cs="Arial"/>
          <w:szCs w:val="24"/>
          <w:lang w:eastAsia="en-AU"/>
        </w:rPr>
        <w:t xml:space="preserve"> </w:t>
      </w:r>
      <w:r w:rsidRPr="00B73ECF">
        <w:rPr>
          <w:rFonts w:cs="Arial"/>
          <w:szCs w:val="24"/>
          <w:lang w:eastAsia="en-AU"/>
        </w:rPr>
        <w:t xml:space="preserve">Sanayi </w:t>
      </w:r>
      <w:proofErr w:type="spellStart"/>
      <w:r w:rsidRPr="00B73ECF">
        <w:rPr>
          <w:rFonts w:cs="Arial"/>
          <w:szCs w:val="24"/>
          <w:lang w:eastAsia="en-AU"/>
        </w:rPr>
        <w:t>Ve</w:t>
      </w:r>
      <w:proofErr w:type="spellEnd"/>
      <w:r w:rsidRPr="00B73ECF">
        <w:rPr>
          <w:rFonts w:cs="Arial"/>
          <w:szCs w:val="24"/>
          <w:lang w:eastAsia="en-AU"/>
        </w:rPr>
        <w:t xml:space="preserve"> </w:t>
      </w:r>
      <w:proofErr w:type="spellStart"/>
      <w:r w:rsidRPr="00B73ECF">
        <w:rPr>
          <w:rFonts w:cs="Arial"/>
          <w:szCs w:val="24"/>
          <w:lang w:eastAsia="en-AU"/>
        </w:rPr>
        <w:t>Ticaret</w:t>
      </w:r>
      <w:proofErr w:type="spellEnd"/>
      <w:r w:rsidRPr="00B73ECF">
        <w:rPr>
          <w:rFonts w:cs="Arial"/>
          <w:szCs w:val="24"/>
          <w:lang w:eastAsia="en-AU"/>
        </w:rPr>
        <w:t xml:space="preserve"> A.</w:t>
      </w:r>
      <w:r>
        <w:rPr>
          <w:rFonts w:cs="Arial"/>
        </w:rPr>
        <w:t>Ş</w:t>
      </w:r>
      <w:r w:rsidRPr="00B73ECF">
        <w:rPr>
          <w:rFonts w:cs="Arial"/>
          <w:szCs w:val="24"/>
          <w:lang w:eastAsia="en-AU"/>
        </w:rPr>
        <w:t xml:space="preserve">., </w:t>
      </w:r>
      <w:proofErr w:type="spellStart"/>
      <w:r w:rsidRPr="00B73ECF">
        <w:rPr>
          <w:rFonts w:cs="Arial"/>
          <w:szCs w:val="24"/>
          <w:lang w:eastAsia="en-AU"/>
        </w:rPr>
        <w:t>Gemi</w:t>
      </w:r>
      <w:proofErr w:type="spellEnd"/>
      <w:r w:rsidRPr="00B73ECF">
        <w:rPr>
          <w:rFonts w:cs="Arial"/>
          <w:szCs w:val="24"/>
          <w:lang w:eastAsia="en-AU"/>
        </w:rPr>
        <w:t xml:space="preserve"> </w:t>
      </w:r>
      <w:proofErr w:type="spellStart"/>
      <w:r>
        <w:rPr>
          <w:rFonts w:cs="Arial"/>
        </w:rPr>
        <w:t>Söküm</w:t>
      </w:r>
      <w:proofErr w:type="spellEnd"/>
      <w:r w:rsidRPr="00B73ECF">
        <w:rPr>
          <w:rFonts w:cs="Arial"/>
          <w:szCs w:val="24"/>
          <w:lang w:eastAsia="en-AU"/>
        </w:rPr>
        <w:t xml:space="preserve"> </w:t>
      </w:r>
      <w:proofErr w:type="spellStart"/>
      <w:r w:rsidRPr="00B73ECF">
        <w:rPr>
          <w:rFonts w:cs="Arial"/>
          <w:szCs w:val="24"/>
          <w:lang w:eastAsia="en-AU"/>
        </w:rPr>
        <w:t>Tesisleri</w:t>
      </w:r>
      <w:proofErr w:type="spellEnd"/>
      <w:r w:rsidRPr="00B73ECF">
        <w:rPr>
          <w:rFonts w:cs="Arial"/>
          <w:szCs w:val="24"/>
          <w:lang w:eastAsia="en-AU"/>
        </w:rPr>
        <w:t xml:space="preserve">, Parcel 25 </w:t>
      </w:r>
      <w:proofErr w:type="spellStart"/>
      <w:r w:rsidRPr="00B73ECF">
        <w:rPr>
          <w:rFonts w:cs="Arial"/>
          <w:szCs w:val="24"/>
          <w:lang w:eastAsia="en-AU"/>
        </w:rPr>
        <w:t>Aliaga</w:t>
      </w:r>
      <w:proofErr w:type="spellEnd"/>
      <w:r w:rsidRPr="00B73ECF">
        <w:rPr>
          <w:rFonts w:cs="Arial"/>
          <w:szCs w:val="24"/>
          <w:lang w:eastAsia="en-AU"/>
        </w:rPr>
        <w:t xml:space="preserve">, Izmir 35800, Turkey </w:t>
      </w:r>
    </w:p>
    <w:p w14:paraId="4D43F2C7" w14:textId="354D907B" w:rsidR="004A5996" w:rsidRPr="004255A0" w:rsidRDefault="004A5996" w:rsidP="004A5996">
      <w:pPr>
        <w:pStyle w:val="ListParagraph"/>
        <w:numPr>
          <w:ilvl w:val="0"/>
          <w:numId w:val="0"/>
        </w:numPr>
        <w:autoSpaceDE w:val="0"/>
        <w:autoSpaceDN w:val="0"/>
        <w:adjustRightInd w:val="0"/>
        <w:spacing w:after="0" w:line="240" w:lineRule="auto"/>
        <w:ind w:left="567"/>
        <w:rPr>
          <w:rFonts w:cs="Arial"/>
          <w:szCs w:val="24"/>
          <w:lang w:eastAsia="en-AU"/>
        </w:rPr>
      </w:pPr>
      <w:r w:rsidRPr="00B73ECF">
        <w:rPr>
          <w:rFonts w:cs="Arial"/>
          <w:szCs w:val="24"/>
          <w:lang w:eastAsia="en-AU"/>
        </w:rPr>
        <w:t>(Telephone: +90 232 618</w:t>
      </w:r>
      <w:r>
        <w:rPr>
          <w:rFonts w:cs="Arial"/>
          <w:szCs w:val="24"/>
          <w:lang w:eastAsia="en-AU"/>
        </w:rPr>
        <w:t xml:space="preserve"> 2065).</w:t>
      </w:r>
    </w:p>
    <w:p w14:paraId="42C5A09F" w14:textId="5B2074B3" w:rsidR="004A5996" w:rsidRPr="00185896"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185896">
        <w:rPr>
          <w:rFonts w:cs="Arial"/>
          <w:szCs w:val="24"/>
          <w:lang w:eastAsia="en-AU"/>
        </w:rPr>
        <w:t>he type of waste is the floating storage and offloading (FSO) vessel Dampier Spirit, I</w:t>
      </w:r>
      <w:r>
        <w:rPr>
          <w:rFonts w:cs="Arial"/>
          <w:szCs w:val="24"/>
          <w:lang w:eastAsia="en-AU"/>
        </w:rPr>
        <w:t>nternational Maritime Or</w:t>
      </w:r>
      <w:r w:rsidR="00296374">
        <w:rPr>
          <w:rFonts w:cs="Arial"/>
          <w:szCs w:val="24"/>
          <w:lang w:eastAsia="en-AU"/>
        </w:rPr>
        <w:t>g</w:t>
      </w:r>
      <w:r>
        <w:rPr>
          <w:rFonts w:cs="Arial"/>
          <w:szCs w:val="24"/>
          <w:lang w:eastAsia="en-AU"/>
        </w:rPr>
        <w:t>anisation (I</w:t>
      </w:r>
      <w:r w:rsidRPr="00185896">
        <w:rPr>
          <w:rFonts w:cs="Arial"/>
          <w:szCs w:val="24"/>
          <w:lang w:eastAsia="en-AU"/>
        </w:rPr>
        <w:t>MO</w:t>
      </w:r>
      <w:r>
        <w:rPr>
          <w:rFonts w:cs="Arial"/>
          <w:szCs w:val="24"/>
          <w:lang w:eastAsia="en-AU"/>
        </w:rPr>
        <w:t>) number</w:t>
      </w:r>
      <w:r w:rsidRPr="00185896">
        <w:rPr>
          <w:rFonts w:cs="Arial"/>
          <w:szCs w:val="24"/>
          <w:lang w:eastAsia="en-AU"/>
        </w:rPr>
        <w:t xml:space="preserve"> 8613748 (Basel Codes </w:t>
      </w:r>
      <w:r w:rsidRPr="00185896">
        <w:rPr>
          <w:rFonts w:cs="Arial"/>
        </w:rPr>
        <w:t>A1020, A1030, A1040, A1160, A2050, A3020</w:t>
      </w:r>
      <w:r>
        <w:rPr>
          <w:rFonts w:cs="Arial"/>
        </w:rPr>
        <w:t xml:space="preserve"> and</w:t>
      </w:r>
      <w:r w:rsidRPr="00185896">
        <w:rPr>
          <w:rFonts w:cs="Arial"/>
        </w:rPr>
        <w:t xml:space="preserve"> A4060)</w:t>
      </w:r>
      <w:r>
        <w:rPr>
          <w:rFonts w:cs="Arial"/>
          <w:szCs w:val="24"/>
          <w:lang w:eastAsia="en-AU"/>
        </w:rPr>
        <w:t>.</w:t>
      </w:r>
    </w:p>
    <w:p w14:paraId="32AFD5EB" w14:textId="77777777" w:rsidR="004A5996" w:rsidRPr="00185896"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185896">
        <w:rPr>
          <w:rFonts w:cs="Arial"/>
          <w:szCs w:val="24"/>
          <w:lang w:eastAsia="en-AU"/>
        </w:rPr>
        <w:t>he maximum quantity of the waste that may be exported is 16,079 tonnes</w:t>
      </w:r>
      <w:r>
        <w:rPr>
          <w:rFonts w:cs="Arial"/>
          <w:szCs w:val="24"/>
          <w:lang w:eastAsia="en-AU"/>
        </w:rPr>
        <w:t>.</w:t>
      </w:r>
    </w:p>
    <w:p w14:paraId="1EAE7044" w14:textId="77725AD2" w:rsidR="004A5996" w:rsidRPr="00185896"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185896">
        <w:rPr>
          <w:rFonts w:cs="Arial"/>
          <w:szCs w:val="24"/>
          <w:lang w:eastAsia="en-AU"/>
        </w:rPr>
        <w:t>he waste is to be contained</w:t>
      </w:r>
      <w:r>
        <w:rPr>
          <w:rFonts w:cs="Arial"/>
          <w:szCs w:val="24"/>
          <w:lang w:eastAsia="en-AU"/>
        </w:rPr>
        <w:t xml:space="preserve"> as a vessel fully intact and is to be towed by the </w:t>
      </w:r>
      <w:bookmarkStart w:id="1" w:name="_Hlk58593195"/>
      <w:r>
        <w:rPr>
          <w:rFonts w:cs="Arial"/>
          <w:szCs w:val="24"/>
          <w:lang w:eastAsia="en-AU"/>
        </w:rPr>
        <w:t xml:space="preserve">ocean-going </w:t>
      </w:r>
      <w:bookmarkEnd w:id="1"/>
      <w:r>
        <w:rPr>
          <w:rFonts w:cs="Arial"/>
          <w:szCs w:val="24"/>
          <w:lang w:eastAsia="en-AU"/>
        </w:rPr>
        <w:t>tug, ALP Winger, IMO number 9367504.</w:t>
      </w:r>
    </w:p>
    <w:p w14:paraId="251596A7" w14:textId="77777777" w:rsidR="004A5996" w:rsidRPr="00185896"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185896">
        <w:rPr>
          <w:rFonts w:cs="Arial"/>
          <w:szCs w:val="24"/>
          <w:lang w:eastAsia="en-AU"/>
        </w:rPr>
        <w:t>he waste is to be transported during export by sea</w:t>
      </w:r>
      <w:r>
        <w:rPr>
          <w:rFonts w:cs="Arial"/>
          <w:szCs w:val="24"/>
          <w:lang w:eastAsia="en-AU"/>
        </w:rPr>
        <w:t xml:space="preserve"> from offshore Western Australia to the port of import and recovery facility.</w:t>
      </w:r>
      <w:r w:rsidRPr="00185896">
        <w:rPr>
          <w:rFonts w:cs="Arial"/>
          <w:szCs w:val="24"/>
          <w:lang w:eastAsia="en-AU"/>
        </w:rPr>
        <w:t xml:space="preserve"> </w:t>
      </w:r>
    </w:p>
    <w:p w14:paraId="4841561D" w14:textId="77777777" w:rsidR="004A5996" w:rsidRPr="004255A0"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sidRPr="006D6BB6">
        <w:rPr>
          <w:rFonts w:cs="Arial"/>
          <w:szCs w:val="24"/>
          <w:lang w:eastAsia="en-AU"/>
        </w:rPr>
        <w:t>exported during the permit period</w:t>
      </w:r>
      <w:r>
        <w:rPr>
          <w:rFonts w:cs="Arial"/>
          <w:szCs w:val="24"/>
          <w:lang w:eastAsia="en-AU"/>
        </w:rPr>
        <w:t>.</w:t>
      </w:r>
    </w:p>
    <w:p w14:paraId="0D918163" w14:textId="77777777" w:rsidR="004A5996" w:rsidRPr="004255A0"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w:t>
      </w:r>
      <w:r w:rsidRPr="00C0659D">
        <w:rPr>
          <w:rFonts w:cs="Arial"/>
          <w:szCs w:val="24"/>
          <w:lang w:eastAsia="en-AU"/>
        </w:rPr>
        <w:t>to be exported from</w:t>
      </w:r>
      <w:r>
        <w:rPr>
          <w:rFonts w:cs="Arial"/>
          <w:szCs w:val="24"/>
          <w:lang w:eastAsia="en-AU"/>
        </w:rPr>
        <w:t xml:space="preserve"> offshore Western Australia, Australia.</w:t>
      </w:r>
    </w:p>
    <w:p w14:paraId="221D6731" w14:textId="7F15D174" w:rsidR="004A5996" w:rsidRPr="004255A0"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w:t>
      </w:r>
      <w:r w:rsidR="002D21FE">
        <w:rPr>
          <w:rFonts w:cs="Arial"/>
          <w:szCs w:val="24"/>
          <w:lang w:eastAsia="en-AU"/>
        </w:rPr>
        <w:t>can</w:t>
      </w:r>
      <w:r>
        <w:rPr>
          <w:rFonts w:cs="Arial"/>
          <w:szCs w:val="24"/>
          <w:lang w:eastAsia="en-AU"/>
        </w:rPr>
        <w:t xml:space="preserve">not transit any ports. </w:t>
      </w:r>
    </w:p>
    <w:p w14:paraId="5D0C8D6E" w14:textId="77777777" w:rsidR="004A5996" w:rsidRPr="004255A0"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w:t>
      </w:r>
      <w:proofErr w:type="spellStart"/>
      <w:r>
        <w:rPr>
          <w:rFonts w:cs="Arial"/>
        </w:rPr>
        <w:t>Leyal</w:t>
      </w:r>
      <w:proofErr w:type="spellEnd"/>
      <w:r>
        <w:rPr>
          <w:rFonts w:cs="Arial"/>
        </w:rPr>
        <w:t xml:space="preserve"> </w:t>
      </w:r>
      <w:proofErr w:type="spellStart"/>
      <w:r>
        <w:rPr>
          <w:rFonts w:cs="Arial"/>
        </w:rPr>
        <w:t>Demtas</w:t>
      </w:r>
      <w:proofErr w:type="spellEnd"/>
      <w:r>
        <w:rPr>
          <w:rFonts w:cs="Arial"/>
        </w:rPr>
        <w:t xml:space="preserve"> </w:t>
      </w:r>
      <w:proofErr w:type="spellStart"/>
      <w:r>
        <w:rPr>
          <w:rFonts w:cs="Arial"/>
        </w:rPr>
        <w:t>Gemi</w:t>
      </w:r>
      <w:proofErr w:type="spellEnd"/>
      <w:r>
        <w:rPr>
          <w:rFonts w:cs="Arial"/>
        </w:rPr>
        <w:t xml:space="preserve"> </w:t>
      </w:r>
      <w:proofErr w:type="spellStart"/>
      <w:r>
        <w:rPr>
          <w:rFonts w:cs="Arial"/>
        </w:rPr>
        <w:t>Söküm</w:t>
      </w:r>
      <w:proofErr w:type="spellEnd"/>
      <w:r>
        <w:rPr>
          <w:rFonts w:cs="Arial"/>
        </w:rPr>
        <w:t xml:space="preserve"> Sanayi </w:t>
      </w:r>
      <w:proofErr w:type="spellStart"/>
      <w:r>
        <w:rPr>
          <w:rFonts w:cs="Arial"/>
        </w:rPr>
        <w:t>Ve</w:t>
      </w:r>
      <w:proofErr w:type="spellEnd"/>
      <w:r>
        <w:rPr>
          <w:rFonts w:cs="Arial"/>
        </w:rPr>
        <w:t xml:space="preserve"> </w:t>
      </w:r>
      <w:proofErr w:type="spellStart"/>
      <w:r>
        <w:rPr>
          <w:rFonts w:cs="Arial"/>
        </w:rPr>
        <w:t>Ticaret</w:t>
      </w:r>
      <w:proofErr w:type="spellEnd"/>
      <w:r>
        <w:rPr>
          <w:rFonts w:cs="Arial"/>
        </w:rPr>
        <w:t xml:space="preserve"> A.Ş., </w:t>
      </w:r>
      <w:proofErr w:type="spellStart"/>
      <w:r>
        <w:rPr>
          <w:rFonts w:cs="Arial"/>
        </w:rPr>
        <w:t>Gemi</w:t>
      </w:r>
      <w:proofErr w:type="spellEnd"/>
      <w:r>
        <w:rPr>
          <w:rFonts w:cs="Arial"/>
        </w:rPr>
        <w:t xml:space="preserve"> </w:t>
      </w:r>
      <w:proofErr w:type="spellStart"/>
      <w:r>
        <w:rPr>
          <w:rFonts w:cs="Arial"/>
        </w:rPr>
        <w:t>Söküm</w:t>
      </w:r>
      <w:proofErr w:type="spellEnd"/>
      <w:r>
        <w:rPr>
          <w:rFonts w:cs="Arial"/>
        </w:rPr>
        <w:t xml:space="preserve"> </w:t>
      </w:r>
      <w:proofErr w:type="spellStart"/>
      <w:r>
        <w:rPr>
          <w:rFonts w:cs="Arial"/>
        </w:rPr>
        <w:t>Tesisleri</w:t>
      </w:r>
      <w:proofErr w:type="spellEnd"/>
      <w:r>
        <w:rPr>
          <w:rFonts w:cs="Arial"/>
        </w:rPr>
        <w:t xml:space="preserve">, Parcel 25 </w:t>
      </w:r>
      <w:proofErr w:type="spellStart"/>
      <w:r>
        <w:rPr>
          <w:rFonts w:cs="Arial"/>
        </w:rPr>
        <w:t>Aliaga</w:t>
      </w:r>
      <w:proofErr w:type="spellEnd"/>
      <w:r>
        <w:rPr>
          <w:rFonts w:cs="Arial"/>
        </w:rPr>
        <w:t>, Izmir 35800, Turkey.</w:t>
      </w:r>
    </w:p>
    <w:p w14:paraId="459A8B81" w14:textId="77777777" w:rsidR="004A5996" w:rsidRDefault="004A5996" w:rsidP="004A599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4255A0">
        <w:rPr>
          <w:rFonts w:cs="Arial"/>
          <w:szCs w:val="24"/>
          <w:lang w:eastAsia="en-AU"/>
        </w:rPr>
        <w:t>recovery operation</w:t>
      </w:r>
      <w:r>
        <w:rPr>
          <w:rFonts w:cs="Arial"/>
          <w:szCs w:val="24"/>
          <w:lang w:eastAsia="en-AU"/>
        </w:rPr>
        <w:t xml:space="preserve">s R12 – Exchange of wastes for submission to any of the operations numbered R1-R11, and R4 – Recycling/reclamation of metals and metal compounds. </w:t>
      </w:r>
    </w:p>
    <w:p w14:paraId="2CDE9568" w14:textId="77777777" w:rsidR="005B3C51" w:rsidRDefault="005B3C51" w:rsidP="005B3C51">
      <w:pPr>
        <w:pStyle w:val="BodyText"/>
        <w:spacing w:before="0"/>
        <w:ind w:left="720"/>
        <w:jc w:val="left"/>
        <w:rPr>
          <w:rFonts w:ascii="Arial" w:hAnsi="Arial" w:cs="Arial"/>
          <w:sz w:val="22"/>
          <w:szCs w:val="22"/>
        </w:rPr>
      </w:pPr>
    </w:p>
    <w:p w14:paraId="72169437" w14:textId="77777777" w:rsidR="005B3C51" w:rsidRDefault="005B3C51" w:rsidP="005B3C51">
      <w:pPr>
        <w:pStyle w:val="BodyText"/>
        <w:spacing w:before="0"/>
        <w:jc w:val="left"/>
        <w:rPr>
          <w:rFonts w:ascii="Arial" w:hAnsi="Arial" w:cs="Arial"/>
          <w:sz w:val="22"/>
          <w:szCs w:val="22"/>
        </w:rPr>
      </w:pPr>
      <w:r w:rsidRPr="00276F98">
        <w:rPr>
          <w:rFonts w:ascii="Arial" w:hAnsi="Arial" w:cs="Arial"/>
          <w:sz w:val="22"/>
          <w:szCs w:val="22"/>
        </w:rPr>
        <w:t>The permit period is from the date below until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14 September</w:t>
      </w:r>
      <w:r w:rsidRPr="00EC60E5">
        <w:rPr>
          <w:rFonts w:ascii="Arial" w:hAnsi="Arial" w:cs="Arial"/>
          <w:sz w:val="22"/>
          <w:szCs w:val="22"/>
        </w:rPr>
        <w:t xml:space="preserve"> 2021. </w:t>
      </w:r>
      <w:r>
        <w:rPr>
          <w:rFonts w:ascii="Arial" w:hAnsi="Arial" w:cs="Arial"/>
          <w:sz w:val="22"/>
          <w:szCs w:val="22"/>
        </w:rPr>
        <w:t xml:space="preserve">The </w:t>
      </w:r>
      <w:r w:rsidRPr="00EC60E5">
        <w:rPr>
          <w:rFonts w:ascii="Arial" w:hAnsi="Arial" w:cs="Arial"/>
          <w:sz w:val="22"/>
          <w:szCs w:val="22"/>
        </w:rPr>
        <w:t xml:space="preserve">shipment must leave </w:t>
      </w:r>
      <w:r>
        <w:rPr>
          <w:rFonts w:ascii="Arial" w:hAnsi="Arial" w:cs="Arial"/>
          <w:sz w:val="22"/>
          <w:szCs w:val="22"/>
        </w:rPr>
        <w:t xml:space="preserve">Australian territorial waters </w:t>
      </w:r>
      <w:r w:rsidRPr="00EC60E5">
        <w:rPr>
          <w:rFonts w:ascii="Arial" w:hAnsi="Arial" w:cs="Arial"/>
          <w:sz w:val="22"/>
          <w:szCs w:val="22"/>
        </w:rPr>
        <w:t>before</w:t>
      </w:r>
      <w:r>
        <w:rPr>
          <w:rFonts w:ascii="Arial" w:hAnsi="Arial" w:cs="Arial"/>
          <w:sz w:val="22"/>
          <w:szCs w:val="22"/>
        </w:rPr>
        <w:t xml:space="preserve"> or on the last departure</w:t>
      </w:r>
      <w:r w:rsidRPr="00EC60E5">
        <w:rPr>
          <w:rFonts w:ascii="Arial" w:hAnsi="Arial" w:cs="Arial"/>
          <w:sz w:val="22"/>
          <w:szCs w:val="22"/>
        </w:rPr>
        <w:t xml:space="preserve">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441194C" w:rsidR="00EA013B" w:rsidRDefault="00755D8F" w:rsidP="00A539F8">
      <w:pPr>
        <w:spacing w:after="0"/>
        <w:jc w:val="center"/>
        <w:rPr>
          <w:rFonts w:ascii="Arial" w:hAnsi="Arial" w:cs="Arial"/>
        </w:rPr>
      </w:pPr>
      <w:r>
        <w:rPr>
          <w:rFonts w:ascii="Arial" w:hAnsi="Arial" w:cs="Arial"/>
        </w:rPr>
        <w:t>Rachel Burgess</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851CE16" w:rsidR="000139B3" w:rsidRDefault="00755D8F" w:rsidP="00A539F8">
      <w:pPr>
        <w:pStyle w:val="Footer"/>
        <w:spacing w:line="276" w:lineRule="auto"/>
        <w:jc w:val="center"/>
        <w:rPr>
          <w:rFonts w:ascii="Arial" w:hAnsi="Arial" w:cs="Arial"/>
        </w:rPr>
      </w:pPr>
      <w:r>
        <w:rPr>
          <w:rFonts w:ascii="Arial" w:hAnsi="Arial" w:cs="Arial"/>
        </w:rPr>
        <w:t xml:space="preserve">Acting </w:t>
      </w:r>
      <w:r w:rsidR="00E62F52">
        <w:rPr>
          <w:rFonts w:ascii="Arial" w:hAnsi="Arial" w:cs="Arial"/>
        </w:rPr>
        <w:t>Assistant Secretary</w:t>
      </w:r>
    </w:p>
    <w:p w14:paraId="583F4DF8" w14:textId="2424ADD2" w:rsidR="000139B3" w:rsidRDefault="00755D8F" w:rsidP="00A539F8">
      <w:pPr>
        <w:pStyle w:val="Footer"/>
        <w:spacing w:line="276" w:lineRule="auto"/>
        <w:jc w:val="center"/>
        <w:rPr>
          <w:rFonts w:ascii="Arial" w:hAnsi="Arial" w:cs="Arial"/>
        </w:rPr>
      </w:pPr>
      <w:r w:rsidRPr="00755D8F">
        <w:rPr>
          <w:rFonts w:ascii="Arial" w:hAnsi="Arial" w:cs="Arial"/>
        </w:rPr>
        <w:t xml:space="preserve">Waste </w:t>
      </w:r>
      <w:r w:rsidR="008C7AF7">
        <w:rPr>
          <w:rFonts w:ascii="Arial" w:hAnsi="Arial" w:cs="Arial"/>
        </w:rPr>
        <w:t>Regulation and Stewardship</w:t>
      </w:r>
      <w:r w:rsidRPr="00755D8F">
        <w:rPr>
          <w:rFonts w:ascii="Arial" w:hAnsi="Arial" w:cs="Arial"/>
        </w:rPr>
        <w:t xml:space="preserve">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757F7116" w:rsidR="000139B3" w:rsidRDefault="008C7AF7" w:rsidP="00A539F8">
      <w:pPr>
        <w:pStyle w:val="BodyText"/>
        <w:pBdr>
          <w:bottom w:val="single" w:sz="4" w:space="1" w:color="auto"/>
        </w:pBdr>
        <w:spacing w:before="0" w:line="276" w:lineRule="auto"/>
        <w:ind w:right="65"/>
        <w:jc w:val="center"/>
        <w:rPr>
          <w:rFonts w:ascii="Arial" w:hAnsi="Arial" w:cs="Arial"/>
          <w:sz w:val="22"/>
          <w:szCs w:val="22"/>
        </w:rPr>
      </w:pPr>
      <w:r w:rsidRPr="008C7AF7">
        <w:rPr>
          <w:rFonts w:ascii="Arial" w:hAnsi="Arial" w:cs="Arial"/>
          <w:sz w:val="22"/>
          <w:szCs w:val="22"/>
        </w:rPr>
        <w:t>18</w:t>
      </w:r>
      <w:r w:rsidR="00EE6923" w:rsidRPr="008C7AF7">
        <w:rPr>
          <w:rFonts w:ascii="Arial" w:hAnsi="Arial" w:cs="Arial"/>
          <w:sz w:val="22"/>
          <w:szCs w:val="22"/>
        </w:rPr>
        <w:t> </w:t>
      </w:r>
      <w:r w:rsidR="00E62F52" w:rsidRPr="008C7AF7">
        <w:rPr>
          <w:rFonts w:ascii="Arial" w:hAnsi="Arial" w:cs="Arial"/>
          <w:sz w:val="22"/>
          <w:szCs w:val="22"/>
        </w:rPr>
        <w:t>January</w:t>
      </w:r>
      <w:r w:rsidR="00EE6923" w:rsidRPr="008C7AF7">
        <w:rPr>
          <w:rFonts w:ascii="Arial" w:hAnsi="Arial" w:cs="Arial"/>
          <w:sz w:val="22"/>
          <w:szCs w:val="22"/>
        </w:rPr>
        <w:t> </w:t>
      </w:r>
      <w:r w:rsidR="001A07E8" w:rsidRPr="008C7AF7">
        <w:rPr>
          <w:rFonts w:ascii="Arial" w:hAnsi="Arial" w:cs="Arial"/>
          <w:sz w:val="22"/>
          <w:szCs w:val="22"/>
        </w:rPr>
        <w:t>202</w:t>
      </w:r>
      <w:r w:rsidR="00E62F52" w:rsidRPr="008C7AF7">
        <w:rPr>
          <w:rFonts w:ascii="Arial" w:hAnsi="Arial" w:cs="Arial"/>
          <w:sz w:val="22"/>
          <w:szCs w:val="22"/>
        </w:rPr>
        <w:t>1</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1C6EC45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34665B">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08226F30"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37029" w14:textId="77777777" w:rsidR="005007EB" w:rsidRDefault="005007EB" w:rsidP="003A707F">
      <w:pPr>
        <w:spacing w:after="0" w:line="240" w:lineRule="auto"/>
      </w:pPr>
      <w:r>
        <w:separator/>
      </w:r>
    </w:p>
  </w:endnote>
  <w:endnote w:type="continuationSeparator" w:id="0">
    <w:p w14:paraId="38AC65B0" w14:textId="77777777" w:rsidR="005007EB" w:rsidRDefault="005007EB" w:rsidP="003A707F">
      <w:pPr>
        <w:spacing w:after="0" w:line="240" w:lineRule="auto"/>
      </w:pPr>
      <w:r>
        <w:continuationSeparator/>
      </w:r>
    </w:p>
  </w:endnote>
  <w:endnote w:type="continuationNotice" w:id="1">
    <w:p w14:paraId="6A1A997E" w14:textId="77777777" w:rsidR="005007EB" w:rsidRDefault="005007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FC2DC4" w14:textId="77777777" w:rsidR="005007EB" w:rsidRDefault="005007EB" w:rsidP="003A707F">
      <w:pPr>
        <w:spacing w:after="0" w:line="240" w:lineRule="auto"/>
      </w:pPr>
      <w:r>
        <w:separator/>
      </w:r>
    </w:p>
  </w:footnote>
  <w:footnote w:type="continuationSeparator" w:id="0">
    <w:p w14:paraId="7FF5E98F" w14:textId="77777777" w:rsidR="005007EB" w:rsidRDefault="005007EB" w:rsidP="003A707F">
      <w:pPr>
        <w:spacing w:after="0" w:line="240" w:lineRule="auto"/>
      </w:pPr>
      <w:r>
        <w:continuationSeparator/>
      </w:r>
    </w:p>
  </w:footnote>
  <w:footnote w:type="continuationNotice" w:id="1">
    <w:p w14:paraId="6CD6C9F2" w14:textId="77777777" w:rsidR="005007EB" w:rsidRDefault="005007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7B6644" w:rsidRPr="003A707F" w:rsidRDefault="007B6644" w:rsidP="00CD2612">
    <w:pPr>
      <w:pStyle w:val="Header"/>
      <w:jc w:val="center"/>
      <w:rPr>
        <w:sz w:val="2"/>
        <w:szCs w:val="2"/>
      </w:rPr>
    </w:pPr>
  </w:p>
  <w:p w14:paraId="09BDA89E" w14:textId="77777777" w:rsidR="007B6644" w:rsidRDefault="007B6644"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7B6644" w:rsidRPr="00F40885" w:rsidRDefault="007B6644"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A27EB"/>
    <w:rsid w:val="000C4A62"/>
    <w:rsid w:val="000E1F2B"/>
    <w:rsid w:val="000F2B68"/>
    <w:rsid w:val="000F7C8D"/>
    <w:rsid w:val="00126F72"/>
    <w:rsid w:val="00131162"/>
    <w:rsid w:val="001A07E8"/>
    <w:rsid w:val="001C2AAD"/>
    <w:rsid w:val="001C7F8C"/>
    <w:rsid w:val="001E7F29"/>
    <w:rsid w:val="001F6E54"/>
    <w:rsid w:val="00210946"/>
    <w:rsid w:val="00226555"/>
    <w:rsid w:val="00252DBB"/>
    <w:rsid w:val="00253D5D"/>
    <w:rsid w:val="00280BCD"/>
    <w:rsid w:val="002868CD"/>
    <w:rsid w:val="00296374"/>
    <w:rsid w:val="002A1EDD"/>
    <w:rsid w:val="002D21FE"/>
    <w:rsid w:val="0034665B"/>
    <w:rsid w:val="00386510"/>
    <w:rsid w:val="003A707F"/>
    <w:rsid w:val="003B0EC1"/>
    <w:rsid w:val="003B573B"/>
    <w:rsid w:val="003D42C4"/>
    <w:rsid w:val="003F2CBD"/>
    <w:rsid w:val="0040662C"/>
    <w:rsid w:val="00424B97"/>
    <w:rsid w:val="004A3E95"/>
    <w:rsid w:val="004A5996"/>
    <w:rsid w:val="004B2753"/>
    <w:rsid w:val="004E1EE4"/>
    <w:rsid w:val="005007EB"/>
    <w:rsid w:val="00520873"/>
    <w:rsid w:val="00542024"/>
    <w:rsid w:val="00573D44"/>
    <w:rsid w:val="00583E5B"/>
    <w:rsid w:val="005A4F1D"/>
    <w:rsid w:val="005B3C51"/>
    <w:rsid w:val="006024FD"/>
    <w:rsid w:val="006B6AD2"/>
    <w:rsid w:val="006C6F1C"/>
    <w:rsid w:val="007157AB"/>
    <w:rsid w:val="00755D8F"/>
    <w:rsid w:val="0077251C"/>
    <w:rsid w:val="007B6644"/>
    <w:rsid w:val="007C363F"/>
    <w:rsid w:val="007C7936"/>
    <w:rsid w:val="00840A06"/>
    <w:rsid w:val="008439B7"/>
    <w:rsid w:val="00847503"/>
    <w:rsid w:val="00851DDC"/>
    <w:rsid w:val="00852B5E"/>
    <w:rsid w:val="0087253F"/>
    <w:rsid w:val="008921EF"/>
    <w:rsid w:val="008B3869"/>
    <w:rsid w:val="008C7AF7"/>
    <w:rsid w:val="008E4F6C"/>
    <w:rsid w:val="009539C7"/>
    <w:rsid w:val="009C3CB9"/>
    <w:rsid w:val="009E6211"/>
    <w:rsid w:val="00A00F21"/>
    <w:rsid w:val="00A539F8"/>
    <w:rsid w:val="00A911E4"/>
    <w:rsid w:val="00A973BE"/>
    <w:rsid w:val="00AB4A92"/>
    <w:rsid w:val="00AF3E5F"/>
    <w:rsid w:val="00B00F22"/>
    <w:rsid w:val="00B24702"/>
    <w:rsid w:val="00B3270E"/>
    <w:rsid w:val="00B43E5C"/>
    <w:rsid w:val="00B84226"/>
    <w:rsid w:val="00C024FA"/>
    <w:rsid w:val="00C63C4E"/>
    <w:rsid w:val="00C72C30"/>
    <w:rsid w:val="00CC2D30"/>
    <w:rsid w:val="00CD2612"/>
    <w:rsid w:val="00CE229D"/>
    <w:rsid w:val="00CE32C9"/>
    <w:rsid w:val="00CF7C9F"/>
    <w:rsid w:val="00D02E73"/>
    <w:rsid w:val="00D12E64"/>
    <w:rsid w:val="00D20DD1"/>
    <w:rsid w:val="00D229E5"/>
    <w:rsid w:val="00D52005"/>
    <w:rsid w:val="00D624F2"/>
    <w:rsid w:val="00D77A88"/>
    <w:rsid w:val="00DD6909"/>
    <w:rsid w:val="00E62F52"/>
    <w:rsid w:val="00EA013B"/>
    <w:rsid w:val="00EC7CEF"/>
    <w:rsid w:val="00EE6923"/>
    <w:rsid w:val="00F1657B"/>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847503"/>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CF7C9F"/>
    <w:rPr>
      <w:sz w:val="16"/>
      <w:szCs w:val="16"/>
    </w:rPr>
  </w:style>
  <w:style w:type="paragraph" w:styleId="CommentText">
    <w:name w:val="annotation text"/>
    <w:basedOn w:val="Normal"/>
    <w:link w:val="CommentTextChar"/>
    <w:semiHidden/>
    <w:unhideWhenUsed/>
    <w:rsid w:val="00CF7C9F"/>
    <w:pPr>
      <w:spacing w:line="240" w:lineRule="auto"/>
    </w:pPr>
    <w:rPr>
      <w:sz w:val="20"/>
      <w:szCs w:val="20"/>
    </w:rPr>
  </w:style>
  <w:style w:type="character" w:customStyle="1" w:styleId="CommentTextChar">
    <w:name w:val="Comment Text Char"/>
    <w:basedOn w:val="DefaultParagraphFont"/>
    <w:link w:val="CommentText"/>
    <w:semiHidden/>
    <w:rsid w:val="00CF7C9F"/>
    <w:rPr>
      <w:sz w:val="20"/>
      <w:szCs w:val="20"/>
    </w:rPr>
  </w:style>
  <w:style w:type="paragraph" w:styleId="CommentSubject">
    <w:name w:val="annotation subject"/>
    <w:basedOn w:val="CommentText"/>
    <w:next w:val="CommentText"/>
    <w:link w:val="CommentSubjectChar"/>
    <w:uiPriority w:val="99"/>
    <w:semiHidden/>
    <w:unhideWhenUsed/>
    <w:rsid w:val="00CF7C9F"/>
    <w:rPr>
      <w:b/>
      <w:bCs/>
    </w:rPr>
  </w:style>
  <w:style w:type="character" w:customStyle="1" w:styleId="CommentSubjectChar">
    <w:name w:val="Comment Subject Char"/>
    <w:basedOn w:val="CommentTextChar"/>
    <w:link w:val="CommentSubject"/>
    <w:uiPriority w:val="99"/>
    <w:semiHidden/>
    <w:rsid w:val="00CF7C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355030">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33158641">
      <w:bodyDiv w:val="1"/>
      <w:marLeft w:val="0"/>
      <w:marRight w:val="0"/>
      <w:marTop w:val="0"/>
      <w:marBottom w:val="0"/>
      <w:divBdr>
        <w:top w:val="none" w:sz="0" w:space="0" w:color="auto"/>
        <w:left w:val="none" w:sz="0" w:space="0" w:color="auto"/>
        <w:bottom w:val="none" w:sz="0" w:space="0" w:color="auto"/>
        <w:right w:val="none" w:sz="0" w:space="0" w:color="auto"/>
      </w:divBdr>
    </w:div>
    <w:div w:id="164249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DFD89-7D31-45F6-9C00-E5B891DDB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2021-01-18T23:45:00Z</dcterms:created>
  <dcterms:modified xsi:type="dcterms:W3CDTF">2021-01-18T23:47:00Z</dcterms:modified>
</cp:coreProperties>
</file>