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FEC68" w14:textId="77777777" w:rsidR="002C202D" w:rsidRPr="002C202D" w:rsidRDefault="002C202D" w:rsidP="002C202D">
      <w:pPr>
        <w:spacing w:before="200" w:line="240" w:lineRule="auto"/>
        <w:jc w:val="center"/>
        <w:rPr>
          <w:rFonts w:ascii="Arial" w:hAnsi="Arial" w:cs="Arial"/>
          <w:noProof/>
        </w:rPr>
      </w:pPr>
    </w:p>
    <w:p w14:paraId="408D34FD" w14:textId="77777777" w:rsidR="006E74D0" w:rsidRPr="0060725A" w:rsidRDefault="00C67D68" w:rsidP="00B97C3C">
      <w:pPr>
        <w:spacing w:before="120" w:line="240" w:lineRule="auto"/>
        <w:jc w:val="center"/>
        <w:rPr>
          <w:rFonts w:ascii="Arial" w:hAnsi="Arial" w:cs="Arial"/>
          <w:b/>
          <w:i/>
        </w:rPr>
      </w:pPr>
      <w:r w:rsidRPr="0060725A">
        <w:rPr>
          <w:rFonts w:ascii="Arial" w:hAnsi="Arial" w:cs="Arial"/>
          <w:b/>
        </w:rPr>
        <w:t xml:space="preserve">NOTICE OF </w:t>
      </w:r>
      <w:r w:rsidR="00B82A8F">
        <w:rPr>
          <w:rFonts w:ascii="Arial" w:hAnsi="Arial" w:cs="Arial"/>
          <w:b/>
        </w:rPr>
        <w:t xml:space="preserve">VARIATION TO AN </w:t>
      </w:r>
      <w:r w:rsidRPr="0060725A">
        <w:rPr>
          <w:rFonts w:ascii="Arial" w:hAnsi="Arial" w:cs="Arial"/>
          <w:b/>
        </w:rPr>
        <w:t xml:space="preserve">APPLICATION RECEIVED UNDER THE </w:t>
      </w:r>
      <w:r>
        <w:rPr>
          <w:rFonts w:ascii="Arial" w:hAnsi="Arial" w:cs="Arial"/>
          <w:b/>
        </w:rPr>
        <w:br/>
      </w:r>
      <w:r w:rsidRPr="0060725A">
        <w:rPr>
          <w:rFonts w:ascii="Arial" w:hAnsi="Arial" w:cs="Arial"/>
          <w:b/>
          <w:i/>
        </w:rPr>
        <w:t>HAZARDOUS WASTE (REGULATION OF EXPORTS AND IMPORTS) ACT 1989</w:t>
      </w:r>
    </w:p>
    <w:p w14:paraId="04369446" w14:textId="77777777" w:rsidR="008E14F5" w:rsidRPr="00801F39" w:rsidRDefault="0046234E" w:rsidP="00375990">
      <w:pPr>
        <w:pStyle w:val="BodyText"/>
        <w:spacing w:before="120" w:line="276" w:lineRule="auto"/>
        <w:jc w:val="left"/>
        <w:rPr>
          <w:rFonts w:ascii="Arial" w:hAnsi="Arial" w:cs="Arial"/>
          <w:sz w:val="22"/>
          <w:szCs w:val="22"/>
        </w:rPr>
      </w:pPr>
      <w:r w:rsidRPr="00801F39">
        <w:rPr>
          <w:rFonts w:ascii="Arial" w:hAnsi="Arial" w:cs="Arial"/>
          <w:sz w:val="22"/>
          <w:szCs w:val="22"/>
        </w:rPr>
        <w:t xml:space="preserve">Pursuant to </w:t>
      </w:r>
      <w:r w:rsidR="00081223" w:rsidRPr="00801F39">
        <w:rPr>
          <w:rFonts w:ascii="Arial" w:hAnsi="Arial" w:cs="Arial"/>
          <w:sz w:val="22"/>
          <w:szCs w:val="22"/>
        </w:rPr>
        <w:t>s</w:t>
      </w:r>
      <w:r w:rsidRPr="00801F39">
        <w:rPr>
          <w:rFonts w:ascii="Arial" w:hAnsi="Arial" w:cs="Arial"/>
          <w:sz w:val="22"/>
          <w:szCs w:val="22"/>
        </w:rPr>
        <w:t xml:space="preserve">ection </w:t>
      </w:r>
      <w:r w:rsidR="002A4B9B" w:rsidRPr="00801F39">
        <w:rPr>
          <w:rFonts w:ascii="Arial" w:hAnsi="Arial" w:cs="Arial"/>
          <w:sz w:val="22"/>
          <w:szCs w:val="22"/>
        </w:rPr>
        <w:t>33</w:t>
      </w:r>
      <w:r w:rsidRPr="00801F39">
        <w:rPr>
          <w:rFonts w:ascii="Arial" w:hAnsi="Arial" w:cs="Arial"/>
          <w:sz w:val="22"/>
          <w:szCs w:val="22"/>
        </w:rPr>
        <w:t xml:space="preserve"> of the </w:t>
      </w:r>
      <w:r w:rsidRPr="00801F39">
        <w:rPr>
          <w:rFonts w:ascii="Arial" w:hAnsi="Arial" w:cs="Arial"/>
          <w:i/>
          <w:sz w:val="22"/>
          <w:szCs w:val="22"/>
        </w:rPr>
        <w:t>Hazardous Waste (Regulation of Exports and Imports) Act 1989</w:t>
      </w:r>
      <w:r w:rsidR="002B75DB" w:rsidRPr="00801F39">
        <w:rPr>
          <w:rFonts w:ascii="Arial" w:hAnsi="Arial" w:cs="Arial"/>
          <w:sz w:val="22"/>
          <w:szCs w:val="22"/>
        </w:rPr>
        <w:t xml:space="preserve">, notice is given that </w:t>
      </w:r>
      <w:r w:rsidR="00375990" w:rsidRPr="00801F39">
        <w:rPr>
          <w:rFonts w:ascii="Arial" w:hAnsi="Arial" w:cs="Arial"/>
          <w:sz w:val="22"/>
          <w:szCs w:val="22"/>
        </w:rPr>
        <w:t xml:space="preserve">application </w:t>
      </w:r>
      <w:r w:rsidR="00536B97" w:rsidRPr="00801F39">
        <w:rPr>
          <w:rFonts w:ascii="Arial" w:hAnsi="Arial" w:cs="Arial"/>
          <w:sz w:val="22"/>
          <w:szCs w:val="22"/>
        </w:rPr>
        <w:t>AUH</w:t>
      </w:r>
      <w:r w:rsidR="00A2129F" w:rsidRPr="00801F39">
        <w:rPr>
          <w:rFonts w:ascii="Arial" w:hAnsi="Arial" w:cs="Arial"/>
          <w:sz w:val="22"/>
          <w:szCs w:val="22"/>
        </w:rPr>
        <w:t xml:space="preserve">20-020 </w:t>
      </w:r>
      <w:r w:rsidR="00375990" w:rsidRPr="00801F39">
        <w:rPr>
          <w:rFonts w:ascii="Arial" w:hAnsi="Arial" w:cs="Arial"/>
          <w:sz w:val="22"/>
          <w:szCs w:val="22"/>
        </w:rPr>
        <w:t xml:space="preserve">from </w:t>
      </w:r>
      <w:r w:rsidR="00A2129F" w:rsidRPr="00801F39">
        <w:rPr>
          <w:rFonts w:ascii="Arial" w:hAnsi="Arial" w:cs="Arial"/>
          <w:sz w:val="22"/>
          <w:szCs w:val="22"/>
          <w:lang w:val="en-US"/>
        </w:rPr>
        <w:t xml:space="preserve">TWM PNG Ltd </w:t>
      </w:r>
      <w:r w:rsidR="00A2129F" w:rsidRPr="00801F39">
        <w:rPr>
          <w:rFonts w:ascii="Arial" w:hAnsi="Arial" w:cs="Arial"/>
          <w:sz w:val="22"/>
          <w:szCs w:val="22"/>
        </w:rPr>
        <w:t xml:space="preserve">(Papua New Guinea Investment Promotion Authority Registration Number 1-80483), PO Box 473, </w:t>
      </w:r>
      <w:proofErr w:type="spellStart"/>
      <w:r w:rsidR="00A2129F" w:rsidRPr="00801F39">
        <w:rPr>
          <w:rFonts w:ascii="Arial" w:hAnsi="Arial" w:cs="Arial"/>
          <w:sz w:val="22"/>
          <w:szCs w:val="22"/>
        </w:rPr>
        <w:t>Waigani</w:t>
      </w:r>
      <w:proofErr w:type="spellEnd"/>
      <w:r w:rsidR="00A2129F" w:rsidRPr="00801F39">
        <w:rPr>
          <w:rFonts w:ascii="Arial" w:hAnsi="Arial" w:cs="Arial"/>
          <w:sz w:val="22"/>
          <w:szCs w:val="22"/>
        </w:rPr>
        <w:t>, National Capital District 131, Papua New Guinea (Telephone: +675 320 3242)</w:t>
      </w:r>
      <w:r w:rsidR="00A2129F" w:rsidRPr="00801F39">
        <w:rPr>
          <w:rFonts w:ascii="Arial" w:hAnsi="Arial" w:cs="Arial"/>
          <w:sz w:val="22"/>
          <w:szCs w:val="22"/>
          <w:lang w:val="en-US"/>
        </w:rPr>
        <w:t>,</w:t>
      </w:r>
      <w:r w:rsidR="00D80E58" w:rsidRPr="00801F39">
        <w:rPr>
          <w:rFonts w:ascii="Arial" w:hAnsi="Arial" w:cs="Arial"/>
          <w:sz w:val="22"/>
          <w:szCs w:val="22"/>
        </w:rPr>
        <w:t xml:space="preserve"> has been varied.</w:t>
      </w:r>
      <w:r w:rsidR="005778EF" w:rsidRPr="00801F39">
        <w:rPr>
          <w:rFonts w:ascii="Arial" w:hAnsi="Arial" w:cs="Arial"/>
          <w:sz w:val="22"/>
          <w:szCs w:val="22"/>
        </w:rPr>
        <w:t xml:space="preserve"> </w:t>
      </w:r>
    </w:p>
    <w:p w14:paraId="3CE2E40C" w14:textId="77777777" w:rsidR="00B82A8F" w:rsidRPr="00801F39" w:rsidRDefault="00D80E58" w:rsidP="00375990">
      <w:pPr>
        <w:pStyle w:val="BodyText"/>
        <w:spacing w:before="120" w:line="276" w:lineRule="auto"/>
        <w:jc w:val="left"/>
        <w:rPr>
          <w:rFonts w:ascii="Arial" w:hAnsi="Arial" w:cs="Arial"/>
          <w:sz w:val="22"/>
          <w:szCs w:val="22"/>
        </w:rPr>
      </w:pPr>
      <w:r w:rsidRPr="00801F39">
        <w:rPr>
          <w:rFonts w:ascii="Arial" w:hAnsi="Arial" w:cs="Arial"/>
          <w:sz w:val="22"/>
          <w:szCs w:val="22"/>
        </w:rPr>
        <w:t xml:space="preserve">The original application was received on </w:t>
      </w:r>
      <w:r w:rsidR="00A2129F" w:rsidRPr="00801F39">
        <w:rPr>
          <w:rFonts w:ascii="Arial" w:hAnsi="Arial" w:cs="Arial"/>
          <w:sz w:val="22"/>
          <w:szCs w:val="22"/>
          <w:lang w:val="en-US"/>
        </w:rPr>
        <w:t>9 November 2020</w:t>
      </w:r>
      <w:r w:rsidRPr="00801F39">
        <w:rPr>
          <w:rFonts w:ascii="Arial" w:hAnsi="Arial" w:cs="Arial"/>
          <w:sz w:val="22"/>
          <w:szCs w:val="22"/>
        </w:rPr>
        <w:t xml:space="preserve">. </w:t>
      </w:r>
      <w:r w:rsidR="00232023">
        <w:rPr>
          <w:rFonts w:ascii="Arial" w:hAnsi="Arial" w:cs="Arial"/>
          <w:sz w:val="22"/>
          <w:szCs w:val="22"/>
          <w:lang w:val="en-US"/>
        </w:rPr>
        <w:t>I</w:t>
      </w:r>
      <w:proofErr w:type="spellStart"/>
      <w:r w:rsidR="00C67D68" w:rsidRPr="00801F39">
        <w:rPr>
          <w:rFonts w:ascii="Arial" w:hAnsi="Arial" w:cs="Arial"/>
          <w:sz w:val="22"/>
          <w:szCs w:val="22"/>
        </w:rPr>
        <w:t>n</w:t>
      </w:r>
      <w:proofErr w:type="spellEnd"/>
      <w:r w:rsidR="00C67D68" w:rsidRPr="00801F39">
        <w:rPr>
          <w:rFonts w:ascii="Arial" w:hAnsi="Arial" w:cs="Arial"/>
          <w:sz w:val="22"/>
          <w:szCs w:val="22"/>
        </w:rPr>
        <w:t xml:space="preserve"> accordance with </w:t>
      </w:r>
      <w:r w:rsidR="001D7D69" w:rsidRPr="00801F39">
        <w:rPr>
          <w:rFonts w:ascii="Arial" w:hAnsi="Arial" w:cs="Arial"/>
          <w:sz w:val="22"/>
          <w:szCs w:val="22"/>
        </w:rPr>
        <w:t xml:space="preserve">section 14 of the </w:t>
      </w:r>
      <w:r w:rsidR="001D7D69" w:rsidRPr="00801F39">
        <w:rPr>
          <w:rFonts w:ascii="Arial" w:hAnsi="Arial" w:cs="Arial"/>
          <w:i/>
          <w:sz w:val="22"/>
          <w:szCs w:val="22"/>
        </w:rPr>
        <w:t>Hazardous Waste (Regulation of Exports and Imports) Act 1989</w:t>
      </w:r>
      <w:r w:rsidR="00C67D68" w:rsidRPr="00801F39">
        <w:rPr>
          <w:rFonts w:ascii="Arial" w:hAnsi="Arial" w:cs="Arial"/>
          <w:sz w:val="22"/>
          <w:szCs w:val="22"/>
        </w:rPr>
        <w:t xml:space="preserve">, the application was varied to </w:t>
      </w:r>
      <w:r w:rsidR="0065700E" w:rsidRPr="00801F39">
        <w:rPr>
          <w:rFonts w:ascii="Arial" w:hAnsi="Arial" w:cs="Arial"/>
          <w:sz w:val="22"/>
          <w:szCs w:val="22"/>
        </w:rPr>
        <w:t>amend the</w:t>
      </w:r>
      <w:r w:rsidR="00A321DE" w:rsidRPr="00801F39">
        <w:rPr>
          <w:rFonts w:ascii="Arial" w:hAnsi="Arial" w:cs="Arial"/>
          <w:sz w:val="22"/>
          <w:szCs w:val="22"/>
          <w:lang w:val="en-US"/>
        </w:rPr>
        <w:t xml:space="preserve"> list of facilities proposed for recovery operations of the waste and the intended </w:t>
      </w:r>
      <w:proofErr w:type="gramStart"/>
      <w:r w:rsidR="00A321DE" w:rsidRPr="00801F39">
        <w:rPr>
          <w:rFonts w:ascii="Arial" w:hAnsi="Arial" w:cs="Arial"/>
          <w:sz w:val="22"/>
          <w:szCs w:val="22"/>
          <w:lang w:val="en-US"/>
        </w:rPr>
        <w:t>period of time</w:t>
      </w:r>
      <w:proofErr w:type="gramEnd"/>
      <w:r w:rsidR="00A321DE" w:rsidRPr="00801F39">
        <w:rPr>
          <w:rFonts w:ascii="Arial" w:hAnsi="Arial" w:cs="Arial"/>
          <w:sz w:val="22"/>
          <w:szCs w:val="22"/>
          <w:lang w:val="en-US"/>
        </w:rPr>
        <w:t xml:space="preserve"> for shipments of the waste</w:t>
      </w:r>
      <w:r w:rsidR="00F61FF0">
        <w:rPr>
          <w:rFonts w:ascii="Arial" w:hAnsi="Arial" w:cs="Arial"/>
          <w:sz w:val="22"/>
          <w:szCs w:val="22"/>
          <w:lang w:val="en-US"/>
        </w:rPr>
        <w:t>.</w:t>
      </w:r>
      <w:r w:rsidR="007D2922">
        <w:rPr>
          <w:rFonts w:ascii="Arial" w:hAnsi="Arial" w:cs="Arial"/>
          <w:sz w:val="22"/>
          <w:szCs w:val="22"/>
          <w:lang w:val="en-US"/>
        </w:rPr>
        <w:t xml:space="preserve"> </w:t>
      </w:r>
      <w:r w:rsidRPr="00801F39">
        <w:rPr>
          <w:rFonts w:ascii="Arial" w:hAnsi="Arial" w:cs="Arial"/>
          <w:sz w:val="22"/>
          <w:szCs w:val="22"/>
        </w:rPr>
        <w:t xml:space="preserve">All other particulars of the </w:t>
      </w:r>
      <w:r w:rsidR="0065700E" w:rsidRPr="00801F39">
        <w:rPr>
          <w:rFonts w:ascii="Arial" w:hAnsi="Arial" w:cs="Arial"/>
          <w:sz w:val="22"/>
          <w:szCs w:val="22"/>
        </w:rPr>
        <w:t xml:space="preserve">original </w:t>
      </w:r>
      <w:r w:rsidRPr="00801F39">
        <w:rPr>
          <w:rFonts w:ascii="Arial" w:hAnsi="Arial" w:cs="Arial"/>
          <w:sz w:val="22"/>
          <w:szCs w:val="22"/>
        </w:rPr>
        <w:t>application are identical.</w:t>
      </w:r>
    </w:p>
    <w:p w14:paraId="6753770D" w14:textId="77777777" w:rsidR="00622785" w:rsidRDefault="001A7EE9" w:rsidP="001A7EE9">
      <w:pPr>
        <w:spacing w:before="120" w:after="0"/>
        <w:rPr>
          <w:rFonts w:ascii="Arial" w:eastAsia="Times New Roman" w:hAnsi="Arial" w:cs="Arial"/>
        </w:rPr>
      </w:pPr>
      <w:r w:rsidRPr="00801F39">
        <w:rPr>
          <w:rFonts w:ascii="Arial" w:eastAsia="Times New Roman" w:hAnsi="Arial" w:cs="Arial"/>
        </w:rPr>
        <w:t xml:space="preserve">The application relates to the import </w:t>
      </w:r>
      <w:r w:rsidR="00C67D68" w:rsidRPr="00801F39">
        <w:rPr>
          <w:rFonts w:ascii="Arial" w:eastAsia="Times New Roman" w:hAnsi="Arial" w:cs="Arial"/>
        </w:rPr>
        <w:t xml:space="preserve">from Papua New Guinea </w:t>
      </w:r>
      <w:r w:rsidRPr="00801F39">
        <w:rPr>
          <w:rFonts w:ascii="Arial" w:eastAsia="Times New Roman" w:hAnsi="Arial" w:cs="Arial"/>
        </w:rPr>
        <w:t xml:space="preserve">of up to 200 tonnes of e-waste comprising of electrical and electronic equipment no longer suitable for use </w:t>
      </w:r>
      <w:r w:rsidRPr="00801F39">
        <w:rPr>
          <w:rFonts w:ascii="Arial" w:eastAsia="Times New Roman" w:hAnsi="Arial" w:cs="Arial"/>
          <w:lang w:val="en-US"/>
        </w:rPr>
        <w:t>(Basel Code A1180)</w:t>
      </w:r>
      <w:r w:rsidR="00C67D68">
        <w:rPr>
          <w:rFonts w:ascii="Arial" w:eastAsia="Times New Roman" w:hAnsi="Arial" w:cs="Arial"/>
          <w:lang w:val="en-US"/>
        </w:rPr>
        <w:t>,</w:t>
      </w:r>
      <w:r w:rsidRPr="00801F39">
        <w:rPr>
          <w:rFonts w:ascii="Arial" w:eastAsia="Times New Roman" w:hAnsi="Arial" w:cs="Arial"/>
        </w:rPr>
        <w:t xml:space="preserve"> </w:t>
      </w:r>
      <w:r w:rsidR="00C67D68" w:rsidRPr="00622785">
        <w:rPr>
          <w:rFonts w:ascii="Arial" w:eastAsia="Times New Roman" w:hAnsi="Arial" w:cs="Arial"/>
        </w:rPr>
        <w:t xml:space="preserve">with the main components including metals, plastic casing, circuit boards, power supplies, lithium batteries and cathode-ray tubes. </w:t>
      </w:r>
      <w:r w:rsidR="00C67D68">
        <w:rPr>
          <w:rFonts w:ascii="Arial" w:eastAsia="Times New Roman" w:hAnsi="Arial" w:cs="Arial"/>
        </w:rPr>
        <w:t>The e-waste is proposed to undergo</w:t>
      </w:r>
      <w:r w:rsidRPr="00801F39">
        <w:rPr>
          <w:rFonts w:ascii="Arial" w:eastAsia="Times New Roman" w:hAnsi="Arial" w:cs="Arial"/>
        </w:rPr>
        <w:t xml:space="preserve"> recovery operations </w:t>
      </w:r>
      <w:r w:rsidRPr="00801F39">
        <w:rPr>
          <w:rFonts w:ascii="Arial" w:hAnsi="Arial" w:cs="Arial"/>
        </w:rPr>
        <w:t>R13 – Accumulation of material</w:t>
      </w:r>
      <w:r w:rsidR="00C67D68" w:rsidRPr="00622785">
        <w:t xml:space="preserve"> </w:t>
      </w:r>
      <w:r w:rsidR="00C67D68" w:rsidRPr="00622785">
        <w:rPr>
          <w:rFonts w:ascii="Arial" w:hAnsi="Arial" w:cs="Arial"/>
        </w:rPr>
        <w:t>intended for any operation in Section B of Annex IV of the Basel Convention</w:t>
      </w:r>
      <w:r w:rsidR="003B4688">
        <w:rPr>
          <w:rFonts w:ascii="Arial" w:hAnsi="Arial" w:cs="Arial"/>
        </w:rPr>
        <w:t>;</w:t>
      </w:r>
      <w:r w:rsidRPr="00801F39">
        <w:rPr>
          <w:rFonts w:ascii="Arial" w:hAnsi="Arial" w:cs="Arial"/>
        </w:rPr>
        <w:t xml:space="preserve"> followed by R3 – Recycling /reclamation of organic substances which are not used as solvents; R4 – Recycling/reclamation of metals and metal compounds; R5 – Recycling/reclamation of other inorganic materials</w:t>
      </w:r>
      <w:r w:rsidR="000F7671" w:rsidRPr="00801F39">
        <w:rPr>
          <w:rFonts w:ascii="Arial" w:eastAsia="Times New Roman" w:hAnsi="Arial" w:cs="Arial"/>
        </w:rPr>
        <w:t xml:space="preserve">; </w:t>
      </w:r>
      <w:r w:rsidR="001330DB">
        <w:rPr>
          <w:rFonts w:ascii="Arial" w:eastAsia="Times New Roman" w:hAnsi="Arial" w:cs="Arial"/>
        </w:rPr>
        <w:t xml:space="preserve">R1 – Use as a fuel; </w:t>
      </w:r>
      <w:r w:rsidR="000F7671" w:rsidRPr="00801F39">
        <w:rPr>
          <w:rFonts w:ascii="Arial" w:eastAsia="Times New Roman" w:hAnsi="Arial" w:cs="Arial"/>
        </w:rPr>
        <w:t>and disposal operation D5 – Specially engineered landfill</w:t>
      </w:r>
      <w:r w:rsidR="00686E9D">
        <w:rPr>
          <w:rFonts w:ascii="Arial" w:eastAsia="Times New Roman" w:hAnsi="Arial" w:cs="Arial"/>
        </w:rPr>
        <w:t xml:space="preserve">. </w:t>
      </w:r>
    </w:p>
    <w:p w14:paraId="080B0DA2" w14:textId="77777777" w:rsidR="001A7EE9" w:rsidRPr="00801F39" w:rsidRDefault="00232023" w:rsidP="001A7EE9">
      <w:pPr>
        <w:spacing w:before="120" w:after="0"/>
        <w:rPr>
          <w:rFonts w:ascii="Arial" w:hAnsi="Arial" w:cs="Arial"/>
        </w:rPr>
      </w:pPr>
      <w:r>
        <w:rPr>
          <w:rFonts w:ascii="Arial" w:eastAsia="Times New Roman" w:hAnsi="Arial" w:cs="Arial"/>
        </w:rPr>
        <w:t>Under the varied application, t</w:t>
      </w:r>
      <w:r w:rsidR="00686E9D">
        <w:rPr>
          <w:rFonts w:ascii="Arial" w:eastAsia="Times New Roman" w:hAnsi="Arial" w:cs="Arial"/>
        </w:rPr>
        <w:t>he</w:t>
      </w:r>
      <w:r>
        <w:rPr>
          <w:rFonts w:ascii="Arial" w:eastAsia="Times New Roman" w:hAnsi="Arial" w:cs="Arial"/>
        </w:rPr>
        <w:t xml:space="preserve"> above</w:t>
      </w:r>
      <w:r w:rsidR="00686E9D">
        <w:rPr>
          <w:rFonts w:ascii="Arial" w:eastAsia="Times New Roman" w:hAnsi="Arial" w:cs="Arial"/>
        </w:rPr>
        <w:t xml:space="preserve"> operations</w:t>
      </w:r>
      <w:r w:rsidR="00622785">
        <w:rPr>
          <w:rFonts w:ascii="Arial" w:eastAsia="Times New Roman" w:hAnsi="Arial" w:cs="Arial"/>
        </w:rPr>
        <w:t xml:space="preserve"> above</w:t>
      </w:r>
      <w:r w:rsidR="00686E9D">
        <w:rPr>
          <w:rFonts w:ascii="Arial" w:eastAsia="Times New Roman" w:hAnsi="Arial" w:cs="Arial"/>
        </w:rPr>
        <w:t xml:space="preserve"> </w:t>
      </w:r>
      <w:r w:rsidR="00460C22">
        <w:rPr>
          <w:rFonts w:ascii="Arial" w:eastAsia="Times New Roman" w:hAnsi="Arial" w:cs="Arial"/>
        </w:rPr>
        <w:t xml:space="preserve">are proposed to </w:t>
      </w:r>
      <w:r w:rsidR="00686E9D">
        <w:rPr>
          <w:rFonts w:ascii="Arial" w:eastAsia="Times New Roman" w:hAnsi="Arial" w:cs="Arial"/>
        </w:rPr>
        <w:t>take place</w:t>
      </w:r>
      <w:r w:rsidR="00852BDD">
        <w:rPr>
          <w:rFonts w:ascii="Arial" w:eastAsia="Times New Roman" w:hAnsi="Arial" w:cs="Arial"/>
        </w:rPr>
        <w:t xml:space="preserve"> </w:t>
      </w:r>
      <w:r w:rsidR="00C67D68" w:rsidRPr="00801F39">
        <w:rPr>
          <w:rFonts w:ascii="Arial" w:hAnsi="Arial" w:cs="Arial"/>
        </w:rPr>
        <w:t>at the following Australian facilities</w:t>
      </w:r>
      <w:r w:rsidR="000F7671" w:rsidRPr="00801F39">
        <w:rPr>
          <w:rFonts w:ascii="Arial" w:hAnsi="Arial" w:cs="Arial"/>
        </w:rPr>
        <w:t xml:space="preserve"> in Queensland:</w:t>
      </w:r>
      <w:r w:rsidR="00C67D68" w:rsidRPr="00801F39">
        <w:rPr>
          <w:rFonts w:ascii="Arial" w:hAnsi="Arial" w:cs="Arial"/>
        </w:rPr>
        <w:t xml:space="preserve"> Cleanaway Operations Ltd, Narangba</w:t>
      </w:r>
      <w:r w:rsidR="000F7671" w:rsidRPr="00801F39">
        <w:rPr>
          <w:rFonts w:ascii="Arial" w:hAnsi="Arial" w:cs="Arial"/>
        </w:rPr>
        <w:t xml:space="preserve"> (R13)</w:t>
      </w:r>
      <w:r w:rsidR="00C67D68" w:rsidRPr="00801F39">
        <w:rPr>
          <w:rFonts w:ascii="Arial" w:hAnsi="Arial" w:cs="Arial"/>
        </w:rPr>
        <w:t xml:space="preserve">; </w:t>
      </w:r>
      <w:r w:rsidR="000F7671" w:rsidRPr="00801F39">
        <w:rPr>
          <w:rFonts w:ascii="Arial" w:hAnsi="Arial" w:cs="Arial"/>
        </w:rPr>
        <w:t>CMA </w:t>
      </w:r>
      <w:proofErr w:type="spellStart"/>
      <w:r w:rsidR="000F7671" w:rsidRPr="00801F39">
        <w:rPr>
          <w:rFonts w:ascii="Arial" w:hAnsi="Arial" w:cs="Arial"/>
        </w:rPr>
        <w:t>Eco</w:t>
      </w:r>
      <w:r w:rsidR="006971FE">
        <w:rPr>
          <w:rFonts w:ascii="Arial" w:hAnsi="Arial" w:cs="Arial"/>
        </w:rPr>
        <w:t>c</w:t>
      </w:r>
      <w:r w:rsidR="000F7671" w:rsidRPr="00801F39">
        <w:rPr>
          <w:rFonts w:ascii="Arial" w:hAnsi="Arial" w:cs="Arial"/>
        </w:rPr>
        <w:t>ycle</w:t>
      </w:r>
      <w:proofErr w:type="spellEnd"/>
      <w:r w:rsidR="004B40F2">
        <w:rPr>
          <w:rFonts w:ascii="Arial" w:hAnsi="Arial" w:cs="Arial"/>
        </w:rPr>
        <w:t> </w:t>
      </w:r>
      <w:r w:rsidR="000F7671" w:rsidRPr="00801F39">
        <w:rPr>
          <w:rFonts w:ascii="Arial" w:hAnsi="Arial" w:cs="Arial"/>
        </w:rPr>
        <w:t xml:space="preserve">Ltd, Hemmant (R3, R4 and R5); </w:t>
      </w:r>
      <w:proofErr w:type="spellStart"/>
      <w:r w:rsidR="000F7671" w:rsidRPr="00801F39">
        <w:rPr>
          <w:rFonts w:ascii="Arial" w:hAnsi="Arial" w:cs="Arial"/>
        </w:rPr>
        <w:t>Recycal</w:t>
      </w:r>
      <w:proofErr w:type="spellEnd"/>
      <w:r w:rsidR="000F7671" w:rsidRPr="00801F39">
        <w:rPr>
          <w:rFonts w:ascii="Arial" w:hAnsi="Arial" w:cs="Arial"/>
        </w:rPr>
        <w:t> Pty Ltd, Hemmant (R13 and R4);</w:t>
      </w:r>
      <w:r w:rsidR="00C67D68" w:rsidRPr="00801F39">
        <w:rPr>
          <w:rFonts w:ascii="Arial" w:hAnsi="Arial" w:cs="Arial"/>
        </w:rPr>
        <w:t xml:space="preserve"> </w:t>
      </w:r>
      <w:r w:rsidR="00460C22">
        <w:rPr>
          <w:rFonts w:ascii="Arial" w:hAnsi="Arial" w:cs="Arial"/>
        </w:rPr>
        <w:t xml:space="preserve">and </w:t>
      </w:r>
      <w:r w:rsidR="00C67D68" w:rsidRPr="00801F39">
        <w:rPr>
          <w:rFonts w:ascii="Arial" w:hAnsi="Arial" w:cs="Arial"/>
        </w:rPr>
        <w:t>Cleanaway Operations Ltd, New Chum</w:t>
      </w:r>
      <w:r w:rsidR="000F7671" w:rsidRPr="00801F39">
        <w:rPr>
          <w:rFonts w:ascii="Arial" w:hAnsi="Arial" w:cs="Arial"/>
        </w:rPr>
        <w:t xml:space="preserve"> (D5)</w:t>
      </w:r>
      <w:r w:rsidR="00801F39" w:rsidRPr="00801F39">
        <w:rPr>
          <w:rFonts w:ascii="Arial" w:hAnsi="Arial" w:cs="Arial"/>
        </w:rPr>
        <w:t xml:space="preserve">. In addition, some </w:t>
      </w:r>
      <w:r w:rsidR="0009367E">
        <w:rPr>
          <w:rFonts w:ascii="Arial" w:hAnsi="Arial" w:cs="Arial"/>
        </w:rPr>
        <w:t xml:space="preserve">recovery operations </w:t>
      </w:r>
      <w:r w:rsidR="00460C22">
        <w:rPr>
          <w:rFonts w:ascii="Arial" w:hAnsi="Arial" w:cs="Arial"/>
        </w:rPr>
        <w:t>are proposed to be undertaken</w:t>
      </w:r>
      <w:r w:rsidR="0009367E">
        <w:rPr>
          <w:rFonts w:ascii="Arial" w:hAnsi="Arial" w:cs="Arial"/>
        </w:rPr>
        <w:t xml:space="preserve"> </w:t>
      </w:r>
      <w:r w:rsidR="00B76A72">
        <w:rPr>
          <w:rFonts w:ascii="Arial" w:hAnsi="Arial" w:cs="Arial"/>
        </w:rPr>
        <w:t xml:space="preserve">in </w:t>
      </w:r>
      <w:r w:rsidR="00801F39" w:rsidRPr="00801F39">
        <w:rPr>
          <w:rFonts w:ascii="Arial" w:hAnsi="Arial" w:cs="Arial"/>
        </w:rPr>
        <w:t>Victoria at</w:t>
      </w:r>
      <w:r w:rsidR="00460C22">
        <w:rPr>
          <w:rFonts w:ascii="Arial" w:hAnsi="Arial" w:cs="Arial"/>
        </w:rPr>
        <w:t xml:space="preserve"> </w:t>
      </w:r>
      <w:r w:rsidR="00801F39" w:rsidRPr="00801F39">
        <w:rPr>
          <w:rFonts w:ascii="Arial" w:hAnsi="Arial" w:cs="Arial"/>
        </w:rPr>
        <w:t>CMA </w:t>
      </w:r>
      <w:proofErr w:type="spellStart"/>
      <w:r w:rsidR="00801F39" w:rsidRPr="00801F39">
        <w:rPr>
          <w:rFonts w:ascii="Arial" w:hAnsi="Arial" w:cs="Arial"/>
        </w:rPr>
        <w:t>Eco</w:t>
      </w:r>
      <w:r w:rsidR="006971FE">
        <w:rPr>
          <w:rFonts w:ascii="Arial" w:hAnsi="Arial" w:cs="Arial"/>
        </w:rPr>
        <w:t>c</w:t>
      </w:r>
      <w:r w:rsidR="00801F39" w:rsidRPr="00801F39">
        <w:rPr>
          <w:rFonts w:ascii="Arial" w:hAnsi="Arial" w:cs="Arial"/>
        </w:rPr>
        <w:t>ycle</w:t>
      </w:r>
      <w:proofErr w:type="spellEnd"/>
      <w:r w:rsidR="00801F39" w:rsidRPr="00801F39">
        <w:rPr>
          <w:rFonts w:ascii="Arial" w:hAnsi="Arial" w:cs="Arial"/>
        </w:rPr>
        <w:t> Ltd, Campbellfield (R13 and R4)</w:t>
      </w:r>
      <w:r w:rsidR="00460C22">
        <w:rPr>
          <w:rFonts w:ascii="Arial" w:hAnsi="Arial" w:cs="Arial"/>
        </w:rPr>
        <w:t xml:space="preserve"> and </w:t>
      </w:r>
      <w:proofErr w:type="spellStart"/>
      <w:r w:rsidR="00801F39" w:rsidRPr="00801F39">
        <w:rPr>
          <w:rFonts w:ascii="Arial" w:hAnsi="Arial" w:cs="Arial"/>
        </w:rPr>
        <w:t>Recycal</w:t>
      </w:r>
      <w:proofErr w:type="spellEnd"/>
      <w:r w:rsidR="001330DB">
        <w:rPr>
          <w:rFonts w:ascii="Arial" w:hAnsi="Arial" w:cs="Arial"/>
        </w:rPr>
        <w:t> </w:t>
      </w:r>
      <w:r w:rsidR="00801F39" w:rsidRPr="00801F39">
        <w:rPr>
          <w:rFonts w:ascii="Arial" w:hAnsi="Arial" w:cs="Arial"/>
        </w:rPr>
        <w:t>Pty Ltd</w:t>
      </w:r>
      <w:r w:rsidR="001330DB">
        <w:rPr>
          <w:rFonts w:ascii="Arial" w:hAnsi="Arial" w:cs="Arial"/>
        </w:rPr>
        <w:t>, Ringwood (R</w:t>
      </w:r>
      <w:r w:rsidR="00947D63">
        <w:rPr>
          <w:rFonts w:ascii="Arial" w:hAnsi="Arial" w:cs="Arial"/>
        </w:rPr>
        <w:t>5</w:t>
      </w:r>
      <w:r w:rsidR="001330DB">
        <w:rPr>
          <w:rFonts w:ascii="Arial" w:hAnsi="Arial" w:cs="Arial"/>
        </w:rPr>
        <w:t xml:space="preserve">); and </w:t>
      </w:r>
      <w:r w:rsidR="00460C22">
        <w:rPr>
          <w:rFonts w:ascii="Arial" w:hAnsi="Arial" w:cs="Arial"/>
        </w:rPr>
        <w:t>in</w:t>
      </w:r>
      <w:r w:rsidR="001330DB">
        <w:rPr>
          <w:rFonts w:ascii="Arial" w:hAnsi="Arial" w:cs="Arial"/>
        </w:rPr>
        <w:t xml:space="preserve"> </w:t>
      </w:r>
      <w:r w:rsidR="00460C22">
        <w:rPr>
          <w:rFonts w:ascii="Arial" w:hAnsi="Arial" w:cs="Arial"/>
        </w:rPr>
        <w:t xml:space="preserve">South Australia at </w:t>
      </w:r>
      <w:r w:rsidR="001330DB">
        <w:rPr>
          <w:rFonts w:ascii="Arial" w:hAnsi="Arial" w:cs="Arial"/>
        </w:rPr>
        <w:t>Nyrstar, Port Pirie (R1).</w:t>
      </w:r>
    </w:p>
    <w:p w14:paraId="2B16C683" w14:textId="77777777" w:rsidR="001A7EE9" w:rsidRPr="00801F39" w:rsidRDefault="00C67D68" w:rsidP="001A7EE9">
      <w:pPr>
        <w:spacing w:before="120"/>
        <w:rPr>
          <w:rFonts w:ascii="Arial" w:eastAsia="Times New Roman" w:hAnsi="Arial" w:cs="Arial"/>
          <w:color w:val="000000"/>
        </w:rPr>
      </w:pPr>
      <w:r w:rsidRPr="00801F39">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 2601, or forwarded by email to hwa@awe.gov.au. Respondents should be awar</w:t>
      </w:r>
      <w:r w:rsidRPr="00801F39">
        <w:rPr>
          <w:rFonts w:ascii="Arial" w:eastAsia="Times New Roman" w:hAnsi="Arial" w:cs="Arial"/>
          <w:color w:val="000000"/>
        </w:rPr>
        <w:t>e that comments will be shared with the applicant and should not contain commercial-in-confidence information.</w:t>
      </w:r>
    </w:p>
    <w:p w14:paraId="23CA4E15" w14:textId="77777777" w:rsidR="008E14F5" w:rsidRPr="00801F39" w:rsidRDefault="008E14F5" w:rsidP="00876F1F">
      <w:pPr>
        <w:pStyle w:val="BodyText"/>
        <w:spacing w:before="0" w:after="200" w:line="276" w:lineRule="auto"/>
        <w:jc w:val="left"/>
        <w:rPr>
          <w:rFonts w:ascii="Arial" w:hAnsi="Arial" w:cs="Arial"/>
          <w:color w:val="000000"/>
          <w:sz w:val="22"/>
          <w:szCs w:val="22"/>
        </w:rPr>
      </w:pPr>
    </w:p>
    <w:p w14:paraId="232241D7" w14:textId="77777777" w:rsidR="008E14F5" w:rsidRPr="00801F39" w:rsidRDefault="008E14F5" w:rsidP="00ED685A">
      <w:pPr>
        <w:pStyle w:val="BodyText"/>
        <w:spacing w:before="0" w:after="200" w:line="276" w:lineRule="auto"/>
        <w:jc w:val="left"/>
        <w:rPr>
          <w:rFonts w:ascii="Arial" w:hAnsi="Arial" w:cs="Arial"/>
          <w:color w:val="000000"/>
          <w:sz w:val="22"/>
          <w:szCs w:val="22"/>
        </w:rPr>
      </w:pPr>
    </w:p>
    <w:p w14:paraId="74449025" w14:textId="77777777" w:rsidR="008E14F5" w:rsidRPr="00801F39" w:rsidRDefault="001A7EE9" w:rsidP="00EA150F">
      <w:pPr>
        <w:spacing w:after="0" w:line="240" w:lineRule="auto"/>
        <w:jc w:val="center"/>
        <w:rPr>
          <w:rFonts w:ascii="Arial" w:hAnsi="Arial" w:cs="Arial"/>
        </w:rPr>
      </w:pPr>
      <w:proofErr w:type="spellStart"/>
      <w:r w:rsidRPr="00801F39">
        <w:rPr>
          <w:rFonts w:ascii="Arial" w:hAnsi="Arial" w:cs="Arial"/>
        </w:rPr>
        <w:t>Khokan</w:t>
      </w:r>
      <w:proofErr w:type="spellEnd"/>
      <w:r w:rsidRPr="00801F39">
        <w:rPr>
          <w:rFonts w:ascii="Arial" w:hAnsi="Arial" w:cs="Arial"/>
        </w:rPr>
        <w:t xml:space="preserve"> Bagchi</w:t>
      </w:r>
    </w:p>
    <w:p w14:paraId="055AE0BE" w14:textId="77777777" w:rsidR="004350D1" w:rsidRPr="00801F39" w:rsidRDefault="001A7EE9" w:rsidP="00EA150F">
      <w:pPr>
        <w:spacing w:after="0" w:line="240" w:lineRule="auto"/>
        <w:jc w:val="center"/>
        <w:rPr>
          <w:rFonts w:ascii="Arial" w:hAnsi="Arial" w:cs="Arial"/>
        </w:rPr>
      </w:pPr>
      <w:r w:rsidRPr="00801F39">
        <w:rPr>
          <w:rFonts w:ascii="Arial" w:hAnsi="Arial" w:cs="Arial"/>
        </w:rPr>
        <w:t xml:space="preserve">A/g </w:t>
      </w:r>
      <w:r w:rsidR="00C67D68" w:rsidRPr="00801F39">
        <w:rPr>
          <w:rFonts w:ascii="Arial" w:hAnsi="Arial" w:cs="Arial"/>
        </w:rPr>
        <w:t>Director</w:t>
      </w:r>
    </w:p>
    <w:p w14:paraId="0A6C91E6" w14:textId="77777777" w:rsidR="008E14F5" w:rsidRPr="00801F39" w:rsidRDefault="004350D1" w:rsidP="00876F1F">
      <w:pPr>
        <w:pStyle w:val="Footer"/>
        <w:jc w:val="center"/>
        <w:rPr>
          <w:rFonts w:ascii="Arial" w:hAnsi="Arial" w:cs="Arial"/>
        </w:rPr>
      </w:pPr>
      <w:r w:rsidRPr="00801F39">
        <w:rPr>
          <w:rFonts w:ascii="Arial" w:hAnsi="Arial" w:cs="Arial"/>
        </w:rPr>
        <w:t>Hazardous Waste Section</w:t>
      </w:r>
    </w:p>
    <w:p w14:paraId="0225D2DD" w14:textId="77777777" w:rsidR="001A7EE9" w:rsidRPr="00801F39" w:rsidRDefault="00C67D68" w:rsidP="001A7EE9">
      <w:pPr>
        <w:tabs>
          <w:tab w:val="center" w:pos="4513"/>
          <w:tab w:val="right" w:pos="9026"/>
        </w:tabs>
        <w:spacing w:after="0" w:line="240" w:lineRule="auto"/>
        <w:jc w:val="center"/>
        <w:rPr>
          <w:rFonts w:ascii="Arial" w:hAnsi="Arial" w:cs="Arial"/>
        </w:rPr>
      </w:pPr>
      <w:r w:rsidRPr="00801F39">
        <w:rPr>
          <w:rFonts w:ascii="Arial" w:hAnsi="Arial" w:cs="Arial"/>
        </w:rPr>
        <w:t>Department of Agriculture, Water and the Environment</w:t>
      </w:r>
    </w:p>
    <w:p w14:paraId="00172581" w14:textId="77777777" w:rsidR="00B15D79" w:rsidRPr="00801F39" w:rsidRDefault="00232023" w:rsidP="00876F1F">
      <w:pPr>
        <w:pStyle w:val="Footer"/>
        <w:jc w:val="center"/>
        <w:rPr>
          <w:rFonts w:ascii="Arial" w:hAnsi="Arial" w:cs="Arial"/>
        </w:rPr>
      </w:pPr>
      <w:r>
        <w:rPr>
          <w:rFonts w:ascii="Arial" w:hAnsi="Arial" w:cs="Arial"/>
        </w:rPr>
        <w:t>7</w:t>
      </w:r>
      <w:r w:rsidR="001A7EE9" w:rsidRPr="00801F39">
        <w:rPr>
          <w:rFonts w:ascii="Arial" w:hAnsi="Arial" w:cs="Arial"/>
        </w:rPr>
        <w:t> April 2021</w:t>
      </w:r>
    </w:p>
    <w:sectPr w:rsidR="00B15D79" w:rsidRPr="00801F39"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DC46" w14:textId="77777777" w:rsidR="00C67D68" w:rsidRDefault="00C67D68">
      <w:pPr>
        <w:spacing w:after="0" w:line="240" w:lineRule="auto"/>
      </w:pPr>
      <w:r>
        <w:separator/>
      </w:r>
    </w:p>
  </w:endnote>
  <w:endnote w:type="continuationSeparator" w:id="0">
    <w:p w14:paraId="7653DDFF" w14:textId="77777777" w:rsidR="00C67D68" w:rsidRDefault="00C6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AFF1" w14:textId="77777777" w:rsidR="00C67D68" w:rsidRDefault="00C67D68">
      <w:pPr>
        <w:spacing w:after="0" w:line="240" w:lineRule="auto"/>
      </w:pPr>
      <w:r>
        <w:separator/>
      </w:r>
    </w:p>
  </w:footnote>
  <w:footnote w:type="continuationSeparator" w:id="0">
    <w:p w14:paraId="5626E7B9" w14:textId="77777777" w:rsidR="00C67D68" w:rsidRDefault="00C6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5612" w14:textId="77777777" w:rsidR="00A63507" w:rsidRPr="00F40885" w:rsidRDefault="00273000" w:rsidP="002D7F32">
    <w:pPr>
      <w:pStyle w:val="Header"/>
      <w:jc w:val="center"/>
      <w:rPr>
        <w:sz w:val="2"/>
        <w:szCs w:val="2"/>
      </w:rPr>
    </w:pPr>
    <w:r>
      <w:rPr>
        <w:noProof/>
      </w:rPr>
      <w:pict w14:anchorId="28135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ttps://ausgovenvironment.sharepoint.com/sites/AWE-intranet/Forms%20and%20templates/DAWE-strip-black.png" style="width:353.75pt;height:73.55pt;visibility:visible">
          <v:imagedata r:id="rId1" o:title="DAWE-strip-bla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name w:val="Numbered_86e04797-746b-4ee2-a41c-af142bf49ec2"/>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380283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proofState w:spelling="clean" w:grammar="clean"/>
  <w:doNotTrackMove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2D20"/>
    <w:rsid w:val="00012171"/>
    <w:rsid w:val="0001296D"/>
    <w:rsid w:val="00012C04"/>
    <w:rsid w:val="000145CE"/>
    <w:rsid w:val="00023F2B"/>
    <w:rsid w:val="000359D2"/>
    <w:rsid w:val="00053AB2"/>
    <w:rsid w:val="000551E9"/>
    <w:rsid w:val="00081223"/>
    <w:rsid w:val="00083057"/>
    <w:rsid w:val="00087A8D"/>
    <w:rsid w:val="00087E19"/>
    <w:rsid w:val="0009367E"/>
    <w:rsid w:val="000D158B"/>
    <w:rsid w:val="000E04F9"/>
    <w:rsid w:val="000E1F2B"/>
    <w:rsid w:val="000F7671"/>
    <w:rsid w:val="000F76D1"/>
    <w:rsid w:val="000F7A96"/>
    <w:rsid w:val="001047FE"/>
    <w:rsid w:val="001330DB"/>
    <w:rsid w:val="0013315E"/>
    <w:rsid w:val="0014647A"/>
    <w:rsid w:val="00146BE6"/>
    <w:rsid w:val="001625C9"/>
    <w:rsid w:val="00173BAA"/>
    <w:rsid w:val="001956C5"/>
    <w:rsid w:val="001A3801"/>
    <w:rsid w:val="001A7EE9"/>
    <w:rsid w:val="001B47FF"/>
    <w:rsid w:val="001C2AAD"/>
    <w:rsid w:val="001D7D69"/>
    <w:rsid w:val="001E711F"/>
    <w:rsid w:val="001F0622"/>
    <w:rsid w:val="001F4CE1"/>
    <w:rsid w:val="001F5E29"/>
    <w:rsid w:val="001F6E54"/>
    <w:rsid w:val="0020385B"/>
    <w:rsid w:val="00220E95"/>
    <w:rsid w:val="00232023"/>
    <w:rsid w:val="00264E04"/>
    <w:rsid w:val="00273000"/>
    <w:rsid w:val="00280BCD"/>
    <w:rsid w:val="00282D6A"/>
    <w:rsid w:val="002A4B9B"/>
    <w:rsid w:val="002B75DB"/>
    <w:rsid w:val="002C202D"/>
    <w:rsid w:val="002C67C8"/>
    <w:rsid w:val="002C7F91"/>
    <w:rsid w:val="002D7F32"/>
    <w:rsid w:val="002E3F2D"/>
    <w:rsid w:val="002F3CD7"/>
    <w:rsid w:val="00314333"/>
    <w:rsid w:val="00317AF9"/>
    <w:rsid w:val="003220D2"/>
    <w:rsid w:val="003347ED"/>
    <w:rsid w:val="003356F6"/>
    <w:rsid w:val="00345A08"/>
    <w:rsid w:val="00355987"/>
    <w:rsid w:val="00365F14"/>
    <w:rsid w:val="0036654D"/>
    <w:rsid w:val="00375990"/>
    <w:rsid w:val="00375CFF"/>
    <w:rsid w:val="00380386"/>
    <w:rsid w:val="003914D1"/>
    <w:rsid w:val="00393AF0"/>
    <w:rsid w:val="003A3A3C"/>
    <w:rsid w:val="003A707F"/>
    <w:rsid w:val="003B0EC1"/>
    <w:rsid w:val="003B3BBE"/>
    <w:rsid w:val="003B4688"/>
    <w:rsid w:val="003B573B"/>
    <w:rsid w:val="003C19B9"/>
    <w:rsid w:val="003D398C"/>
    <w:rsid w:val="003F0DD9"/>
    <w:rsid w:val="003F2CBD"/>
    <w:rsid w:val="003F3439"/>
    <w:rsid w:val="00424B97"/>
    <w:rsid w:val="00431208"/>
    <w:rsid w:val="004350D1"/>
    <w:rsid w:val="004411FA"/>
    <w:rsid w:val="00457C24"/>
    <w:rsid w:val="00460C22"/>
    <w:rsid w:val="0046234E"/>
    <w:rsid w:val="00465327"/>
    <w:rsid w:val="00470F80"/>
    <w:rsid w:val="004858F1"/>
    <w:rsid w:val="00492795"/>
    <w:rsid w:val="004B2753"/>
    <w:rsid w:val="004B2F63"/>
    <w:rsid w:val="004B40F2"/>
    <w:rsid w:val="004E1E3C"/>
    <w:rsid w:val="004F4AFB"/>
    <w:rsid w:val="00501578"/>
    <w:rsid w:val="005076FF"/>
    <w:rsid w:val="00507F5C"/>
    <w:rsid w:val="005115E9"/>
    <w:rsid w:val="00520873"/>
    <w:rsid w:val="00521B02"/>
    <w:rsid w:val="00536B97"/>
    <w:rsid w:val="005605C1"/>
    <w:rsid w:val="005663F0"/>
    <w:rsid w:val="00571507"/>
    <w:rsid w:val="00573D44"/>
    <w:rsid w:val="00574ABE"/>
    <w:rsid w:val="00576724"/>
    <w:rsid w:val="005778EF"/>
    <w:rsid w:val="005810F6"/>
    <w:rsid w:val="00583934"/>
    <w:rsid w:val="00590EFD"/>
    <w:rsid w:val="005A3D5F"/>
    <w:rsid w:val="005A6DF9"/>
    <w:rsid w:val="005D1BEA"/>
    <w:rsid w:val="00603979"/>
    <w:rsid w:val="00605C04"/>
    <w:rsid w:val="0060725A"/>
    <w:rsid w:val="00610843"/>
    <w:rsid w:val="00622785"/>
    <w:rsid w:val="006304CC"/>
    <w:rsid w:val="00630CAA"/>
    <w:rsid w:val="006335CC"/>
    <w:rsid w:val="006500D0"/>
    <w:rsid w:val="0065700E"/>
    <w:rsid w:val="0065729B"/>
    <w:rsid w:val="00686E9D"/>
    <w:rsid w:val="00693931"/>
    <w:rsid w:val="006971FE"/>
    <w:rsid w:val="006A6ABA"/>
    <w:rsid w:val="006B4617"/>
    <w:rsid w:val="006D4897"/>
    <w:rsid w:val="006E74D0"/>
    <w:rsid w:val="00734CE2"/>
    <w:rsid w:val="00742CE6"/>
    <w:rsid w:val="00743D6C"/>
    <w:rsid w:val="00747E3F"/>
    <w:rsid w:val="007751F4"/>
    <w:rsid w:val="00781E64"/>
    <w:rsid w:val="00790701"/>
    <w:rsid w:val="007B5FC8"/>
    <w:rsid w:val="007C3DA6"/>
    <w:rsid w:val="007D2922"/>
    <w:rsid w:val="007E6DA5"/>
    <w:rsid w:val="007F36E7"/>
    <w:rsid w:val="00801F39"/>
    <w:rsid w:val="008134BE"/>
    <w:rsid w:val="008266F1"/>
    <w:rsid w:val="0083093A"/>
    <w:rsid w:val="00830B9D"/>
    <w:rsid w:val="00840A06"/>
    <w:rsid w:val="008434D9"/>
    <w:rsid w:val="008439B7"/>
    <w:rsid w:val="00852BDD"/>
    <w:rsid w:val="008665CF"/>
    <w:rsid w:val="00867E5C"/>
    <w:rsid w:val="0087253F"/>
    <w:rsid w:val="00876F1F"/>
    <w:rsid w:val="00880C49"/>
    <w:rsid w:val="008A2C88"/>
    <w:rsid w:val="008D5000"/>
    <w:rsid w:val="008D6754"/>
    <w:rsid w:val="008E14F5"/>
    <w:rsid w:val="008E4F6C"/>
    <w:rsid w:val="008F3198"/>
    <w:rsid w:val="0090493C"/>
    <w:rsid w:val="0092678D"/>
    <w:rsid w:val="009400C5"/>
    <w:rsid w:val="00947D63"/>
    <w:rsid w:val="009539C7"/>
    <w:rsid w:val="00985EED"/>
    <w:rsid w:val="009A0931"/>
    <w:rsid w:val="009A44C5"/>
    <w:rsid w:val="009C013F"/>
    <w:rsid w:val="009D30D8"/>
    <w:rsid w:val="009E29D4"/>
    <w:rsid w:val="00A00F21"/>
    <w:rsid w:val="00A0550B"/>
    <w:rsid w:val="00A12F28"/>
    <w:rsid w:val="00A2129F"/>
    <w:rsid w:val="00A321DE"/>
    <w:rsid w:val="00A35509"/>
    <w:rsid w:val="00A55568"/>
    <w:rsid w:val="00A570E3"/>
    <w:rsid w:val="00A62CCA"/>
    <w:rsid w:val="00A63507"/>
    <w:rsid w:val="00A679B6"/>
    <w:rsid w:val="00AB37EF"/>
    <w:rsid w:val="00AB54FE"/>
    <w:rsid w:val="00AF78DF"/>
    <w:rsid w:val="00B10746"/>
    <w:rsid w:val="00B12024"/>
    <w:rsid w:val="00B15D79"/>
    <w:rsid w:val="00B23EF7"/>
    <w:rsid w:val="00B26B18"/>
    <w:rsid w:val="00B26F63"/>
    <w:rsid w:val="00B367FF"/>
    <w:rsid w:val="00B44B01"/>
    <w:rsid w:val="00B45A09"/>
    <w:rsid w:val="00B46273"/>
    <w:rsid w:val="00B60636"/>
    <w:rsid w:val="00B71E1C"/>
    <w:rsid w:val="00B74233"/>
    <w:rsid w:val="00B76A72"/>
    <w:rsid w:val="00B821F0"/>
    <w:rsid w:val="00B82A8F"/>
    <w:rsid w:val="00B84226"/>
    <w:rsid w:val="00B8629B"/>
    <w:rsid w:val="00B97C3C"/>
    <w:rsid w:val="00BA5079"/>
    <w:rsid w:val="00BA7BC8"/>
    <w:rsid w:val="00BB3E89"/>
    <w:rsid w:val="00BB5D82"/>
    <w:rsid w:val="00BB66C9"/>
    <w:rsid w:val="00BD2B62"/>
    <w:rsid w:val="00C176DD"/>
    <w:rsid w:val="00C22077"/>
    <w:rsid w:val="00C22682"/>
    <w:rsid w:val="00C3720B"/>
    <w:rsid w:val="00C615FF"/>
    <w:rsid w:val="00C63C4E"/>
    <w:rsid w:val="00C63D57"/>
    <w:rsid w:val="00C67D68"/>
    <w:rsid w:val="00C72121"/>
    <w:rsid w:val="00C804A4"/>
    <w:rsid w:val="00C85D39"/>
    <w:rsid w:val="00C92FF4"/>
    <w:rsid w:val="00C95479"/>
    <w:rsid w:val="00CA61EE"/>
    <w:rsid w:val="00CA79CF"/>
    <w:rsid w:val="00CB72B7"/>
    <w:rsid w:val="00CD7FA1"/>
    <w:rsid w:val="00CE1822"/>
    <w:rsid w:val="00CE1AF4"/>
    <w:rsid w:val="00D00A84"/>
    <w:rsid w:val="00D15A8E"/>
    <w:rsid w:val="00D1604C"/>
    <w:rsid w:val="00D36A35"/>
    <w:rsid w:val="00D579AA"/>
    <w:rsid w:val="00D62CE0"/>
    <w:rsid w:val="00D6662E"/>
    <w:rsid w:val="00D70F23"/>
    <w:rsid w:val="00D77A88"/>
    <w:rsid w:val="00D80E58"/>
    <w:rsid w:val="00D86A81"/>
    <w:rsid w:val="00D90268"/>
    <w:rsid w:val="00D9107A"/>
    <w:rsid w:val="00D91B90"/>
    <w:rsid w:val="00DA3270"/>
    <w:rsid w:val="00DB0504"/>
    <w:rsid w:val="00DC2750"/>
    <w:rsid w:val="00DC7154"/>
    <w:rsid w:val="00DD4A41"/>
    <w:rsid w:val="00DE1FD1"/>
    <w:rsid w:val="00DF288F"/>
    <w:rsid w:val="00E0255E"/>
    <w:rsid w:val="00E07E30"/>
    <w:rsid w:val="00E21C74"/>
    <w:rsid w:val="00E32E73"/>
    <w:rsid w:val="00E3550F"/>
    <w:rsid w:val="00E56EE2"/>
    <w:rsid w:val="00E80756"/>
    <w:rsid w:val="00E96E56"/>
    <w:rsid w:val="00EA150F"/>
    <w:rsid w:val="00EA6EF0"/>
    <w:rsid w:val="00EC07AD"/>
    <w:rsid w:val="00EC2586"/>
    <w:rsid w:val="00ED0775"/>
    <w:rsid w:val="00ED4A5C"/>
    <w:rsid w:val="00ED685A"/>
    <w:rsid w:val="00ED720B"/>
    <w:rsid w:val="00F10CF7"/>
    <w:rsid w:val="00F11677"/>
    <w:rsid w:val="00F20BAC"/>
    <w:rsid w:val="00F30300"/>
    <w:rsid w:val="00F3330E"/>
    <w:rsid w:val="00F40885"/>
    <w:rsid w:val="00F61FF0"/>
    <w:rsid w:val="00F7457C"/>
    <w:rsid w:val="00FB0CFE"/>
    <w:rsid w:val="00FB4F69"/>
    <w:rsid w:val="00FD04D2"/>
    <w:rsid w:val="00FE5218"/>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27AF9"/>
  <w15:docId w15:val="{DE823EC1-D3EF-492E-881C-3B732D3D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qFormat/>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qFormat/>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table" w:styleId="TableGrid">
    <w:name w:val="Table Grid"/>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10" ma:contentTypeDescription="SPIRE Document" ma:contentTypeScope="" ma:versionID="1c301cfa9074e0fc87ed48a2d4d67840">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3116b98b2316f1c2bd8789ba709cf73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element ref="ns4:Active_x002f_In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element name="Active_x002f_Inactive" ma:index="14" nillable="true" ma:displayName="Active/Inactive" ma:default="Active" ma:format="RadioButtons" ma:internalName="Active_x002f_In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B2875-2FF1-4DB2-B6D6-AC3E9FCD4511}">
  <ds:schemaRefs>
    <ds:schemaRef ds:uri="http://schemas.microsoft.com/office/2006/metadata/customXsn"/>
  </ds:schemaRefs>
</ds:datastoreItem>
</file>

<file path=customXml/itemProps2.xml><?xml version="1.0" encoding="utf-8"?>
<ds:datastoreItem xmlns:ds="http://schemas.openxmlformats.org/officeDocument/2006/customXml" ds:itemID="{E8663B26-8A7B-4259-A6AA-8200929C9C67}">
  <ds:schemaRefs>
    <ds:schemaRef ds:uri="http://schemas.microsoft.com/office/2006/metadata/longProperties"/>
  </ds:schemaRefs>
</ds:datastoreItem>
</file>

<file path=customXml/itemProps3.xml><?xml version="1.0" encoding="utf-8"?>
<ds:datastoreItem xmlns:ds="http://schemas.openxmlformats.org/officeDocument/2006/customXml" ds:itemID="{7806D818-C446-473D-BFAC-1DF02C09E8F3}">
  <ds:schemaRefs>
    <ds:schemaRef ds:uri="http://schemas.microsoft.com/sharepoint/events"/>
  </ds:schemaRefs>
</ds:datastoreItem>
</file>

<file path=customXml/itemProps4.xml><?xml version="1.0" encoding="utf-8"?>
<ds:datastoreItem xmlns:ds="http://schemas.openxmlformats.org/officeDocument/2006/customXml" ds:itemID="{9055CF10-EFA6-425B-96A0-834273CFC375}">
  <ds:schemaRefs>
    <ds:schemaRef ds:uri="http://schemas.microsoft.com/sharepoint/v3/contenttype/forms"/>
  </ds:schemaRefs>
</ds:datastoreItem>
</file>

<file path=customXml/itemProps5.xml><?xml version="1.0" encoding="utf-8"?>
<ds:datastoreItem xmlns:ds="http://schemas.openxmlformats.org/officeDocument/2006/customXml" ds:itemID="{EE42530F-7AAC-4D47-B8E4-0050450583DA}">
  <ds:schemaRefs>
    <ds:schemaRef ds:uri="http://schemas.openxmlformats.org/officeDocument/2006/bibliography"/>
  </ds:schemaRefs>
</ds:datastoreItem>
</file>

<file path=customXml/itemProps6.xml><?xml version="1.0" encoding="utf-8"?>
<ds:datastoreItem xmlns:ds="http://schemas.openxmlformats.org/officeDocument/2006/customXml" ds:itemID="{F04EEAF2-7608-4433-8ABB-E7E75C799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64bb5-f182-4e4d-a085-f03dc1365c6f}" enabled="1" method="Privileged" siteId="{8c3c81bc-2b3c-44af-b3f7-6f620b3910e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2319</Characters>
  <Application>Microsoft Office Word</Application>
  <DocSecurity>4</DocSecurity>
  <Lines>19</Lines>
  <Paragraphs>5</Paragraphs>
  <ScaleCrop>false</ScaleCrop>
  <Company>Office of Parliamentary Counsel</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VARIATION TO AN APPLICATION RECEIVED UNDER THE HAZARDOUS WASTE (REGULATION OF EXPORTS AND IMPORTS) ACT 1989</dc:title>
  <dc:subject/>
  <dc:creator>Department of Agriculture, Water and the Environment</dc:creator>
  <cp:keywords/>
  <dc:description/>
  <cp:lastModifiedBy>Bec DURACK</cp:lastModifiedBy>
  <cp:revision>2</cp:revision>
  <cp:lastPrinted>2017-02-22T21:36:00Z</cp:lastPrinted>
  <dcterms:created xsi:type="dcterms:W3CDTF">2026-09-24T07:30:00Z</dcterms:created>
  <dcterms:modified xsi:type="dcterms:W3CDTF">2026-09-24T07:30:00Z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SubmissionDate">
    <vt:lpwstr/>
  </property>
  <property fmtid="{D5CDD505-2E9C-101B-9397-08002B2CF9AE}" pid="4" name="RecordPoint_RecordNumberSubmitted">
    <vt:lpwstr>003899464</vt:lpwstr>
  </property>
  <property fmtid="{D5CDD505-2E9C-101B-9397-08002B2CF9AE}" pid="5" name="RecordPoint_ActiveItemSiteId">
    <vt:lpwstr>{1385f4fc-5717-4abf-b566-e69ec52ac4b2}</vt:lpwstr>
  </property>
  <property fmtid="{D5CDD505-2E9C-101B-9397-08002B2CF9AE}" pid="6" name="RecordPoint_ActiveItemListId">
    <vt:lpwstr>{e4092fe8-422a-418f-a353-4f8d5e3a4a7c}</vt:lpwstr>
  </property>
  <property fmtid="{D5CDD505-2E9C-101B-9397-08002B2CF9AE}" pid="7" name="RecordPoint_ActiveItemMoved">
    <vt:lpwstr/>
  </property>
  <property fmtid="{D5CDD505-2E9C-101B-9397-08002B2CF9AE}" pid="8" name="RecordPoint_RecordFormat">
    <vt:lpwstr/>
  </property>
  <property fmtid="{D5CDD505-2E9C-101B-9397-08002B2CF9AE}" pid="9" name="RecordPoint_SubmissionCompleted">
    <vt:lpwstr>2021-11-21T09:06:01.0889849+11:00</vt:lpwstr>
  </property>
  <property fmtid="{D5CDD505-2E9C-101B-9397-08002B2CF9AE}" pid="10" name="RecordPoint_ActiveItemUniqueId">
    <vt:lpwstr>{23e37918-b4e3-4112-9e1c-47b929562eb5}</vt:lpwstr>
  </property>
  <property fmtid="{D5CDD505-2E9C-101B-9397-08002B2CF9AE}" pid="11" name="RecordPoint_ActiveItemWebId">
    <vt:lpwstr>{6433651e-42d1-4aff-812c-45d6ecdc40dd}</vt:lpwstr>
  </property>
  <property fmtid="{D5CDD505-2E9C-101B-9397-08002B2CF9AE}" pid="12" name="RecordPoint_WorkflowType">
    <vt:lpwstr>ActiveSubmitStub</vt:lpwstr>
  </property>
  <property fmtid="{D5CDD505-2E9C-101B-9397-08002B2CF9AE}" pid="13" name="RecordNumber">
    <vt:lpwstr>003899464</vt:lpwstr>
  </property>
  <property fmtid="{D5CDD505-2E9C-101B-9397-08002B2CF9AE}" pid="14" name="IconOverlay">
    <vt:lpwstr/>
  </property>
  <property fmtid="{D5CDD505-2E9C-101B-9397-08002B2CF9AE}" pid="15" name="DocumentDescription">
    <vt:lpwstr>Application variation Website Notice for all applications, excluding variations to Basel export applications</vt:lpwstr>
  </property>
  <property fmtid="{D5CDD505-2E9C-101B-9397-08002B2CF9AE}" pid="16" name="Approval">
    <vt:lpwstr/>
  </property>
  <property fmtid="{D5CDD505-2E9C-101B-9397-08002B2CF9AE}" pid="17" name="Function">
    <vt:lpwstr>Regulation</vt:lpwstr>
  </property>
  <property fmtid="{D5CDD505-2E9C-101B-9397-08002B2CF9AE}" pid="18" name="Tender">
    <vt:lpwstr/>
  </property>
  <property fmtid="{D5CDD505-2E9C-101B-9397-08002B2CF9AE}" pid="19" name="AgencyInvolvement">
    <vt:lpwstr/>
  </property>
  <property fmtid="{D5CDD505-2E9C-101B-9397-08002B2CF9AE}" pid="20" name="TrainingServices">
    <vt:lpwstr/>
  </property>
  <property fmtid="{D5CDD505-2E9C-101B-9397-08002B2CF9AE}" pid="21" name="SPIREConversation">
    <vt:lpwstr/>
  </property>
  <property fmtid="{D5CDD505-2E9C-101B-9397-08002B2CF9AE}" pid="22" name="SPIREEmailCategories">
    <vt:lpwstr/>
  </property>
  <property fmtid="{D5CDD505-2E9C-101B-9397-08002B2CF9AE}" pid="23" name="SPIRETo">
    <vt:lpwstr/>
  </property>
  <property fmtid="{D5CDD505-2E9C-101B-9397-08002B2CF9AE}" pid="24" name="SPIRECCAddress">
    <vt:lpwstr/>
  </property>
  <property fmtid="{D5CDD505-2E9C-101B-9397-08002B2CF9AE}" pid="25" name="Order">
    <vt:lpwstr>719500.000000000</vt:lpwstr>
  </property>
  <property fmtid="{D5CDD505-2E9C-101B-9397-08002B2CF9AE}" pid="26" name="TemplateUrl">
    <vt:lpwstr/>
  </property>
  <property fmtid="{D5CDD505-2E9C-101B-9397-08002B2CF9AE}" pid="27" name="SPIREBcc">
    <vt:lpwstr/>
  </property>
  <property fmtid="{D5CDD505-2E9C-101B-9397-08002B2CF9AE}" pid="28" name="SPIREFromAddress">
    <vt:lpwstr/>
  </property>
  <property fmtid="{D5CDD505-2E9C-101B-9397-08002B2CF9AE}" pid="29" name="SPIREToType">
    <vt:lpwstr/>
  </property>
  <property fmtid="{D5CDD505-2E9C-101B-9397-08002B2CF9AE}" pid="30" name="SPIREFrom">
    <vt:lpwstr/>
  </property>
  <property fmtid="{D5CDD505-2E9C-101B-9397-08002B2CF9AE}" pid="31" name="SPIREFromType">
    <vt:lpwstr/>
  </property>
  <property fmtid="{D5CDD505-2E9C-101B-9397-08002B2CF9AE}" pid="32" name="SPIREToAddress">
    <vt:lpwstr/>
  </property>
  <property fmtid="{D5CDD505-2E9C-101B-9397-08002B2CF9AE}" pid="33" name="Significance">
    <vt:lpwstr/>
  </property>
  <property fmtid="{D5CDD505-2E9C-101B-9397-08002B2CF9AE}" pid="34" name="EHAuthorisations">
    <vt:lpwstr/>
  </property>
  <property fmtid="{D5CDD505-2E9C-101B-9397-08002B2CF9AE}" pid="35" name="SPIRECCType">
    <vt:lpwstr/>
  </property>
  <property fmtid="{D5CDD505-2E9C-101B-9397-08002B2CF9AE}" pid="36" name="DLM">
    <vt:lpwstr/>
  </property>
  <property fmtid="{D5CDD505-2E9C-101B-9397-08002B2CF9AE}" pid="37" name="AgencyAssessment">
    <vt:lpwstr/>
  </property>
  <property fmtid="{D5CDD505-2E9C-101B-9397-08002B2CF9AE}" pid="38" name="xd_ProgID">
    <vt:lpwstr/>
  </property>
  <property fmtid="{D5CDD505-2E9C-101B-9397-08002B2CF9AE}" pid="39" name="DocumentSetDescription">
    <vt:lpwstr/>
  </property>
  <property fmtid="{D5CDD505-2E9C-101B-9397-08002B2CF9AE}" pid="40" name="SignificanceReason">
    <vt:lpwstr/>
  </property>
  <property fmtid="{D5CDD505-2E9C-101B-9397-08002B2CF9AE}" pid="41" name="EnvironmentHeritageAudits">
    <vt:lpwstr/>
  </property>
  <property fmtid="{D5CDD505-2E9C-101B-9397-08002B2CF9AE}" pid="42" name="SPIREBccType">
    <vt:lpwstr/>
  </property>
  <property fmtid="{D5CDD505-2E9C-101B-9397-08002B2CF9AE}" pid="43" name="_CopySource">
    <vt:lpwstr>http://spire.environment.gov.au/spire/743624/789000/789004/138/1H. Templates cleared by Director/Application Variation - Website Notice.doc</vt:lpwstr>
  </property>
  <property fmtid="{D5CDD505-2E9C-101B-9397-08002B2CF9AE}" pid="44" name="SPIREBccAddress">
    <vt:lpwstr/>
  </property>
  <property fmtid="{D5CDD505-2E9C-101B-9397-08002B2CF9AE}" pid="45" name="SPIRECC">
    <vt:lpwstr/>
  </property>
  <property fmtid="{D5CDD505-2E9C-101B-9397-08002B2CF9AE}" pid="46" name="SPIREEmailSubject">
    <vt:lpwstr/>
  </property>
</Properties>
</file>