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BF3F8AE" w14:textId="0D6F00C3" w:rsidR="00447D98" w:rsidRPr="00991D6F" w:rsidRDefault="000139B3" w:rsidP="00B31B39">
      <w:pPr>
        <w:spacing w:after="0" w:line="240" w:lineRule="auto"/>
        <w:rPr>
          <w:rFonts w:ascii="Arial" w:hAnsi="Arial" w:cs="Arial"/>
        </w:rPr>
      </w:pPr>
      <w:r w:rsidRPr="00B90435">
        <w:rPr>
          <w:rFonts w:ascii="Arial" w:hAnsi="Arial" w:cs="Arial"/>
        </w:rPr>
        <w:t xml:space="preserve">Pursuant to section 33 of the </w:t>
      </w:r>
      <w:r w:rsidRPr="00B90435">
        <w:rPr>
          <w:rFonts w:ascii="Arial" w:hAnsi="Arial" w:cs="Arial"/>
          <w:i/>
        </w:rPr>
        <w:t>Hazardous Waste (Regulation of Exports and Imports) Act 1989</w:t>
      </w:r>
      <w:r w:rsidRPr="00B90435">
        <w:rPr>
          <w:rFonts w:ascii="Arial" w:hAnsi="Arial" w:cs="Arial"/>
        </w:rPr>
        <w:t xml:space="preserve">, notice is given that </w:t>
      </w:r>
      <w:r w:rsidR="004E1EE4" w:rsidRPr="00B90435">
        <w:rPr>
          <w:rFonts w:ascii="Arial" w:hAnsi="Arial" w:cs="Arial"/>
        </w:rPr>
        <w:t xml:space="preserve">special export </w:t>
      </w:r>
      <w:r w:rsidRPr="00B90435">
        <w:rPr>
          <w:rFonts w:ascii="Arial" w:hAnsi="Arial" w:cs="Arial"/>
        </w:rPr>
        <w:t xml:space="preserve">permit </w:t>
      </w:r>
      <w:r w:rsidR="005606B9" w:rsidRPr="00B90435">
        <w:rPr>
          <w:rFonts w:ascii="Arial" w:hAnsi="Arial" w:cs="Arial"/>
        </w:rPr>
        <w:t>AUH2</w:t>
      </w:r>
      <w:r w:rsidR="008E7717" w:rsidRPr="00B90435">
        <w:rPr>
          <w:rFonts w:ascii="Arial" w:hAnsi="Arial" w:cs="Arial"/>
        </w:rPr>
        <w:t>1</w:t>
      </w:r>
      <w:r w:rsidR="00A539F8" w:rsidRPr="00B90435">
        <w:rPr>
          <w:rFonts w:ascii="Arial" w:hAnsi="Arial" w:cs="Arial"/>
        </w:rPr>
        <w:t>-</w:t>
      </w:r>
      <w:r w:rsidR="008E7717" w:rsidRPr="00B90435">
        <w:rPr>
          <w:rFonts w:ascii="Arial" w:hAnsi="Arial" w:cs="Arial"/>
        </w:rPr>
        <w:t>02</w:t>
      </w:r>
      <w:r w:rsidR="00447D98">
        <w:rPr>
          <w:rFonts w:ascii="Arial" w:hAnsi="Arial" w:cs="Arial"/>
        </w:rPr>
        <w:t>6</w:t>
      </w:r>
      <w:r w:rsidRPr="00B90435">
        <w:rPr>
          <w:rFonts w:ascii="Arial" w:hAnsi="Arial" w:cs="Arial"/>
        </w:rPr>
        <w:t xml:space="preserve"> w</w:t>
      </w:r>
      <w:r w:rsidR="00D20DD1" w:rsidRPr="00B90435">
        <w:rPr>
          <w:rFonts w:ascii="Arial" w:hAnsi="Arial" w:cs="Arial"/>
        </w:rPr>
        <w:t>as</w:t>
      </w:r>
      <w:r w:rsidRPr="00B90435">
        <w:rPr>
          <w:rFonts w:ascii="Arial" w:hAnsi="Arial" w:cs="Arial"/>
        </w:rPr>
        <w:t xml:space="preserve"> granted to </w:t>
      </w:r>
      <w:r w:rsidR="00447D98" w:rsidRPr="00B715EC">
        <w:rPr>
          <w:rFonts w:ascii="Arial" w:hAnsi="Arial" w:cs="Arial"/>
        </w:rPr>
        <w:t>FTR Operations Pty Ltd (</w:t>
      </w:r>
      <w:r w:rsidR="00447D98">
        <w:rPr>
          <w:rFonts w:ascii="Arial" w:hAnsi="Arial" w:cs="Arial"/>
        </w:rPr>
        <w:t>AC</w:t>
      </w:r>
      <w:r w:rsidR="00447D98" w:rsidRPr="00B715EC">
        <w:rPr>
          <w:rFonts w:ascii="Arial" w:hAnsi="Arial" w:cs="Arial"/>
        </w:rPr>
        <w:t>N 634 958 179), 8</w:t>
      </w:r>
      <w:r w:rsidR="00B52C8E">
        <w:rPr>
          <w:rFonts w:ascii="Arial" w:hAnsi="Arial" w:cs="Arial"/>
        </w:rPr>
        <w:t>-</w:t>
      </w:r>
      <w:r w:rsidR="00447D98" w:rsidRPr="00B715EC">
        <w:rPr>
          <w:rFonts w:ascii="Arial" w:hAnsi="Arial" w:cs="Arial"/>
        </w:rPr>
        <w:t>10 Winchester Road, Bibra Lake, Western Australia 6163 (Telephone:</w:t>
      </w:r>
      <w:r w:rsidR="00447D98">
        <w:rPr>
          <w:rFonts w:ascii="Arial" w:hAnsi="Arial" w:cs="Arial"/>
        </w:rPr>
        <w:t> 0</w:t>
      </w:r>
      <w:r w:rsidR="00447D98" w:rsidRPr="00B715EC">
        <w:rPr>
          <w:rFonts w:ascii="Arial" w:hAnsi="Arial" w:cs="Arial"/>
        </w:rPr>
        <w:t>407 027 314).</w:t>
      </w:r>
    </w:p>
    <w:p w14:paraId="270B1146" w14:textId="1998025B"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61DE5B29" w14:textId="77777777" w:rsidR="00447D98" w:rsidRPr="004255A0"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Korea Zinc Co., Ltd, 139, </w:t>
      </w:r>
      <w:proofErr w:type="spellStart"/>
      <w:r>
        <w:rPr>
          <w:rFonts w:cs="Arial"/>
          <w:szCs w:val="24"/>
          <w:lang w:eastAsia="en-AU"/>
        </w:rPr>
        <w:t>ljin-ro</w:t>
      </w:r>
      <w:proofErr w:type="spellEnd"/>
      <w:r>
        <w:rPr>
          <w:rFonts w:cs="Arial"/>
          <w:szCs w:val="24"/>
          <w:lang w:eastAsia="en-AU"/>
        </w:rPr>
        <w:t xml:space="preserve">, </w:t>
      </w:r>
      <w:proofErr w:type="spellStart"/>
      <w:r>
        <w:rPr>
          <w:rFonts w:cs="Arial"/>
          <w:szCs w:val="24"/>
          <w:lang w:eastAsia="en-AU"/>
        </w:rPr>
        <w:t>Onsan-eup</w:t>
      </w:r>
      <w:proofErr w:type="spellEnd"/>
      <w:r>
        <w:rPr>
          <w:rFonts w:cs="Arial"/>
          <w:szCs w:val="24"/>
          <w:lang w:eastAsia="en-AU"/>
        </w:rPr>
        <w:t xml:space="preserve">, </w:t>
      </w:r>
      <w:proofErr w:type="spellStart"/>
      <w:r>
        <w:rPr>
          <w:rFonts w:cs="Arial"/>
          <w:szCs w:val="24"/>
          <w:lang w:eastAsia="en-AU"/>
        </w:rPr>
        <w:t>Ulju</w:t>
      </w:r>
      <w:proofErr w:type="spellEnd"/>
      <w:r>
        <w:rPr>
          <w:rFonts w:cs="Arial"/>
          <w:szCs w:val="24"/>
          <w:lang w:eastAsia="en-AU"/>
        </w:rPr>
        <w:t>-gun, 689-896, Ulsan, Republic of Korea (Telephone: +82 2 519 3664).</w:t>
      </w:r>
    </w:p>
    <w:p w14:paraId="2A5C2EA1" w14:textId="25556780" w:rsidR="00447D98" w:rsidRPr="004255A0"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lead and lead compounds, comprising lead sulphate, lead oxide and lead metal </w:t>
      </w:r>
      <w:r w:rsidRPr="00393D0E">
        <w:rPr>
          <w:rFonts w:cs="Arial"/>
          <w:szCs w:val="24"/>
          <w:lang w:eastAsia="en-AU"/>
        </w:rPr>
        <w:t>alloys</w:t>
      </w:r>
      <w:r w:rsidR="00DE1843">
        <w:rPr>
          <w:rFonts w:cs="Arial"/>
          <w:szCs w:val="24"/>
          <w:lang w:eastAsia="en-AU"/>
        </w:rPr>
        <w:t>, specifically lead grid and paste</w:t>
      </w:r>
      <w:r w:rsidRPr="00393D0E">
        <w:rPr>
          <w:rFonts w:cs="Arial"/>
          <w:szCs w:val="24"/>
          <w:lang w:eastAsia="en-AU"/>
        </w:rPr>
        <w:t xml:space="preserve"> (</w:t>
      </w:r>
      <w:r w:rsidR="002847A4" w:rsidRPr="00393D0E">
        <w:rPr>
          <w:rFonts w:cs="Arial"/>
          <w:szCs w:val="24"/>
          <w:lang w:eastAsia="en-AU"/>
        </w:rPr>
        <w:t>Basel Code</w:t>
      </w:r>
      <w:r w:rsidR="002847A4">
        <w:rPr>
          <w:rFonts w:cs="Arial"/>
          <w:szCs w:val="24"/>
          <w:lang w:eastAsia="en-AU"/>
        </w:rPr>
        <w:t>s</w:t>
      </w:r>
      <w:r w:rsidR="002847A4" w:rsidRPr="00393D0E">
        <w:rPr>
          <w:rFonts w:cs="Arial"/>
          <w:szCs w:val="24"/>
          <w:lang w:eastAsia="en-AU"/>
        </w:rPr>
        <w:t xml:space="preserve"> A1</w:t>
      </w:r>
      <w:r w:rsidR="002847A4">
        <w:rPr>
          <w:rFonts w:cs="Arial"/>
          <w:szCs w:val="24"/>
          <w:lang w:eastAsia="en-AU"/>
        </w:rPr>
        <w:t>010 and A1020</w:t>
      </w:r>
      <w:r w:rsidRPr="00393D0E">
        <w:rPr>
          <w:rFonts w:cs="Arial"/>
          <w:szCs w:val="24"/>
          <w:lang w:eastAsia="en-AU"/>
        </w:rPr>
        <w:t>).</w:t>
      </w:r>
      <w:r w:rsidRPr="004255A0">
        <w:rPr>
          <w:rFonts w:cs="Arial"/>
          <w:szCs w:val="24"/>
          <w:lang w:eastAsia="en-AU"/>
        </w:rPr>
        <w:t xml:space="preserve"> </w:t>
      </w:r>
    </w:p>
    <w:p w14:paraId="2D759E32" w14:textId="77777777" w:rsidR="00447D98" w:rsidRPr="004255A0"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393D0E">
        <w:rPr>
          <w:rFonts w:cs="Arial"/>
          <w:szCs w:val="24"/>
          <w:lang w:eastAsia="en-AU"/>
        </w:rPr>
        <w:t>may be exported is 10</w:t>
      </w:r>
      <w:r>
        <w:rPr>
          <w:rFonts w:cs="Arial"/>
          <w:szCs w:val="24"/>
          <w:lang w:eastAsia="en-AU"/>
        </w:rPr>
        <w:t>,</w:t>
      </w:r>
      <w:r w:rsidRPr="00393D0E">
        <w:rPr>
          <w:rFonts w:cs="Arial"/>
          <w:szCs w:val="24"/>
          <w:lang w:eastAsia="en-AU"/>
        </w:rPr>
        <w:t>000 tonnes.</w:t>
      </w:r>
      <w:r w:rsidRPr="004255A0">
        <w:rPr>
          <w:rFonts w:cs="Arial"/>
          <w:szCs w:val="24"/>
          <w:lang w:eastAsia="en-AU"/>
        </w:rPr>
        <w:t xml:space="preserve"> </w:t>
      </w:r>
    </w:p>
    <w:p w14:paraId="1442B77D" w14:textId="2B20EC65" w:rsidR="00447D98" w:rsidRPr="002A2A1E"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sidRPr="002A2A1E">
        <w:rPr>
          <w:rFonts w:cs="Arial"/>
          <w:szCs w:val="24"/>
          <w:lang w:eastAsia="en-AU"/>
        </w:rPr>
        <w:t xml:space="preserve">The waste is to be contained during export in </w:t>
      </w:r>
      <w:r>
        <w:t>plastic lined Flexible Intermediate Bulk Containers (FIBCs) with each FIBC to weigh approximately 1.9 to 2.2 tonnes. The FIBCs are to be loaded into standard 20 foot fully sealed shipping containers, with a maximum weight of 22,000 k</w:t>
      </w:r>
      <w:r w:rsidR="00AB59DC">
        <w:t>ilo</w:t>
      </w:r>
      <w:r>
        <w:t>g</w:t>
      </w:r>
      <w:r w:rsidR="00AB59DC">
        <w:t>rams</w:t>
      </w:r>
      <w:r>
        <w:rPr>
          <w:rFonts w:cs="Arial"/>
          <w:szCs w:val="24"/>
          <w:lang w:eastAsia="en-AU"/>
        </w:rPr>
        <w:t>.</w:t>
      </w:r>
    </w:p>
    <w:p w14:paraId="5E85E949" w14:textId="77777777" w:rsidR="00447D98" w:rsidRPr="00933835"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road to the port of export, </w:t>
      </w:r>
      <w:r w:rsidRPr="0081031D">
        <w:rPr>
          <w:rFonts w:cs="Arial"/>
          <w:szCs w:val="24"/>
          <w:lang w:eastAsia="en-AU"/>
        </w:rPr>
        <w:t>shipped by sea</w:t>
      </w:r>
      <w:r>
        <w:rPr>
          <w:rFonts w:cs="Arial"/>
          <w:szCs w:val="24"/>
          <w:lang w:eastAsia="en-AU"/>
        </w:rPr>
        <w:t>, and</w:t>
      </w:r>
      <w:r w:rsidRPr="00933835">
        <w:rPr>
          <w:rFonts w:cs="Arial"/>
          <w:szCs w:val="24"/>
          <w:lang w:eastAsia="en-AU"/>
        </w:rPr>
        <w:t xml:space="preserve"> then by road from the port of destination to the recovery facility. </w:t>
      </w:r>
    </w:p>
    <w:p w14:paraId="52537C2C" w14:textId="77777777" w:rsidR="00447D98" w:rsidRPr="00933835"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sidRPr="00933835">
        <w:rPr>
          <w:rFonts w:cs="Arial"/>
          <w:szCs w:val="24"/>
          <w:lang w:eastAsia="en-AU"/>
        </w:rPr>
        <w:t xml:space="preserve">The waste may only be exported during the permit period. </w:t>
      </w:r>
    </w:p>
    <w:p w14:paraId="67CF77FA" w14:textId="77777777" w:rsidR="00447D98" w:rsidRPr="001B6FE6"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w:t>
      </w:r>
      <w:r w:rsidRPr="001B6FE6">
        <w:rPr>
          <w:rFonts w:cs="Arial"/>
          <w:szCs w:val="24"/>
          <w:lang w:eastAsia="en-AU"/>
        </w:rPr>
        <w:t xml:space="preserve">be exported to the Port of Busan, Republic of Korea. </w:t>
      </w:r>
    </w:p>
    <w:p w14:paraId="1D3AA36A" w14:textId="2919B1DD" w:rsidR="00447D98" w:rsidRPr="004255A0"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transit the Port of Melbourne, Australia (transhipment)</w:t>
      </w:r>
      <w:r w:rsidRPr="00FC5364">
        <w:rPr>
          <w:rFonts w:cs="Arial"/>
          <w:szCs w:val="24"/>
          <w:lang w:eastAsia="en-AU"/>
        </w:rPr>
        <w:t>.</w:t>
      </w:r>
      <w:r>
        <w:rPr>
          <w:rFonts w:cs="Arial"/>
          <w:szCs w:val="24"/>
          <w:lang w:eastAsia="en-AU"/>
        </w:rPr>
        <w:t xml:space="preserve">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6D9BDB11" w14:textId="77777777" w:rsidR="00447D98" w:rsidRPr="004255A0"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Korea Zinc Co., Ltd facility in Ulsan, Republic of Korea.</w:t>
      </w:r>
    </w:p>
    <w:p w14:paraId="0F3018E9" w14:textId="77777777" w:rsidR="00447D98" w:rsidRDefault="00447D98" w:rsidP="00447D9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 operation</w:t>
      </w:r>
      <w:r>
        <w:rPr>
          <w:rFonts w:cs="Arial"/>
          <w:szCs w:val="24"/>
          <w:lang w:eastAsia="en-AU"/>
        </w:rPr>
        <w:t xml:space="preserve"> R4 – Recycling/reclamation of metals and metal compounds. </w:t>
      </w:r>
    </w:p>
    <w:p w14:paraId="43384E54" w14:textId="77777777" w:rsidR="00447D98" w:rsidRDefault="00447D98" w:rsidP="00447D98">
      <w:pPr>
        <w:pStyle w:val="BodyText"/>
        <w:spacing w:before="0"/>
        <w:ind w:left="720"/>
        <w:jc w:val="left"/>
        <w:rPr>
          <w:rFonts w:ascii="Arial" w:hAnsi="Arial" w:cs="Arial"/>
          <w:sz w:val="22"/>
          <w:szCs w:val="22"/>
        </w:rPr>
      </w:pPr>
    </w:p>
    <w:p w14:paraId="6221C262" w14:textId="42E80A16" w:rsidR="00447D98" w:rsidRDefault="00447D98" w:rsidP="00447D98">
      <w:pPr>
        <w:pStyle w:val="BodyText"/>
        <w:spacing w:before="0"/>
        <w:jc w:val="left"/>
        <w:rPr>
          <w:rFonts w:ascii="Arial" w:hAnsi="Arial" w:cs="Arial"/>
          <w:sz w:val="22"/>
          <w:szCs w:val="22"/>
        </w:rPr>
      </w:pPr>
      <w:r w:rsidRPr="00276F98">
        <w:rPr>
          <w:rFonts w:ascii="Arial" w:hAnsi="Arial" w:cs="Arial"/>
          <w:sz w:val="22"/>
          <w:szCs w:val="22"/>
        </w:rPr>
        <w:t xml:space="preserve">The permit period is from </w:t>
      </w:r>
      <w:r w:rsidR="003B57FB">
        <w:rPr>
          <w:rFonts w:ascii="Arial" w:hAnsi="Arial" w:cs="Arial"/>
          <w:sz w:val="22"/>
          <w:szCs w:val="22"/>
        </w:rPr>
        <w:t>the date below</w:t>
      </w:r>
      <w:r w:rsidRPr="00782F80">
        <w:rPr>
          <w:rFonts w:ascii="Arial" w:hAnsi="Arial" w:cs="Arial"/>
          <w:sz w:val="22"/>
          <w:szCs w:val="22"/>
        </w:rPr>
        <w:t xml:space="preserve"> until</w:t>
      </w:r>
      <w:r w:rsidRPr="00276F98">
        <w:rPr>
          <w:rFonts w:ascii="Arial" w:hAnsi="Arial" w:cs="Arial"/>
          <w:sz w:val="22"/>
          <w:szCs w:val="22"/>
        </w:rPr>
        <w:t xml:space="preserve">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30 November 2022</w:t>
      </w:r>
      <w:r w:rsidRPr="00782F80">
        <w:rPr>
          <w:rFonts w:ascii="Arial" w:hAnsi="Arial" w:cs="Arial"/>
          <w:sz w:val="22"/>
          <w:szCs w:val="22"/>
        </w:rPr>
        <w:t xml:space="preserve">. </w:t>
      </w:r>
      <w:r w:rsidR="003778F1">
        <w:rPr>
          <w:rFonts w:ascii="Arial" w:hAnsi="Arial" w:cs="Arial"/>
          <w:sz w:val="22"/>
          <w:szCs w:val="22"/>
        </w:rPr>
        <w:br/>
      </w:r>
      <w:r w:rsidRPr="00782F80">
        <w:rPr>
          <w:rFonts w:ascii="Arial" w:hAnsi="Arial" w:cs="Arial"/>
          <w:sz w:val="22"/>
          <w:szCs w:val="22"/>
        </w:rPr>
        <w:t>All shipments must leave the last Australian port before or on the last departure date.</w:t>
      </w:r>
      <w:r>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27E14F2E" w:rsidR="009A4691" w:rsidRDefault="006E1042" w:rsidP="00A12D87">
      <w:pPr>
        <w:pStyle w:val="Footer"/>
        <w:jc w:val="center"/>
        <w:rPr>
          <w:rFonts w:ascii="Arial" w:hAnsi="Arial" w:cs="Arial"/>
        </w:rPr>
      </w:pPr>
      <w:r>
        <w:rPr>
          <w:rFonts w:ascii="Arial" w:hAnsi="Arial" w:cs="Arial"/>
        </w:rPr>
        <w:t>Chl</w:t>
      </w:r>
      <w:r w:rsidR="00A4038A">
        <w:rPr>
          <w:rFonts w:ascii="Arial" w:hAnsi="Arial" w:cs="Arial"/>
        </w:rPr>
        <w:t>oë</w:t>
      </w:r>
      <w:r>
        <w:rPr>
          <w:rFonts w:ascii="Arial" w:hAnsi="Arial" w:cs="Arial"/>
        </w:rPr>
        <w:t xml:space="preserve"> Bird</w:t>
      </w:r>
    </w:p>
    <w:p w14:paraId="6BBCBBC7" w14:textId="51A00294" w:rsidR="009A4691" w:rsidRPr="009A4691" w:rsidRDefault="006E1042">
      <w:pPr>
        <w:pStyle w:val="Footer"/>
        <w:jc w:val="center"/>
        <w:rPr>
          <w:rFonts w:ascii="Arial" w:hAnsi="Arial" w:cs="Arial"/>
        </w:rPr>
      </w:pPr>
      <w:r>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46096D63" w:rsidR="009A4691" w:rsidRDefault="006E1042" w:rsidP="009A4691">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1A987461" w:rsidR="000139B3" w:rsidRDefault="003778F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18 February </w:t>
      </w:r>
      <w:r w:rsidR="003F3AE0" w:rsidRPr="00D46143">
        <w:rPr>
          <w:rFonts w:ascii="Arial" w:hAnsi="Arial" w:cs="Arial"/>
          <w:sz w:val="22"/>
          <w:szCs w:val="22"/>
        </w:rPr>
        <w:t>202</w:t>
      </w:r>
      <w:r w:rsidR="003B57FB">
        <w:rPr>
          <w:rFonts w:ascii="Arial" w:hAnsi="Arial" w:cs="Arial"/>
          <w:sz w:val="22"/>
          <w:szCs w:val="22"/>
        </w:rPr>
        <w:t>2</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9D4DC" w14:textId="77777777" w:rsidR="001D798F" w:rsidRDefault="001D798F" w:rsidP="003A707F">
      <w:pPr>
        <w:spacing w:after="0" w:line="240" w:lineRule="auto"/>
      </w:pPr>
      <w:r>
        <w:separator/>
      </w:r>
    </w:p>
  </w:endnote>
  <w:endnote w:type="continuationSeparator" w:id="0">
    <w:p w14:paraId="50F2B40C" w14:textId="77777777" w:rsidR="001D798F" w:rsidRDefault="001D798F" w:rsidP="003A707F">
      <w:pPr>
        <w:spacing w:after="0" w:line="240" w:lineRule="auto"/>
      </w:pPr>
      <w:r>
        <w:continuationSeparator/>
      </w:r>
    </w:p>
  </w:endnote>
  <w:endnote w:type="continuationNotice" w:id="1">
    <w:p w14:paraId="25F11307" w14:textId="77777777" w:rsidR="001D798F" w:rsidRDefault="001D79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F1C84" w14:textId="77777777" w:rsidR="001D798F" w:rsidRDefault="001D798F" w:rsidP="003A707F">
      <w:pPr>
        <w:spacing w:after="0" w:line="240" w:lineRule="auto"/>
      </w:pPr>
      <w:r>
        <w:separator/>
      </w:r>
    </w:p>
  </w:footnote>
  <w:footnote w:type="continuationSeparator" w:id="0">
    <w:p w14:paraId="3A08EC38" w14:textId="77777777" w:rsidR="001D798F" w:rsidRDefault="001D798F" w:rsidP="003A707F">
      <w:pPr>
        <w:spacing w:after="0" w:line="240" w:lineRule="auto"/>
      </w:pPr>
      <w:r>
        <w:continuationSeparator/>
      </w:r>
    </w:p>
  </w:footnote>
  <w:footnote w:type="continuationNotice" w:id="1">
    <w:p w14:paraId="525F8437" w14:textId="77777777" w:rsidR="001D798F" w:rsidRDefault="001D79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B490B"/>
    <w:rsid w:val="000C4A62"/>
    <w:rsid w:val="000E1F2B"/>
    <w:rsid w:val="000F2B68"/>
    <w:rsid w:val="000F7C8D"/>
    <w:rsid w:val="00131162"/>
    <w:rsid w:val="00155D6D"/>
    <w:rsid w:val="00197BD5"/>
    <w:rsid w:val="001C2AAD"/>
    <w:rsid w:val="001C7F8C"/>
    <w:rsid w:val="001D798F"/>
    <w:rsid w:val="001E25F7"/>
    <w:rsid w:val="001F6E54"/>
    <w:rsid w:val="00252DBB"/>
    <w:rsid w:val="00253D5D"/>
    <w:rsid w:val="00280BCD"/>
    <w:rsid w:val="002847A4"/>
    <w:rsid w:val="002868CD"/>
    <w:rsid w:val="0034665B"/>
    <w:rsid w:val="0036201C"/>
    <w:rsid w:val="003778F1"/>
    <w:rsid w:val="00386510"/>
    <w:rsid w:val="003A707F"/>
    <w:rsid w:val="003B0EC1"/>
    <w:rsid w:val="003B4F8C"/>
    <w:rsid w:val="003B573B"/>
    <w:rsid w:val="003B57FB"/>
    <w:rsid w:val="003F2CBD"/>
    <w:rsid w:val="003F3AE0"/>
    <w:rsid w:val="00424B97"/>
    <w:rsid w:val="00447D98"/>
    <w:rsid w:val="00494652"/>
    <w:rsid w:val="004950F3"/>
    <w:rsid w:val="004B2753"/>
    <w:rsid w:val="004E1EE4"/>
    <w:rsid w:val="005002BF"/>
    <w:rsid w:val="00520873"/>
    <w:rsid w:val="00542024"/>
    <w:rsid w:val="005606B9"/>
    <w:rsid w:val="00573D44"/>
    <w:rsid w:val="00583E5B"/>
    <w:rsid w:val="005A4F1D"/>
    <w:rsid w:val="006024FD"/>
    <w:rsid w:val="00661839"/>
    <w:rsid w:val="006E1042"/>
    <w:rsid w:val="00725B4D"/>
    <w:rsid w:val="007C363F"/>
    <w:rsid w:val="00840A06"/>
    <w:rsid w:val="008439B7"/>
    <w:rsid w:val="00851DDC"/>
    <w:rsid w:val="00852B5E"/>
    <w:rsid w:val="0087253F"/>
    <w:rsid w:val="008921EF"/>
    <w:rsid w:val="008B3869"/>
    <w:rsid w:val="008E4F6C"/>
    <w:rsid w:val="008E7717"/>
    <w:rsid w:val="009539C7"/>
    <w:rsid w:val="009A4691"/>
    <w:rsid w:val="009C3CB9"/>
    <w:rsid w:val="00A00F21"/>
    <w:rsid w:val="00A12D87"/>
    <w:rsid w:val="00A4038A"/>
    <w:rsid w:val="00A44C92"/>
    <w:rsid w:val="00A539F8"/>
    <w:rsid w:val="00A911E4"/>
    <w:rsid w:val="00A973BE"/>
    <w:rsid w:val="00AB59DC"/>
    <w:rsid w:val="00AF3E5F"/>
    <w:rsid w:val="00B00D1F"/>
    <w:rsid w:val="00B00F22"/>
    <w:rsid w:val="00B31B39"/>
    <w:rsid w:val="00B43E5C"/>
    <w:rsid w:val="00B52C8E"/>
    <w:rsid w:val="00B84226"/>
    <w:rsid w:val="00B90435"/>
    <w:rsid w:val="00BC0AC8"/>
    <w:rsid w:val="00BC3B30"/>
    <w:rsid w:val="00C024FA"/>
    <w:rsid w:val="00C63C4E"/>
    <w:rsid w:val="00C72C30"/>
    <w:rsid w:val="00CC2D30"/>
    <w:rsid w:val="00CD2612"/>
    <w:rsid w:val="00CE229D"/>
    <w:rsid w:val="00CE32C9"/>
    <w:rsid w:val="00CF6265"/>
    <w:rsid w:val="00D12E64"/>
    <w:rsid w:val="00D20DD1"/>
    <w:rsid w:val="00D229E5"/>
    <w:rsid w:val="00D46143"/>
    <w:rsid w:val="00D624F2"/>
    <w:rsid w:val="00D77A88"/>
    <w:rsid w:val="00DD6909"/>
    <w:rsid w:val="00DE1843"/>
    <w:rsid w:val="00DE5066"/>
    <w:rsid w:val="00DF31F4"/>
    <w:rsid w:val="00DF7C5C"/>
    <w:rsid w:val="00EA013B"/>
    <w:rsid w:val="00EC7CEF"/>
    <w:rsid w:val="00F37378"/>
    <w:rsid w:val="00F40885"/>
    <w:rsid w:val="00FD4A36"/>
    <w:rsid w:val="00FE7D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B90435"/>
    <w:pPr>
      <w:numPr>
        <w:numId w:val="1"/>
      </w:numPr>
    </w:pPr>
    <w:rPr>
      <w:rFonts w:ascii="Arial" w:eastAsia="Calibri" w:hAnsi="Arial" w:cs="Times New Roman"/>
    </w:rPr>
  </w:style>
  <w:style w:type="character" w:styleId="Hyperlink">
    <w:name w:val="Hyperlink"/>
    <w:basedOn w:val="DefaultParagraphFont"/>
    <w:unhideWhenUsed/>
    <w:rsid w:val="00B90435"/>
    <w:rPr>
      <w:color w:val="0000FF" w:themeColor="hyperlink"/>
      <w:u w:val="single"/>
    </w:rPr>
  </w:style>
  <w:style w:type="paragraph" w:styleId="Revision">
    <w:name w:val="Revision"/>
    <w:hidden/>
    <w:uiPriority w:val="99"/>
    <w:semiHidden/>
    <w:rsid w:val="002847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6984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
  <cp:lastModifiedBy/>
  <cp:revision>1</cp:revision>
  <dcterms:created xsi:type="dcterms:W3CDTF">2022-02-18T05:43:00Z</dcterms:created>
  <dcterms:modified xsi:type="dcterms:W3CDTF">2022-02-18T05:43:00Z</dcterms:modified>
</cp:coreProperties>
</file>