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7A99393D" w:rsidR="000139B3" w:rsidRPr="008E7717" w:rsidRDefault="000139B3" w:rsidP="000139B3">
      <w:pPr>
        <w:pStyle w:val="BodyText"/>
        <w:spacing w:before="0" w:after="40" w:line="276" w:lineRule="auto"/>
        <w:jc w:val="left"/>
        <w:rPr>
          <w:rFonts w:ascii="Arial" w:hAnsi="Arial" w:cs="Arial"/>
          <w:sz w:val="22"/>
          <w:szCs w:val="22"/>
        </w:rPr>
      </w:pPr>
      <w:r w:rsidRPr="00B90435">
        <w:rPr>
          <w:rFonts w:ascii="Arial" w:hAnsi="Arial" w:cs="Arial"/>
          <w:sz w:val="22"/>
          <w:szCs w:val="22"/>
        </w:rPr>
        <w:t xml:space="preserve">Pursuant to section 33 of the </w:t>
      </w:r>
      <w:r w:rsidRPr="00B90435">
        <w:rPr>
          <w:rFonts w:ascii="Arial" w:hAnsi="Arial" w:cs="Arial"/>
          <w:i/>
          <w:sz w:val="22"/>
          <w:szCs w:val="22"/>
        </w:rPr>
        <w:t>Hazardous Waste (Regulation of Exports and Imports) Act 1989</w:t>
      </w:r>
      <w:r w:rsidRPr="00B90435">
        <w:rPr>
          <w:rFonts w:ascii="Arial" w:hAnsi="Arial" w:cs="Arial"/>
          <w:sz w:val="22"/>
          <w:szCs w:val="22"/>
        </w:rPr>
        <w:t xml:space="preserve">, notice is given that </w:t>
      </w:r>
      <w:r w:rsidR="004E1EE4" w:rsidRPr="00B90435">
        <w:rPr>
          <w:rFonts w:ascii="Arial" w:hAnsi="Arial" w:cs="Arial"/>
          <w:sz w:val="22"/>
          <w:szCs w:val="22"/>
        </w:rPr>
        <w:t xml:space="preserve">special export </w:t>
      </w:r>
      <w:r w:rsidRPr="00B90435">
        <w:rPr>
          <w:rFonts w:ascii="Arial" w:hAnsi="Arial" w:cs="Arial"/>
          <w:sz w:val="22"/>
          <w:szCs w:val="22"/>
        </w:rPr>
        <w:t xml:space="preserve">permit </w:t>
      </w:r>
      <w:r w:rsidR="005606B9" w:rsidRPr="00B90435">
        <w:rPr>
          <w:rFonts w:ascii="Arial" w:hAnsi="Arial" w:cs="Arial"/>
          <w:sz w:val="22"/>
          <w:szCs w:val="22"/>
        </w:rPr>
        <w:t>AUH2</w:t>
      </w:r>
      <w:r w:rsidR="008E7717" w:rsidRPr="00B90435">
        <w:rPr>
          <w:rFonts w:ascii="Arial" w:hAnsi="Arial" w:cs="Arial"/>
          <w:sz w:val="22"/>
          <w:szCs w:val="22"/>
        </w:rPr>
        <w:t>1</w:t>
      </w:r>
      <w:r w:rsidR="00A539F8" w:rsidRPr="00B90435">
        <w:rPr>
          <w:rFonts w:ascii="Arial" w:hAnsi="Arial" w:cs="Arial"/>
          <w:sz w:val="22"/>
          <w:szCs w:val="22"/>
        </w:rPr>
        <w:t>-</w:t>
      </w:r>
      <w:r w:rsidR="008E7717" w:rsidRPr="00B90435">
        <w:rPr>
          <w:rFonts w:ascii="Arial" w:hAnsi="Arial" w:cs="Arial"/>
          <w:sz w:val="22"/>
          <w:szCs w:val="22"/>
        </w:rPr>
        <w:t>02</w:t>
      </w:r>
      <w:r w:rsidR="00341379">
        <w:rPr>
          <w:rFonts w:ascii="Arial" w:hAnsi="Arial" w:cs="Arial"/>
          <w:sz w:val="22"/>
          <w:szCs w:val="22"/>
        </w:rPr>
        <w:t>8</w:t>
      </w:r>
      <w:r w:rsidRPr="00B90435">
        <w:rPr>
          <w:rFonts w:ascii="Arial" w:hAnsi="Arial" w:cs="Arial"/>
          <w:sz w:val="22"/>
          <w:szCs w:val="22"/>
        </w:rPr>
        <w:t xml:space="preserve"> w</w:t>
      </w:r>
      <w:r w:rsidR="00D20DD1" w:rsidRPr="00B90435">
        <w:rPr>
          <w:rFonts w:ascii="Arial" w:hAnsi="Arial" w:cs="Arial"/>
          <w:sz w:val="22"/>
          <w:szCs w:val="22"/>
        </w:rPr>
        <w:t>as</w:t>
      </w:r>
      <w:r w:rsidRPr="00B90435">
        <w:rPr>
          <w:rFonts w:ascii="Arial" w:hAnsi="Arial" w:cs="Arial"/>
          <w:sz w:val="22"/>
          <w:szCs w:val="22"/>
        </w:rPr>
        <w:t xml:space="preserve"> granted to </w:t>
      </w:r>
      <w:r w:rsidR="008E7717" w:rsidRPr="00B90435">
        <w:rPr>
          <w:rFonts w:ascii="Arial" w:hAnsi="Arial" w:cs="Arial"/>
          <w:sz w:val="22"/>
          <w:szCs w:val="22"/>
        </w:rPr>
        <w:t>DGL Group L</w:t>
      </w:r>
      <w:r w:rsidR="00341379">
        <w:rPr>
          <w:rFonts w:ascii="Arial" w:hAnsi="Arial" w:cs="Arial"/>
          <w:sz w:val="22"/>
          <w:szCs w:val="22"/>
        </w:rPr>
        <w:t>td</w:t>
      </w:r>
      <w:r w:rsidR="008E7717" w:rsidRPr="00B90435">
        <w:rPr>
          <w:rFonts w:ascii="Arial" w:hAnsi="Arial"/>
          <w:sz w:val="22"/>
          <w:szCs w:val="22"/>
        </w:rPr>
        <w:t xml:space="preserve"> (ABN </w:t>
      </w:r>
      <w:r w:rsidR="008E7717" w:rsidRPr="00B90435">
        <w:rPr>
          <w:rFonts w:ascii="Arial" w:hAnsi="Arial" w:cs="Arial"/>
          <w:sz w:val="22"/>
          <w:szCs w:val="22"/>
        </w:rPr>
        <w:t>71 002 802 646), 201 Five Islands</w:t>
      </w:r>
      <w:r w:rsidR="008E7717" w:rsidRPr="00B90435">
        <w:rPr>
          <w:rFonts w:ascii="Arial" w:hAnsi="Arial"/>
          <w:sz w:val="22"/>
          <w:szCs w:val="22"/>
        </w:rPr>
        <w:t xml:space="preserve"> Road, </w:t>
      </w:r>
      <w:r w:rsidR="008E7717" w:rsidRPr="00B90435">
        <w:rPr>
          <w:rFonts w:ascii="Arial" w:hAnsi="Arial" w:cs="Arial"/>
          <w:sz w:val="22"/>
          <w:szCs w:val="22"/>
        </w:rPr>
        <w:t>Unanderra, New South Wales 2526</w:t>
      </w:r>
      <w:r w:rsidR="008E7717" w:rsidRPr="00B90435">
        <w:rPr>
          <w:rFonts w:ascii="Arial" w:hAnsi="Arial"/>
          <w:sz w:val="22"/>
          <w:szCs w:val="22"/>
        </w:rPr>
        <w:t xml:space="preserve"> (Telephone: +</w:t>
      </w:r>
      <w:r w:rsidR="008E7717" w:rsidRPr="00B90435">
        <w:rPr>
          <w:rFonts w:ascii="Arial" w:hAnsi="Arial" w:cs="Arial"/>
          <w:sz w:val="22"/>
          <w:szCs w:val="22"/>
        </w:rPr>
        <w:t>61 2 4247 2100</w:t>
      </w:r>
      <w:r w:rsidR="008E7717" w:rsidRPr="00B90435">
        <w:rPr>
          <w:rFonts w:ascii="Arial" w:hAnsi="Arial"/>
          <w:sz w:val="22"/>
          <w:szCs w:val="22"/>
        </w:rPr>
        <w:t>)</w:t>
      </w:r>
      <w:r w:rsidR="008E7717" w:rsidRPr="00B90435">
        <w:rPr>
          <w:rFonts w:ascii="Arial" w:hAnsi="Arial" w:cs="Arial"/>
          <w:sz w:val="22"/>
          <w:szCs w:val="22"/>
        </w:rPr>
        <w:t>.</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629341D5" w14:textId="77777777" w:rsidR="00341379" w:rsidRDefault="00341379" w:rsidP="00341379">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w:t>
      </w:r>
      <w:proofErr w:type="spellStart"/>
      <w:r>
        <w:rPr>
          <w:rFonts w:cs="Arial"/>
          <w:szCs w:val="24"/>
          <w:lang w:eastAsia="en-AU"/>
        </w:rPr>
        <w:t>Orzeł</w:t>
      </w:r>
      <w:proofErr w:type="spellEnd"/>
      <w:r>
        <w:rPr>
          <w:rFonts w:cs="Arial"/>
          <w:szCs w:val="24"/>
          <w:lang w:eastAsia="en-AU"/>
        </w:rPr>
        <w:t> </w:t>
      </w:r>
      <w:proofErr w:type="spellStart"/>
      <w:r>
        <w:rPr>
          <w:rFonts w:cs="Arial"/>
          <w:szCs w:val="24"/>
          <w:lang w:eastAsia="en-AU"/>
        </w:rPr>
        <w:t>Biały</w:t>
      </w:r>
      <w:proofErr w:type="spellEnd"/>
      <w:r>
        <w:rPr>
          <w:rFonts w:cs="Arial"/>
          <w:szCs w:val="24"/>
          <w:lang w:eastAsia="en-AU"/>
        </w:rPr>
        <w:t xml:space="preserve"> S.A., </w:t>
      </w:r>
      <w:proofErr w:type="spellStart"/>
      <w:r>
        <w:rPr>
          <w:rFonts w:cs="Arial"/>
          <w:szCs w:val="24"/>
          <w:lang w:eastAsia="en-AU"/>
        </w:rPr>
        <w:t>ul</w:t>
      </w:r>
      <w:proofErr w:type="spellEnd"/>
      <w:r>
        <w:rPr>
          <w:rFonts w:cs="Arial"/>
          <w:szCs w:val="24"/>
          <w:lang w:eastAsia="en-AU"/>
        </w:rPr>
        <w:t>. </w:t>
      </w:r>
      <w:proofErr w:type="spellStart"/>
      <w:r>
        <w:rPr>
          <w:rFonts w:cs="Arial"/>
          <w:szCs w:val="24"/>
          <w:lang w:eastAsia="en-AU"/>
        </w:rPr>
        <w:t>Harcerska</w:t>
      </w:r>
      <w:proofErr w:type="spellEnd"/>
      <w:r>
        <w:rPr>
          <w:rFonts w:cs="Arial"/>
          <w:szCs w:val="24"/>
          <w:lang w:eastAsia="en-AU"/>
        </w:rPr>
        <w:t xml:space="preserve"> 23, </w:t>
      </w:r>
    </w:p>
    <w:p w14:paraId="46516225" w14:textId="77777777" w:rsidR="00341379" w:rsidRPr="00B16D0F" w:rsidRDefault="00341379" w:rsidP="00341379">
      <w:pPr>
        <w:pStyle w:val="ListParagraph"/>
        <w:numPr>
          <w:ilvl w:val="0"/>
          <w:numId w:val="0"/>
        </w:numPr>
        <w:autoSpaceDE w:val="0"/>
        <w:autoSpaceDN w:val="0"/>
        <w:adjustRightInd w:val="0"/>
        <w:spacing w:after="0"/>
        <w:ind w:left="567"/>
        <w:rPr>
          <w:rFonts w:cs="Arial"/>
          <w:szCs w:val="24"/>
          <w:lang w:eastAsia="en-AU"/>
        </w:rPr>
      </w:pPr>
      <w:r w:rsidRPr="00876961">
        <w:rPr>
          <w:rFonts w:cs="Arial"/>
          <w:szCs w:val="24"/>
          <w:lang w:eastAsia="en-AU"/>
        </w:rPr>
        <w:t>41-946</w:t>
      </w:r>
      <w:r>
        <w:rPr>
          <w:rFonts w:cs="Arial"/>
          <w:szCs w:val="24"/>
          <w:lang w:eastAsia="en-AU"/>
        </w:rPr>
        <w:t> </w:t>
      </w:r>
      <w:proofErr w:type="spellStart"/>
      <w:r>
        <w:rPr>
          <w:rFonts w:cs="Arial"/>
          <w:szCs w:val="24"/>
          <w:lang w:eastAsia="en-AU"/>
        </w:rPr>
        <w:t>Piekary</w:t>
      </w:r>
      <w:proofErr w:type="spellEnd"/>
      <w:r>
        <w:rPr>
          <w:rFonts w:cs="Arial"/>
          <w:szCs w:val="24"/>
          <w:lang w:eastAsia="en-AU"/>
        </w:rPr>
        <w:t> </w:t>
      </w:r>
      <w:proofErr w:type="spellStart"/>
      <w:r>
        <w:rPr>
          <w:rFonts w:cs="Arial"/>
          <w:szCs w:val="24"/>
          <w:lang w:eastAsia="en-AU"/>
        </w:rPr>
        <w:t>Śląskie</w:t>
      </w:r>
      <w:proofErr w:type="spellEnd"/>
      <w:r>
        <w:rPr>
          <w:rFonts w:cs="Arial"/>
          <w:szCs w:val="24"/>
          <w:lang w:eastAsia="en-AU"/>
        </w:rPr>
        <w:t xml:space="preserve">, </w:t>
      </w:r>
      <w:r w:rsidRPr="00B16D0F">
        <w:rPr>
          <w:rFonts w:cs="Arial"/>
          <w:szCs w:val="24"/>
          <w:lang w:eastAsia="en-AU"/>
        </w:rPr>
        <w:t>Poland (Telephone: +48 32</w:t>
      </w:r>
      <w:r>
        <w:rPr>
          <w:rFonts w:cs="Arial"/>
          <w:szCs w:val="24"/>
          <w:lang w:eastAsia="en-AU"/>
        </w:rPr>
        <w:t> </w:t>
      </w:r>
      <w:r w:rsidRPr="00B16D0F">
        <w:rPr>
          <w:rFonts w:cs="Arial"/>
          <w:szCs w:val="24"/>
          <w:lang w:eastAsia="en-AU"/>
        </w:rPr>
        <w:t>779</w:t>
      </w:r>
      <w:r>
        <w:rPr>
          <w:rFonts w:cs="Arial"/>
          <w:szCs w:val="24"/>
          <w:lang w:eastAsia="en-AU"/>
        </w:rPr>
        <w:t> </w:t>
      </w:r>
      <w:r w:rsidRPr="00B16D0F">
        <w:rPr>
          <w:rFonts w:cs="Arial"/>
          <w:szCs w:val="24"/>
          <w:lang w:eastAsia="en-AU"/>
        </w:rPr>
        <w:t>65</w:t>
      </w:r>
      <w:r>
        <w:rPr>
          <w:rFonts w:cs="Arial"/>
          <w:szCs w:val="24"/>
          <w:lang w:eastAsia="en-AU"/>
        </w:rPr>
        <w:t> </w:t>
      </w:r>
      <w:r w:rsidRPr="00B16D0F">
        <w:rPr>
          <w:rFonts w:cs="Arial"/>
          <w:szCs w:val="24"/>
          <w:lang w:eastAsia="en-AU"/>
        </w:rPr>
        <w:t xml:space="preserve">00). </w:t>
      </w:r>
    </w:p>
    <w:p w14:paraId="7D1987C0" w14:textId="5592FE08" w:rsidR="00341379" w:rsidRPr="004255A0" w:rsidRDefault="00341379" w:rsidP="00341379">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he type of waste</w:t>
      </w:r>
      <w:r>
        <w:rPr>
          <w:rFonts w:cs="Arial"/>
          <w:szCs w:val="24"/>
          <w:lang w:eastAsia="en-AU"/>
        </w:rPr>
        <w:t xml:space="preserve"> is lead </w:t>
      </w:r>
      <w:r w:rsidRPr="00303F45">
        <w:rPr>
          <w:rFonts w:cs="Arial"/>
          <w:szCs w:val="24"/>
          <w:lang w:eastAsia="en-AU"/>
        </w:rPr>
        <w:t>waste and scrap (paste)</w:t>
      </w:r>
      <w:r>
        <w:rPr>
          <w:rFonts w:cs="Arial"/>
          <w:szCs w:val="24"/>
          <w:lang w:eastAsia="en-AU"/>
        </w:rPr>
        <w:t xml:space="preserve"> </w:t>
      </w:r>
      <w:r w:rsidRPr="00303F45">
        <w:rPr>
          <w:rFonts w:cs="Arial"/>
          <w:szCs w:val="24"/>
          <w:lang w:eastAsia="en-AU"/>
        </w:rPr>
        <w:t>(Basel Code A1</w:t>
      </w:r>
      <w:r>
        <w:rPr>
          <w:rFonts w:cs="Arial"/>
          <w:szCs w:val="24"/>
          <w:lang w:eastAsia="en-AU"/>
        </w:rPr>
        <w:t>02</w:t>
      </w:r>
      <w:r w:rsidRPr="00303F45">
        <w:rPr>
          <w:rFonts w:cs="Arial"/>
          <w:szCs w:val="24"/>
          <w:lang w:eastAsia="en-AU"/>
        </w:rPr>
        <w:t>0).</w:t>
      </w:r>
      <w:r w:rsidRPr="004255A0">
        <w:rPr>
          <w:rFonts w:cs="Arial"/>
          <w:szCs w:val="24"/>
          <w:lang w:eastAsia="en-AU"/>
        </w:rPr>
        <w:t xml:space="preserve"> </w:t>
      </w:r>
    </w:p>
    <w:p w14:paraId="5779BFF1" w14:textId="03284B8E" w:rsidR="00341379" w:rsidRDefault="00341379" w:rsidP="00341379">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w:t>
      </w:r>
      <w:r w:rsidRPr="00FD7D55">
        <w:rPr>
          <w:rFonts w:cs="Arial"/>
          <w:szCs w:val="24"/>
          <w:lang w:eastAsia="en-AU"/>
        </w:rPr>
        <w:t xml:space="preserve">may be exported is </w:t>
      </w:r>
      <w:r>
        <w:rPr>
          <w:rFonts w:cs="Arial"/>
          <w:szCs w:val="24"/>
          <w:lang w:eastAsia="en-AU"/>
        </w:rPr>
        <w:t>18,0</w:t>
      </w:r>
      <w:r w:rsidRPr="00FD7D55">
        <w:rPr>
          <w:rFonts w:cs="Arial"/>
          <w:szCs w:val="24"/>
          <w:lang w:eastAsia="en-AU"/>
        </w:rPr>
        <w:t>00 tonnes.</w:t>
      </w:r>
      <w:r w:rsidRPr="004255A0">
        <w:rPr>
          <w:rFonts w:cs="Arial"/>
          <w:szCs w:val="24"/>
          <w:lang w:eastAsia="en-AU"/>
        </w:rPr>
        <w:t xml:space="preserve"> </w:t>
      </w:r>
    </w:p>
    <w:p w14:paraId="74C56FAB" w14:textId="61095C2B" w:rsidR="00341379" w:rsidRPr="002B0791" w:rsidRDefault="00341379" w:rsidP="00341379">
      <w:pPr>
        <w:pStyle w:val="ListParagraph"/>
        <w:numPr>
          <w:ilvl w:val="0"/>
          <w:numId w:val="2"/>
        </w:numPr>
        <w:autoSpaceDE w:val="0"/>
        <w:autoSpaceDN w:val="0"/>
        <w:adjustRightInd w:val="0"/>
        <w:spacing w:after="0"/>
        <w:ind w:left="567" w:hanging="567"/>
        <w:rPr>
          <w:rFonts w:cs="Arial"/>
          <w:szCs w:val="24"/>
          <w:lang w:eastAsia="en-AU"/>
        </w:rPr>
      </w:pPr>
      <w:r w:rsidRPr="002B0791">
        <w:rPr>
          <w:rFonts w:cs="Arial"/>
          <w:szCs w:val="24"/>
          <w:lang w:eastAsia="en-AU"/>
        </w:rPr>
        <w:t xml:space="preserve">The waste is to be contained during export in </w:t>
      </w:r>
      <w:r>
        <w:t xml:space="preserve">plastic lined jumbo bags, with each bag to weigh approximately 2.0 to 2.1 wet metric tonnes. These bags are to be loaded, without pallets, into standard or heavy duty 20 foot fully sealed shipping containers, with a maximum weight of 24.5 metric tonnes. </w:t>
      </w:r>
    </w:p>
    <w:p w14:paraId="63A92F0C" w14:textId="77777777" w:rsidR="00341379" w:rsidRPr="002B0791" w:rsidRDefault="00341379" w:rsidP="00341379">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waste is to be transported </w:t>
      </w:r>
      <w:r>
        <w:rPr>
          <w:rFonts w:cs="Arial"/>
          <w:szCs w:val="24"/>
          <w:lang w:eastAsia="en-AU"/>
        </w:rPr>
        <w:t xml:space="preserve">in bulk </w:t>
      </w:r>
      <w:r w:rsidRPr="002B0791">
        <w:rPr>
          <w:rFonts w:cs="Arial"/>
          <w:szCs w:val="24"/>
          <w:lang w:eastAsia="en-AU"/>
        </w:rPr>
        <w:t>by road to the port</w:t>
      </w:r>
      <w:r>
        <w:rPr>
          <w:rFonts w:cs="Arial"/>
          <w:szCs w:val="24"/>
          <w:lang w:eastAsia="en-AU"/>
        </w:rPr>
        <w:t>(s)</w:t>
      </w:r>
      <w:r w:rsidRPr="002B0791">
        <w:rPr>
          <w:rFonts w:cs="Arial"/>
          <w:szCs w:val="24"/>
          <w:lang w:eastAsia="en-AU"/>
        </w:rPr>
        <w:t xml:space="preserve"> of export, shipped by sea, and then by road </w:t>
      </w:r>
      <w:r>
        <w:rPr>
          <w:rFonts w:cs="Arial"/>
          <w:szCs w:val="24"/>
          <w:lang w:eastAsia="en-AU"/>
        </w:rPr>
        <w:t xml:space="preserve">and rail </w:t>
      </w:r>
      <w:r w:rsidRPr="002B0791">
        <w:rPr>
          <w:rFonts w:cs="Arial"/>
          <w:szCs w:val="24"/>
          <w:lang w:eastAsia="en-AU"/>
        </w:rPr>
        <w:t>f</w:t>
      </w:r>
      <w:r>
        <w:rPr>
          <w:rFonts w:cs="Arial"/>
          <w:szCs w:val="24"/>
          <w:lang w:eastAsia="en-AU"/>
        </w:rPr>
        <w:t>r</w:t>
      </w:r>
      <w:r w:rsidRPr="002B0791">
        <w:rPr>
          <w:rFonts w:cs="Arial"/>
          <w:szCs w:val="24"/>
          <w:lang w:eastAsia="en-AU"/>
        </w:rPr>
        <w:t>om the port</w:t>
      </w:r>
      <w:r>
        <w:rPr>
          <w:rFonts w:cs="Arial"/>
          <w:szCs w:val="24"/>
          <w:lang w:eastAsia="en-AU"/>
        </w:rPr>
        <w:t>(s)</w:t>
      </w:r>
      <w:r w:rsidRPr="002B0791">
        <w:rPr>
          <w:rFonts w:cs="Arial"/>
          <w:szCs w:val="24"/>
          <w:lang w:eastAsia="en-AU"/>
        </w:rPr>
        <w:t xml:space="preserve"> of destination to the recovery facility. </w:t>
      </w:r>
    </w:p>
    <w:p w14:paraId="733DD27C" w14:textId="77777777" w:rsidR="00341379" w:rsidRPr="002B0791" w:rsidRDefault="00341379" w:rsidP="00341379">
      <w:pPr>
        <w:pStyle w:val="ListParagraph"/>
        <w:numPr>
          <w:ilvl w:val="0"/>
          <w:numId w:val="2"/>
        </w:numPr>
        <w:autoSpaceDE w:val="0"/>
        <w:autoSpaceDN w:val="0"/>
        <w:adjustRightInd w:val="0"/>
        <w:spacing w:after="0"/>
        <w:ind w:left="567" w:hanging="567"/>
        <w:rPr>
          <w:rFonts w:cs="Arial"/>
          <w:szCs w:val="24"/>
          <w:lang w:eastAsia="en-AU"/>
        </w:rPr>
      </w:pPr>
      <w:r w:rsidRPr="002B0791">
        <w:rPr>
          <w:rFonts w:cs="Arial"/>
          <w:szCs w:val="24"/>
          <w:lang w:eastAsia="en-AU"/>
        </w:rPr>
        <w:t xml:space="preserve">The waste may only be exported during the permit period. </w:t>
      </w:r>
    </w:p>
    <w:p w14:paraId="25C0D8E2" w14:textId="32ADD257" w:rsidR="00341379" w:rsidRPr="004255A0" w:rsidRDefault="00341379" w:rsidP="00341379">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w:t>
      </w:r>
      <w:r w:rsidRPr="000548FD">
        <w:rPr>
          <w:rFonts w:cs="Arial"/>
          <w:szCs w:val="24"/>
          <w:lang w:eastAsia="en-AU"/>
        </w:rPr>
        <w:t>to be exported to the</w:t>
      </w:r>
      <w:r>
        <w:rPr>
          <w:rFonts w:cs="Arial"/>
          <w:szCs w:val="24"/>
          <w:lang w:eastAsia="en-AU"/>
        </w:rPr>
        <w:t xml:space="preserve"> Port of </w:t>
      </w:r>
      <w:proofErr w:type="spellStart"/>
      <w:r>
        <w:t>Gda</w:t>
      </w:r>
      <w:r>
        <w:rPr>
          <w:rFonts w:cs="Arial"/>
        </w:rPr>
        <w:t>ń</w:t>
      </w:r>
      <w:r>
        <w:t>sk</w:t>
      </w:r>
      <w:proofErr w:type="spellEnd"/>
      <w:r>
        <w:t xml:space="preserve"> or Gdynia, Poland</w:t>
      </w:r>
      <w:r>
        <w:rPr>
          <w:rFonts w:cs="Arial"/>
          <w:szCs w:val="24"/>
          <w:lang w:eastAsia="en-AU"/>
        </w:rPr>
        <w:t>.</w:t>
      </w:r>
      <w:r w:rsidRPr="004255A0">
        <w:rPr>
          <w:rFonts w:cs="Arial"/>
          <w:szCs w:val="24"/>
          <w:lang w:eastAsia="en-AU"/>
        </w:rPr>
        <w:t xml:space="preserve"> </w:t>
      </w:r>
    </w:p>
    <w:p w14:paraId="04DCD715" w14:textId="77777777" w:rsidR="00341379" w:rsidRPr="00473C83" w:rsidRDefault="00341379" w:rsidP="00341379">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 xml:space="preserve">The waste </w:t>
      </w:r>
      <w:r w:rsidRPr="00473C83">
        <w:rPr>
          <w:rFonts w:cs="Arial"/>
          <w:szCs w:val="24"/>
          <w:lang w:eastAsia="en-AU"/>
        </w:rPr>
        <w:t xml:space="preserve">may only transit the following ports and countries: </w:t>
      </w:r>
      <w:r>
        <w:rPr>
          <w:rFonts w:cs="Arial"/>
          <w:szCs w:val="24"/>
          <w:lang w:eastAsia="en-AU"/>
        </w:rPr>
        <w:t xml:space="preserve">Fremantle and Adelaide, Australia; </w:t>
      </w:r>
      <w:r>
        <w:t xml:space="preserve">Singapore, Republic of Singapore (transhipment of the waste); </w:t>
      </w:r>
      <w:proofErr w:type="spellStart"/>
      <w:r>
        <w:t>Tanjung</w:t>
      </w:r>
      <w:proofErr w:type="spellEnd"/>
      <w:r>
        <w:t xml:space="preserve"> Pelepas and Port </w:t>
      </w:r>
      <w:proofErr w:type="spellStart"/>
      <w:r>
        <w:t>Klang</w:t>
      </w:r>
      <w:proofErr w:type="spellEnd"/>
      <w:r>
        <w:t xml:space="preserve">, Malaysia; Port Suez and Port Said, Egypt; Algeciras, Spain; Piraeus, Greece; Rotterdam, the Netherlands; Wilhelmshaven, Hamburg and Bremerhaven, Germany. </w:t>
      </w:r>
      <w:r w:rsidRPr="00473C83">
        <w:rPr>
          <w:rFonts w:cs="Arial"/>
          <w:lang w:eastAsia="en-AU"/>
        </w:rPr>
        <w:t>No other transit ports are permitted</w:t>
      </w:r>
      <w:r w:rsidRPr="00473C83">
        <w:rPr>
          <w:rFonts w:cs="Arial"/>
          <w:szCs w:val="24"/>
          <w:lang w:eastAsia="en-AU"/>
        </w:rPr>
        <w:t xml:space="preserve">. </w:t>
      </w:r>
    </w:p>
    <w:p w14:paraId="2733E3D9" w14:textId="77777777" w:rsidR="00341379" w:rsidRPr="00473C83" w:rsidRDefault="00341379" w:rsidP="00341379">
      <w:pPr>
        <w:pStyle w:val="ListParagraph"/>
        <w:numPr>
          <w:ilvl w:val="0"/>
          <w:numId w:val="2"/>
        </w:numPr>
        <w:autoSpaceDE w:val="0"/>
        <w:autoSpaceDN w:val="0"/>
        <w:adjustRightInd w:val="0"/>
        <w:spacing w:after="0"/>
        <w:ind w:left="567" w:hanging="567"/>
        <w:rPr>
          <w:rFonts w:cs="Arial"/>
          <w:szCs w:val="24"/>
          <w:lang w:eastAsia="en-AU"/>
        </w:rPr>
      </w:pPr>
      <w:r w:rsidRPr="00473C83">
        <w:rPr>
          <w:rFonts w:cs="Arial"/>
          <w:szCs w:val="24"/>
          <w:lang w:eastAsia="en-AU"/>
        </w:rPr>
        <w:t xml:space="preserve">The waste is to undergo a recovery operation at the </w:t>
      </w:r>
      <w:proofErr w:type="spellStart"/>
      <w:r>
        <w:rPr>
          <w:rFonts w:cs="Arial"/>
          <w:szCs w:val="24"/>
          <w:lang w:eastAsia="en-AU"/>
        </w:rPr>
        <w:t>Orzeł</w:t>
      </w:r>
      <w:proofErr w:type="spellEnd"/>
      <w:r>
        <w:rPr>
          <w:rFonts w:cs="Arial"/>
          <w:szCs w:val="24"/>
          <w:lang w:eastAsia="en-AU"/>
        </w:rPr>
        <w:t> </w:t>
      </w:r>
      <w:proofErr w:type="spellStart"/>
      <w:r>
        <w:rPr>
          <w:rFonts w:cs="Arial"/>
          <w:szCs w:val="24"/>
          <w:lang w:eastAsia="en-AU"/>
        </w:rPr>
        <w:t>Biały</w:t>
      </w:r>
      <w:proofErr w:type="spellEnd"/>
      <w:r>
        <w:rPr>
          <w:rFonts w:cs="Arial"/>
          <w:szCs w:val="24"/>
          <w:lang w:eastAsia="en-AU"/>
        </w:rPr>
        <w:t xml:space="preserve"> S.A. facility, </w:t>
      </w:r>
      <w:proofErr w:type="spellStart"/>
      <w:r>
        <w:rPr>
          <w:rFonts w:cs="Arial"/>
          <w:szCs w:val="24"/>
          <w:lang w:eastAsia="en-AU"/>
        </w:rPr>
        <w:t>ul</w:t>
      </w:r>
      <w:proofErr w:type="spellEnd"/>
      <w:r>
        <w:rPr>
          <w:rFonts w:cs="Arial"/>
          <w:szCs w:val="24"/>
          <w:lang w:eastAsia="en-AU"/>
        </w:rPr>
        <w:t>. </w:t>
      </w:r>
      <w:proofErr w:type="spellStart"/>
      <w:r>
        <w:rPr>
          <w:rFonts w:cs="Arial"/>
          <w:szCs w:val="24"/>
          <w:lang w:eastAsia="en-AU"/>
        </w:rPr>
        <w:t>Roździeńskiego</w:t>
      </w:r>
      <w:proofErr w:type="spellEnd"/>
      <w:r>
        <w:rPr>
          <w:rFonts w:cs="Arial"/>
          <w:szCs w:val="24"/>
          <w:lang w:eastAsia="en-AU"/>
        </w:rPr>
        <w:t> 24,</w:t>
      </w:r>
      <w:r w:rsidRPr="0038215F">
        <w:rPr>
          <w:rFonts w:cs="Arial"/>
          <w:szCs w:val="24"/>
          <w:lang w:eastAsia="en-AU"/>
        </w:rPr>
        <w:t xml:space="preserve"> </w:t>
      </w:r>
      <w:r>
        <w:rPr>
          <w:rFonts w:cs="Arial"/>
          <w:szCs w:val="24"/>
          <w:lang w:eastAsia="en-AU"/>
        </w:rPr>
        <w:t>41-946 </w:t>
      </w:r>
      <w:proofErr w:type="spellStart"/>
      <w:r>
        <w:rPr>
          <w:rFonts w:cs="Arial"/>
          <w:szCs w:val="24"/>
          <w:lang w:eastAsia="en-AU"/>
        </w:rPr>
        <w:t>Piekary</w:t>
      </w:r>
      <w:proofErr w:type="spellEnd"/>
      <w:r>
        <w:rPr>
          <w:rFonts w:cs="Arial"/>
          <w:szCs w:val="24"/>
          <w:lang w:eastAsia="en-AU"/>
        </w:rPr>
        <w:t> </w:t>
      </w:r>
      <w:proofErr w:type="spellStart"/>
      <w:r>
        <w:rPr>
          <w:rFonts w:cs="Arial"/>
          <w:szCs w:val="24"/>
          <w:lang w:eastAsia="en-AU"/>
        </w:rPr>
        <w:t>Śląskie</w:t>
      </w:r>
      <w:proofErr w:type="spellEnd"/>
      <w:r>
        <w:rPr>
          <w:rFonts w:cs="Arial"/>
          <w:szCs w:val="24"/>
          <w:lang w:eastAsia="en-AU"/>
        </w:rPr>
        <w:t>, Poland (Telephone</w:t>
      </w:r>
      <w:r w:rsidRPr="00C6678B">
        <w:rPr>
          <w:rFonts w:cs="Arial"/>
          <w:szCs w:val="24"/>
          <w:lang w:eastAsia="en-AU"/>
        </w:rPr>
        <w:t>: +</w:t>
      </w:r>
      <w:r>
        <w:rPr>
          <w:rFonts w:cs="Arial"/>
          <w:szCs w:val="24"/>
          <w:lang w:eastAsia="en-AU"/>
        </w:rPr>
        <w:t>48</w:t>
      </w:r>
      <w:r w:rsidRPr="00C6678B">
        <w:rPr>
          <w:rFonts w:cs="Arial"/>
          <w:szCs w:val="24"/>
          <w:lang w:eastAsia="en-AU"/>
        </w:rPr>
        <w:t> </w:t>
      </w:r>
      <w:r>
        <w:rPr>
          <w:rFonts w:cs="Arial"/>
          <w:szCs w:val="24"/>
          <w:lang w:eastAsia="en-AU"/>
        </w:rPr>
        <w:t>32 779 65 00</w:t>
      </w:r>
      <w:r w:rsidRPr="00C6678B">
        <w:rPr>
          <w:rFonts w:cs="Arial"/>
          <w:szCs w:val="24"/>
          <w:lang w:eastAsia="en-AU"/>
        </w:rPr>
        <w:t>).</w:t>
      </w:r>
      <w:r w:rsidRPr="004255A0">
        <w:rPr>
          <w:rFonts w:cs="Arial"/>
          <w:szCs w:val="24"/>
          <w:lang w:eastAsia="en-AU"/>
        </w:rPr>
        <w:t xml:space="preserve"> </w:t>
      </w:r>
    </w:p>
    <w:p w14:paraId="0751CA8D" w14:textId="77777777" w:rsidR="00341379" w:rsidRPr="00473C83" w:rsidRDefault="00341379" w:rsidP="00341379">
      <w:pPr>
        <w:pStyle w:val="ListParagraph"/>
        <w:numPr>
          <w:ilvl w:val="0"/>
          <w:numId w:val="2"/>
        </w:numPr>
        <w:autoSpaceDE w:val="0"/>
        <w:autoSpaceDN w:val="0"/>
        <w:adjustRightInd w:val="0"/>
        <w:spacing w:after="0"/>
        <w:ind w:left="567" w:hanging="567"/>
        <w:rPr>
          <w:rFonts w:cs="Arial"/>
          <w:szCs w:val="24"/>
          <w:lang w:eastAsia="en-AU"/>
        </w:rPr>
      </w:pPr>
      <w:r w:rsidRPr="00473C83">
        <w:rPr>
          <w:rFonts w:cs="Arial"/>
          <w:szCs w:val="24"/>
          <w:lang w:eastAsia="en-AU"/>
        </w:rPr>
        <w:t xml:space="preserve">The waste is to undergo recovery operation R4 – Recycling/reclamation of metals and metal compounds. </w:t>
      </w:r>
    </w:p>
    <w:p w14:paraId="67D42FBA" w14:textId="77777777" w:rsidR="00341379" w:rsidRPr="00473C83" w:rsidRDefault="00341379" w:rsidP="00341379">
      <w:pPr>
        <w:pStyle w:val="BodyText"/>
        <w:spacing w:before="0" w:line="276" w:lineRule="auto"/>
        <w:ind w:left="720"/>
        <w:jc w:val="left"/>
        <w:rPr>
          <w:rFonts w:ascii="Arial" w:hAnsi="Arial" w:cs="Arial"/>
          <w:sz w:val="22"/>
          <w:szCs w:val="22"/>
        </w:rPr>
      </w:pPr>
    </w:p>
    <w:p w14:paraId="5B771C20" w14:textId="79946651" w:rsidR="00341379" w:rsidRDefault="00341379" w:rsidP="00341379">
      <w:pPr>
        <w:pStyle w:val="BodyText"/>
        <w:spacing w:before="0" w:line="276" w:lineRule="auto"/>
        <w:jc w:val="left"/>
        <w:rPr>
          <w:rFonts w:ascii="Arial" w:hAnsi="Arial" w:cs="Arial"/>
          <w:sz w:val="22"/>
          <w:szCs w:val="22"/>
        </w:rPr>
      </w:pPr>
      <w:r w:rsidRPr="00473C83">
        <w:rPr>
          <w:rFonts w:ascii="Arial" w:hAnsi="Arial" w:cs="Arial"/>
          <w:sz w:val="22"/>
          <w:szCs w:val="22"/>
        </w:rPr>
        <w:t xml:space="preserve">The permit period is </w:t>
      </w:r>
      <w:r w:rsidRPr="006A1319">
        <w:rPr>
          <w:rFonts w:ascii="Arial" w:hAnsi="Arial" w:cs="Arial"/>
          <w:sz w:val="22"/>
          <w:szCs w:val="22"/>
        </w:rPr>
        <w:t>from</w:t>
      </w:r>
      <w:r w:rsidR="00D35C62" w:rsidRPr="006A1319">
        <w:rPr>
          <w:rFonts w:ascii="Arial" w:hAnsi="Arial" w:cs="Arial"/>
          <w:sz w:val="22"/>
          <w:szCs w:val="22"/>
        </w:rPr>
        <w:t xml:space="preserve"> </w:t>
      </w:r>
      <w:r w:rsidRPr="006A1319">
        <w:rPr>
          <w:rFonts w:ascii="Arial" w:hAnsi="Arial" w:cs="Arial"/>
          <w:sz w:val="22"/>
          <w:szCs w:val="22"/>
        </w:rPr>
        <w:t>the date below</w:t>
      </w:r>
      <w:r w:rsidR="00D35C62" w:rsidRPr="006A1319">
        <w:rPr>
          <w:rFonts w:ascii="Arial" w:hAnsi="Arial" w:cs="Arial"/>
          <w:sz w:val="22"/>
          <w:szCs w:val="22"/>
        </w:rPr>
        <w:t xml:space="preserve"> </w:t>
      </w:r>
      <w:r w:rsidRPr="006A1319">
        <w:rPr>
          <w:rFonts w:ascii="Arial" w:hAnsi="Arial" w:cs="Arial"/>
          <w:sz w:val="22"/>
          <w:szCs w:val="22"/>
        </w:rPr>
        <w:t xml:space="preserve">until the last departure date of 14 February 2023. </w:t>
      </w:r>
      <w:r w:rsidR="00561515">
        <w:rPr>
          <w:rFonts w:ascii="Arial" w:hAnsi="Arial" w:cs="Arial"/>
          <w:sz w:val="22"/>
          <w:szCs w:val="22"/>
        </w:rPr>
        <w:br/>
      </w:r>
      <w:r w:rsidRPr="006A1319">
        <w:rPr>
          <w:rFonts w:ascii="Arial" w:hAnsi="Arial" w:cs="Arial"/>
          <w:sz w:val="22"/>
          <w:szCs w:val="22"/>
        </w:rPr>
        <w:t>All shipments must leave the last Australian port</w:t>
      </w:r>
      <w:r w:rsidRPr="00473C83">
        <w:rPr>
          <w:rFonts w:ascii="Arial" w:hAnsi="Arial" w:cs="Arial"/>
          <w:sz w:val="22"/>
          <w:szCs w:val="22"/>
        </w:rPr>
        <w:t xml:space="preserve"> before or on the last departure date.</w:t>
      </w:r>
      <w:r>
        <w:rPr>
          <w:rFonts w:ascii="Arial" w:hAnsi="Arial" w:cs="Arial"/>
          <w:sz w:val="22"/>
          <w:szCs w:val="22"/>
        </w:rPr>
        <w:t xml:space="preserve"> </w:t>
      </w:r>
    </w:p>
    <w:p w14:paraId="037EE6AC" w14:textId="77777777" w:rsidR="00341379" w:rsidRDefault="00341379" w:rsidP="00341379">
      <w:pPr>
        <w:pStyle w:val="BodyText"/>
        <w:spacing w:before="0" w:line="276" w:lineRule="auto"/>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014C2F28" w:rsidR="009A4691" w:rsidRDefault="00131135" w:rsidP="00A12D87">
      <w:pPr>
        <w:pStyle w:val="Footer"/>
        <w:jc w:val="center"/>
        <w:rPr>
          <w:rFonts w:ascii="Arial" w:hAnsi="Arial" w:cs="Arial"/>
        </w:rPr>
      </w:pPr>
      <w:r>
        <w:rPr>
          <w:rFonts w:ascii="Arial" w:hAnsi="Arial" w:cs="Arial"/>
        </w:rPr>
        <w:t>Chloë Bird</w:t>
      </w:r>
    </w:p>
    <w:p w14:paraId="6BBCBBC7" w14:textId="7FE02AB7" w:rsidR="009A4691" w:rsidRPr="009A4691" w:rsidRDefault="00131135">
      <w:pPr>
        <w:pStyle w:val="Footer"/>
        <w:jc w:val="center"/>
        <w:rPr>
          <w:rFonts w:ascii="Arial" w:hAnsi="Arial" w:cs="Arial"/>
        </w:rPr>
      </w:pPr>
      <w:r>
        <w:rPr>
          <w:rFonts w:ascii="Arial" w:hAnsi="Arial" w:cs="Arial"/>
        </w:rPr>
        <w:t>Assistant Secretary</w:t>
      </w:r>
    </w:p>
    <w:p w14:paraId="427CAD7D" w14:textId="77777777" w:rsidR="009A4691" w:rsidRPr="00E05700" w:rsidRDefault="009A4691" w:rsidP="009A4691">
      <w:pPr>
        <w:pStyle w:val="Footer"/>
        <w:jc w:val="center"/>
        <w:rPr>
          <w:rFonts w:ascii="Arial" w:hAnsi="Arial" w:cs="Arial"/>
        </w:rPr>
      </w:pPr>
      <w:r w:rsidRPr="00E05700">
        <w:rPr>
          <w:rFonts w:ascii="Arial" w:hAnsi="Arial" w:cs="Arial"/>
        </w:rPr>
        <w:t>Delegate of the Minister</w:t>
      </w:r>
    </w:p>
    <w:p w14:paraId="44187957" w14:textId="709B1ABC" w:rsidR="009A4691" w:rsidRPr="00E05700" w:rsidRDefault="00131135" w:rsidP="009A4691">
      <w:pPr>
        <w:pStyle w:val="Footer"/>
        <w:jc w:val="center"/>
        <w:rPr>
          <w:rFonts w:ascii="Arial" w:hAnsi="Arial" w:cs="Arial"/>
        </w:rPr>
      </w:pPr>
      <w:r>
        <w:rPr>
          <w:rFonts w:ascii="Arial" w:hAnsi="Arial" w:cs="Arial"/>
        </w:rPr>
        <w:t>Waste Regulation and Stewardship Branch</w:t>
      </w:r>
    </w:p>
    <w:p w14:paraId="583F4DF9" w14:textId="195EA39E" w:rsidR="00CE32C9" w:rsidRDefault="00CE32C9" w:rsidP="00A539F8">
      <w:pPr>
        <w:pStyle w:val="Footer"/>
        <w:spacing w:line="276" w:lineRule="auto"/>
        <w:jc w:val="center"/>
        <w:rPr>
          <w:rFonts w:ascii="Arial" w:hAnsi="Arial" w:cs="Arial"/>
        </w:rPr>
      </w:pPr>
      <w:r w:rsidRPr="00E05700">
        <w:rPr>
          <w:rFonts w:ascii="Arial" w:hAnsi="Arial" w:cs="Arial"/>
        </w:rPr>
        <w:t xml:space="preserve">Department of </w:t>
      </w:r>
      <w:r w:rsidR="00131135">
        <w:rPr>
          <w:rFonts w:ascii="Arial" w:hAnsi="Arial" w:cs="Arial"/>
        </w:rPr>
        <w:t>Climate Change, Energy, the Environment and Water</w:t>
      </w:r>
      <w:r w:rsidR="000C4A62">
        <w:rPr>
          <w:rFonts w:ascii="Arial" w:hAnsi="Arial" w:cs="Arial"/>
        </w:rPr>
        <w:t xml:space="preserve"> </w:t>
      </w:r>
    </w:p>
    <w:p w14:paraId="583F4DFA" w14:textId="6C63C8DF" w:rsidR="000139B3" w:rsidRDefault="00E6761E"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10 </w:t>
      </w:r>
      <w:r w:rsidR="00E33A32">
        <w:rPr>
          <w:rFonts w:ascii="Arial" w:hAnsi="Arial" w:cs="Arial"/>
          <w:sz w:val="22"/>
          <w:szCs w:val="22"/>
        </w:rPr>
        <w:t>August</w:t>
      </w:r>
      <w:r w:rsidR="006E1042" w:rsidRPr="00D46143">
        <w:rPr>
          <w:rFonts w:ascii="Arial" w:hAnsi="Arial" w:cs="Arial"/>
          <w:sz w:val="22"/>
          <w:szCs w:val="22"/>
        </w:rPr>
        <w:t> 202</w:t>
      </w:r>
      <w:r w:rsidR="00D35C62">
        <w:rPr>
          <w:rFonts w:ascii="Arial" w:hAnsi="Arial" w:cs="Arial"/>
          <w:sz w:val="22"/>
          <w:szCs w:val="22"/>
        </w:rPr>
        <w:t>2</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11EA3" w14:textId="77777777" w:rsidR="008E4F6C" w:rsidRDefault="008E4F6C" w:rsidP="003A707F">
      <w:pPr>
        <w:spacing w:after="0" w:line="240" w:lineRule="auto"/>
      </w:pPr>
      <w:r>
        <w:separator/>
      </w:r>
    </w:p>
  </w:endnote>
  <w:endnote w:type="continuationSeparator" w:id="0">
    <w:p w14:paraId="50A07FE1" w14:textId="77777777" w:rsidR="008E4F6C" w:rsidRDefault="008E4F6C" w:rsidP="003A707F">
      <w:pPr>
        <w:spacing w:after="0" w:line="240" w:lineRule="auto"/>
      </w:pPr>
      <w:r>
        <w:continuationSeparator/>
      </w:r>
    </w:p>
  </w:endnote>
  <w:endnote w:type="continuationNotice" w:id="1">
    <w:p w14:paraId="700172F4" w14:textId="77777777" w:rsidR="00CF6265" w:rsidRDefault="00CF62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19BA9" w14:textId="77777777" w:rsidR="008E4F6C" w:rsidRDefault="008E4F6C" w:rsidP="003A707F">
      <w:pPr>
        <w:spacing w:after="0" w:line="240" w:lineRule="auto"/>
      </w:pPr>
      <w:r>
        <w:separator/>
      </w:r>
    </w:p>
  </w:footnote>
  <w:footnote w:type="continuationSeparator" w:id="0">
    <w:p w14:paraId="2CBBA188" w14:textId="77777777" w:rsidR="008E4F6C" w:rsidRDefault="008E4F6C" w:rsidP="003A707F">
      <w:pPr>
        <w:spacing w:after="0" w:line="240" w:lineRule="auto"/>
      </w:pPr>
      <w:r>
        <w:continuationSeparator/>
      </w:r>
    </w:p>
  </w:footnote>
  <w:footnote w:type="continuationNotice" w:id="1">
    <w:p w14:paraId="284FE39D" w14:textId="77777777" w:rsidR="00CF6265" w:rsidRDefault="00CF62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0039DF76" w:rsidR="00C024FA" w:rsidRDefault="00131135" w:rsidP="00C024FA">
    <w:pPr>
      <w:pStyle w:val="Header"/>
      <w:jc w:val="center"/>
    </w:pPr>
    <w:r w:rsidRPr="00180BF8">
      <w:rPr>
        <w:noProof/>
        <w:lang w:eastAsia="en-AU"/>
      </w:rPr>
      <w:drawing>
        <wp:inline distT="0" distB="0" distL="0" distR="0" wp14:anchorId="473E748E" wp14:editId="1ADCECE8">
          <wp:extent cx="3432623" cy="713243"/>
          <wp:effectExtent l="0" t="0" r="0" b="0"/>
          <wp:docPr id="1" name="Picture 1"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3487951" cy="724739"/>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1151934">
    <w:abstractNumId w:val="1"/>
  </w:num>
  <w:num w:numId="2" w16cid:durableId="1616253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942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C4A62"/>
    <w:rsid w:val="000E1F2B"/>
    <w:rsid w:val="000F06A9"/>
    <w:rsid w:val="000F2B68"/>
    <w:rsid w:val="000F7C8D"/>
    <w:rsid w:val="00131135"/>
    <w:rsid w:val="00131162"/>
    <w:rsid w:val="00197BD5"/>
    <w:rsid w:val="001C2AAD"/>
    <w:rsid w:val="001C7F8C"/>
    <w:rsid w:val="001F6E54"/>
    <w:rsid w:val="00252DBB"/>
    <w:rsid w:val="00253D5D"/>
    <w:rsid w:val="00280BCD"/>
    <w:rsid w:val="002868CD"/>
    <w:rsid w:val="002E2FCF"/>
    <w:rsid w:val="00341379"/>
    <w:rsid w:val="0034665B"/>
    <w:rsid w:val="00354B42"/>
    <w:rsid w:val="00386510"/>
    <w:rsid w:val="003A707F"/>
    <w:rsid w:val="003B0EC1"/>
    <w:rsid w:val="003B573B"/>
    <w:rsid w:val="003F2CBD"/>
    <w:rsid w:val="00424B97"/>
    <w:rsid w:val="00494652"/>
    <w:rsid w:val="004950F3"/>
    <w:rsid w:val="004B2753"/>
    <w:rsid w:val="004E1EE4"/>
    <w:rsid w:val="005002BF"/>
    <w:rsid w:val="00520873"/>
    <w:rsid w:val="00542024"/>
    <w:rsid w:val="005606B9"/>
    <w:rsid w:val="00561515"/>
    <w:rsid w:val="00573D44"/>
    <w:rsid w:val="00583E5B"/>
    <w:rsid w:val="005A4F1D"/>
    <w:rsid w:val="006024FD"/>
    <w:rsid w:val="006A1319"/>
    <w:rsid w:val="006E1042"/>
    <w:rsid w:val="007C363F"/>
    <w:rsid w:val="00840A06"/>
    <w:rsid w:val="008439B7"/>
    <w:rsid w:val="00851DDC"/>
    <w:rsid w:val="00852B5E"/>
    <w:rsid w:val="0087253F"/>
    <w:rsid w:val="008921EF"/>
    <w:rsid w:val="008B3869"/>
    <w:rsid w:val="008E4F6C"/>
    <w:rsid w:val="008E7717"/>
    <w:rsid w:val="009539C7"/>
    <w:rsid w:val="009A4691"/>
    <w:rsid w:val="009C3CB9"/>
    <w:rsid w:val="00A00F21"/>
    <w:rsid w:val="00A12D87"/>
    <w:rsid w:val="00A4038A"/>
    <w:rsid w:val="00A539F8"/>
    <w:rsid w:val="00A911E4"/>
    <w:rsid w:val="00A973BE"/>
    <w:rsid w:val="00AA44C3"/>
    <w:rsid w:val="00AA6794"/>
    <w:rsid w:val="00AF3E5F"/>
    <w:rsid w:val="00B00D1F"/>
    <w:rsid w:val="00B00F22"/>
    <w:rsid w:val="00B43E5C"/>
    <w:rsid w:val="00B84226"/>
    <w:rsid w:val="00B90435"/>
    <w:rsid w:val="00BC0AC8"/>
    <w:rsid w:val="00BC3B30"/>
    <w:rsid w:val="00C024FA"/>
    <w:rsid w:val="00C63C4E"/>
    <w:rsid w:val="00C72C30"/>
    <w:rsid w:val="00CC2D30"/>
    <w:rsid w:val="00CD2612"/>
    <w:rsid w:val="00CE229D"/>
    <w:rsid w:val="00CE32C9"/>
    <w:rsid w:val="00CF6265"/>
    <w:rsid w:val="00D12E64"/>
    <w:rsid w:val="00D20DD1"/>
    <w:rsid w:val="00D229E5"/>
    <w:rsid w:val="00D35A4D"/>
    <w:rsid w:val="00D35C62"/>
    <w:rsid w:val="00D46143"/>
    <w:rsid w:val="00D624F2"/>
    <w:rsid w:val="00D77A88"/>
    <w:rsid w:val="00D969AA"/>
    <w:rsid w:val="00DB0C4E"/>
    <w:rsid w:val="00DD6909"/>
    <w:rsid w:val="00DE5066"/>
    <w:rsid w:val="00E05700"/>
    <w:rsid w:val="00E33A32"/>
    <w:rsid w:val="00E6761E"/>
    <w:rsid w:val="00EA013B"/>
    <w:rsid w:val="00EC7CEF"/>
    <w:rsid w:val="00F07D71"/>
    <w:rsid w:val="00F37378"/>
    <w:rsid w:val="00F40885"/>
    <w:rsid w:val="00FD4A36"/>
    <w:rsid w:val="00FE7D69"/>
    <w:rsid w:val="00FF0A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583F4DEE"/>
  <w15:docId w15:val="{5DEB1830-1C4F-4CA6-8FDC-603AFC3EF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B90435"/>
    <w:pPr>
      <w:numPr>
        <w:numId w:val="1"/>
      </w:numPr>
    </w:pPr>
    <w:rPr>
      <w:rFonts w:ascii="Arial" w:eastAsia="Calibri" w:hAnsi="Arial" w:cs="Times New Roman"/>
    </w:rPr>
  </w:style>
  <w:style w:type="character" w:styleId="Hyperlink">
    <w:name w:val="Hyperlink"/>
    <w:basedOn w:val="DefaultParagraphFont"/>
    <w:unhideWhenUsed/>
    <w:rsid w:val="00B904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69843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AUH21-028 Decision Granted</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AUH21-028 Decision Granted</dc:title>
  <dc:creator>Department of Climate Change, Energy, the Environment and Water</dc:creator>
  <cp:revision>2</cp:revision>
  <dcterms:created xsi:type="dcterms:W3CDTF">2022-08-11T00:44:00Z</dcterms:created>
  <dcterms:modified xsi:type="dcterms:W3CDTF">2022-08-11T01:57:00Z</dcterms:modified>
</cp:coreProperties>
</file>