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62A509DF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0F389C">
        <w:rPr>
          <w:rFonts w:ascii="Arial" w:hAnsi="Arial" w:cs="Arial"/>
          <w:sz w:val="22"/>
          <w:szCs w:val="22"/>
        </w:rPr>
        <w:t xml:space="preserve">Pursuant to section 33 of the </w:t>
      </w:r>
      <w:r w:rsidRPr="000F389C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0F389C"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0F389C">
        <w:rPr>
          <w:rFonts w:ascii="Arial" w:hAnsi="Arial" w:cs="Arial"/>
          <w:sz w:val="22"/>
          <w:szCs w:val="22"/>
        </w:rPr>
        <w:t xml:space="preserve">Basel export </w:t>
      </w:r>
      <w:r w:rsidRPr="000F389C">
        <w:rPr>
          <w:rFonts w:ascii="Arial" w:hAnsi="Arial" w:cs="Arial"/>
          <w:sz w:val="22"/>
          <w:szCs w:val="22"/>
        </w:rPr>
        <w:t xml:space="preserve">permit </w:t>
      </w:r>
      <w:r w:rsidR="005606B9" w:rsidRPr="000F389C">
        <w:rPr>
          <w:rFonts w:ascii="Arial" w:hAnsi="Arial" w:cs="Arial"/>
          <w:sz w:val="22"/>
          <w:szCs w:val="22"/>
        </w:rPr>
        <w:t>AUH2</w:t>
      </w:r>
      <w:r w:rsidR="00C50621" w:rsidRPr="000F389C">
        <w:rPr>
          <w:rFonts w:ascii="Arial" w:hAnsi="Arial" w:cs="Arial"/>
          <w:sz w:val="22"/>
          <w:szCs w:val="22"/>
        </w:rPr>
        <w:t>1</w:t>
      </w:r>
      <w:r w:rsidR="00A539F8" w:rsidRPr="000F389C">
        <w:rPr>
          <w:rFonts w:ascii="Arial" w:hAnsi="Arial" w:cs="Arial"/>
          <w:sz w:val="22"/>
          <w:szCs w:val="22"/>
        </w:rPr>
        <w:t>-</w:t>
      </w:r>
      <w:r w:rsidR="00C50621" w:rsidRPr="000F389C">
        <w:rPr>
          <w:rFonts w:ascii="Arial" w:hAnsi="Arial" w:cs="Arial"/>
          <w:sz w:val="22"/>
          <w:szCs w:val="22"/>
        </w:rPr>
        <w:t>029</w:t>
      </w:r>
      <w:r w:rsidRPr="000F389C">
        <w:rPr>
          <w:rFonts w:ascii="Arial" w:hAnsi="Arial" w:cs="Arial"/>
          <w:sz w:val="22"/>
          <w:szCs w:val="22"/>
        </w:rPr>
        <w:t xml:space="preserve"> w</w:t>
      </w:r>
      <w:r w:rsidR="00D20DD1" w:rsidRPr="000F389C">
        <w:rPr>
          <w:rFonts w:ascii="Arial" w:hAnsi="Arial" w:cs="Arial"/>
          <w:sz w:val="22"/>
          <w:szCs w:val="22"/>
        </w:rPr>
        <w:t>as</w:t>
      </w:r>
      <w:r w:rsidRPr="000F389C">
        <w:rPr>
          <w:rFonts w:ascii="Arial" w:hAnsi="Arial" w:cs="Arial"/>
          <w:sz w:val="22"/>
          <w:szCs w:val="22"/>
        </w:rPr>
        <w:t xml:space="preserve"> granted to </w:t>
      </w:r>
      <w:r w:rsidR="00C50621" w:rsidRPr="000F389C">
        <w:rPr>
          <w:rFonts w:ascii="Arial" w:hAnsi="Arial" w:cs="Arial"/>
          <w:sz w:val="22"/>
          <w:szCs w:val="22"/>
        </w:rPr>
        <w:t>BP Kwinana Refinery Pty Ltd</w:t>
      </w:r>
      <w:r w:rsidR="00C50621" w:rsidRPr="000F389C">
        <w:rPr>
          <w:rFonts w:ascii="Arial" w:hAnsi="Arial"/>
          <w:sz w:val="22"/>
          <w:szCs w:val="22"/>
        </w:rPr>
        <w:t xml:space="preserve"> (ACN </w:t>
      </w:r>
      <w:r w:rsidR="00C50621" w:rsidRPr="000F389C">
        <w:rPr>
          <w:rFonts w:ascii="Arial" w:hAnsi="Arial" w:cs="Arial"/>
          <w:sz w:val="22"/>
          <w:szCs w:val="22"/>
        </w:rPr>
        <w:t>008 689 763), 1 Mason </w:t>
      </w:r>
      <w:r w:rsidR="00C50621" w:rsidRPr="000F389C">
        <w:rPr>
          <w:rFonts w:ascii="Arial" w:hAnsi="Arial"/>
          <w:sz w:val="22"/>
          <w:szCs w:val="22"/>
        </w:rPr>
        <w:t xml:space="preserve">Road, </w:t>
      </w:r>
      <w:r w:rsidR="00C50621" w:rsidRPr="000F389C">
        <w:rPr>
          <w:rFonts w:ascii="Arial" w:hAnsi="Arial" w:cs="Arial"/>
          <w:sz w:val="22"/>
          <w:szCs w:val="22"/>
        </w:rPr>
        <w:t>Kwinana Beach, Western Australia 6167</w:t>
      </w:r>
      <w:r w:rsidR="00C50621" w:rsidRPr="008724C9">
        <w:rPr>
          <w:rFonts w:ascii="Arial" w:hAnsi="Arial"/>
          <w:sz w:val="22"/>
          <w:szCs w:val="22"/>
        </w:rPr>
        <w:t xml:space="preserve"> (Telephone: +</w:t>
      </w:r>
      <w:r w:rsidR="00C50621" w:rsidRPr="008724C9">
        <w:rPr>
          <w:rFonts w:ascii="Arial" w:hAnsi="Arial" w:cs="Arial"/>
          <w:sz w:val="22"/>
          <w:szCs w:val="22"/>
        </w:rPr>
        <w:t>61 </w:t>
      </w:r>
      <w:r w:rsidR="00C50621">
        <w:rPr>
          <w:rFonts w:ascii="Arial" w:hAnsi="Arial" w:cs="Arial"/>
          <w:sz w:val="22"/>
          <w:szCs w:val="22"/>
        </w:rPr>
        <w:t>434 608 139</w:t>
      </w:r>
      <w:r w:rsidR="00C50621" w:rsidRPr="008724C9">
        <w:rPr>
          <w:rFonts w:ascii="Arial" w:hAnsi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13BDD513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74A3F4A5" w14:textId="77777777" w:rsidR="00C50621" w:rsidRDefault="00C50621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3A286A" w14:textId="77777777" w:rsidR="00C50621" w:rsidRPr="006940E5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>
        <w:rPr>
          <w:rFonts w:cs="Arial"/>
          <w:lang w:eastAsia="en-AU"/>
        </w:rPr>
        <w:t>Catalyst Recovery Singapore Pte Ltd</w:t>
      </w:r>
      <w:r>
        <w:rPr>
          <w:rFonts w:cs="Arial"/>
          <w:szCs w:val="24"/>
          <w:lang w:eastAsia="en-AU"/>
        </w:rPr>
        <w:t>, 52 Tuas Road, Singapore, 638502, Republic of Singapore (Telephone</w:t>
      </w:r>
      <w:r w:rsidRPr="006940E5">
        <w:rPr>
          <w:rFonts w:cs="Arial"/>
          <w:szCs w:val="24"/>
          <w:lang w:eastAsia="en-AU"/>
        </w:rPr>
        <w:t>: +6</w:t>
      </w:r>
      <w:r>
        <w:rPr>
          <w:rFonts w:cs="Arial"/>
          <w:szCs w:val="24"/>
          <w:lang w:eastAsia="en-AU"/>
        </w:rPr>
        <w:t>5</w:t>
      </w:r>
      <w:r w:rsidRPr="006940E5">
        <w:rPr>
          <w:rFonts w:cs="Arial"/>
          <w:szCs w:val="24"/>
          <w:lang w:eastAsia="en-AU"/>
        </w:rPr>
        <w:t> </w:t>
      </w:r>
      <w:r>
        <w:rPr>
          <w:rFonts w:cs="Arial"/>
          <w:szCs w:val="24"/>
          <w:lang w:eastAsia="en-AU"/>
        </w:rPr>
        <w:t>6863 8382</w:t>
      </w:r>
      <w:r w:rsidRPr="006940E5">
        <w:rPr>
          <w:rFonts w:cs="Arial"/>
          <w:szCs w:val="24"/>
          <w:lang w:eastAsia="en-AU"/>
        </w:rPr>
        <w:t xml:space="preserve">). </w:t>
      </w:r>
    </w:p>
    <w:p w14:paraId="132D2F38" w14:textId="77777777" w:rsidR="00C50621" w:rsidRPr="006940E5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940E5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>spent refining catalyst</w:t>
      </w:r>
      <w:r w:rsidRPr="006940E5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(</w:t>
      </w:r>
      <w:r w:rsidRPr="006940E5">
        <w:rPr>
          <w:rFonts w:cs="Arial"/>
          <w:szCs w:val="24"/>
          <w:lang w:eastAsia="en-AU"/>
        </w:rPr>
        <w:t>Basel Code A20</w:t>
      </w:r>
      <w:r>
        <w:rPr>
          <w:rFonts w:cs="Arial"/>
          <w:szCs w:val="24"/>
          <w:lang w:eastAsia="en-AU"/>
        </w:rPr>
        <w:t>30</w:t>
      </w:r>
      <w:r w:rsidRPr="006940E5">
        <w:rPr>
          <w:rFonts w:cs="Arial"/>
          <w:szCs w:val="24"/>
          <w:lang w:eastAsia="en-AU"/>
        </w:rPr>
        <w:t xml:space="preserve">). </w:t>
      </w:r>
    </w:p>
    <w:p w14:paraId="47794079" w14:textId="77777777" w:rsidR="00C50621" w:rsidRPr="004255A0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BA2E3E">
        <w:rPr>
          <w:rFonts w:cs="Arial"/>
          <w:szCs w:val="24"/>
          <w:lang w:eastAsia="en-AU"/>
        </w:rPr>
        <w:t xml:space="preserve">exported is </w:t>
      </w:r>
      <w:r>
        <w:rPr>
          <w:rFonts w:cs="Arial"/>
          <w:szCs w:val="24"/>
          <w:lang w:eastAsia="en-AU"/>
        </w:rPr>
        <w:t>2</w:t>
      </w:r>
      <w:r w:rsidRPr="00BA2E3E">
        <w:rPr>
          <w:rFonts w:cs="Arial"/>
          <w:szCs w:val="24"/>
          <w:lang w:eastAsia="en-AU"/>
        </w:rPr>
        <w:t>000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1AB4697" w14:textId="77777777" w:rsidR="00C50621" w:rsidRPr="00E14340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E14340">
        <w:rPr>
          <w:rFonts w:cs="Arial"/>
          <w:szCs w:val="24"/>
          <w:lang w:eastAsia="en-AU"/>
        </w:rPr>
        <w:t xml:space="preserve">The waste is to be contained </w:t>
      </w:r>
      <w:r>
        <w:t>in UN3190 rated 1000L </w:t>
      </w:r>
      <w:proofErr w:type="spellStart"/>
      <w:r>
        <w:t>Packgen</w:t>
      </w:r>
      <w:proofErr w:type="spellEnd"/>
      <w:r>
        <w:t> Cougar bags, placed on treated timber pallets which comply with the international standards for solid wood packaging material, ISPM15, loaded into labelled shipping containers and sealed.</w:t>
      </w:r>
    </w:p>
    <w:p w14:paraId="72BFC028" w14:textId="77777777" w:rsidR="00C50621" w:rsidRPr="00DA2C4E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A2C4E">
        <w:rPr>
          <w:rFonts w:cs="Arial"/>
          <w:szCs w:val="24"/>
          <w:lang w:eastAsia="en-AU"/>
        </w:rPr>
        <w:t>The waste is to be transported by road to the port</w:t>
      </w:r>
      <w:r>
        <w:rPr>
          <w:rFonts w:cs="Arial"/>
          <w:szCs w:val="24"/>
          <w:lang w:eastAsia="en-AU"/>
        </w:rPr>
        <w:t xml:space="preserve"> </w:t>
      </w:r>
      <w:r w:rsidRPr="00DA2C4E">
        <w:rPr>
          <w:rFonts w:cs="Arial"/>
          <w:szCs w:val="24"/>
          <w:lang w:eastAsia="en-AU"/>
        </w:rPr>
        <w:t xml:space="preserve">of export, shipped by sea, and then by road from the port of destination to the recovery facility. </w:t>
      </w:r>
    </w:p>
    <w:p w14:paraId="413BAC4D" w14:textId="77777777" w:rsidR="00C50621" w:rsidRPr="00DA2C4E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A2C4E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294DE3DC" w14:textId="3C19AE84" w:rsidR="00C50621" w:rsidRPr="00DA2C4E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A2C4E">
        <w:rPr>
          <w:rFonts w:cs="Arial"/>
          <w:szCs w:val="24"/>
          <w:lang w:eastAsia="en-AU"/>
        </w:rPr>
        <w:t xml:space="preserve">The waste is to be exported </w:t>
      </w:r>
      <w:r>
        <w:rPr>
          <w:rFonts w:cs="Arial"/>
          <w:szCs w:val="24"/>
          <w:lang w:eastAsia="en-AU"/>
        </w:rPr>
        <w:t>to the Port of Singapore, Republic of Singapore.</w:t>
      </w:r>
    </w:p>
    <w:p w14:paraId="2C2B3941" w14:textId="77777777" w:rsidR="00C50621" w:rsidRPr="00E000EB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DA2C4E">
        <w:rPr>
          <w:rFonts w:cs="Arial"/>
          <w:szCs w:val="24"/>
          <w:lang w:eastAsia="en-AU"/>
        </w:rPr>
        <w:t xml:space="preserve">The waste </w:t>
      </w:r>
      <w:r>
        <w:rPr>
          <w:rFonts w:cs="Arial"/>
          <w:szCs w:val="24"/>
          <w:lang w:eastAsia="en-AU"/>
        </w:rPr>
        <w:t>must not</w:t>
      </w:r>
      <w:r w:rsidRPr="00DA2C4E">
        <w:rPr>
          <w:rFonts w:cs="Arial"/>
          <w:szCs w:val="24"/>
          <w:lang w:eastAsia="en-AU"/>
        </w:rPr>
        <w:t xml:space="preserve"> transit </w:t>
      </w:r>
      <w:r>
        <w:rPr>
          <w:rFonts w:cs="Arial"/>
          <w:szCs w:val="24"/>
          <w:lang w:eastAsia="en-AU"/>
        </w:rPr>
        <w:t>any other</w:t>
      </w:r>
      <w:r w:rsidRPr="00DA2C4E">
        <w:rPr>
          <w:rFonts w:cs="Arial"/>
          <w:szCs w:val="24"/>
          <w:lang w:eastAsia="en-AU"/>
        </w:rPr>
        <w:t xml:space="preserve"> ports and countries</w:t>
      </w:r>
      <w:r>
        <w:rPr>
          <w:rFonts w:cs="Arial"/>
          <w:szCs w:val="24"/>
          <w:lang w:eastAsia="en-AU"/>
        </w:rPr>
        <w:t>.</w:t>
      </w:r>
      <w:r w:rsidRPr="00E000EB">
        <w:rPr>
          <w:rFonts w:cs="Arial"/>
          <w:szCs w:val="24"/>
          <w:lang w:eastAsia="en-AU"/>
        </w:rPr>
        <w:t xml:space="preserve"> </w:t>
      </w:r>
      <w:r w:rsidRPr="00E000EB">
        <w:rPr>
          <w:rFonts w:cs="Arial"/>
          <w:lang w:eastAsia="en-AU"/>
        </w:rPr>
        <w:t>No transit ports are permitted</w:t>
      </w:r>
      <w:r w:rsidRPr="00E000EB">
        <w:rPr>
          <w:rFonts w:cs="Arial"/>
          <w:szCs w:val="24"/>
          <w:lang w:eastAsia="en-AU"/>
        </w:rPr>
        <w:t xml:space="preserve">. </w:t>
      </w:r>
    </w:p>
    <w:p w14:paraId="11402D49" w14:textId="77777777" w:rsidR="00C50621" w:rsidRPr="006A1DD3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1DD3">
        <w:rPr>
          <w:rFonts w:cs="Arial"/>
          <w:szCs w:val="24"/>
          <w:lang w:eastAsia="en-AU"/>
        </w:rPr>
        <w:t>The waste is to undergo recovery operation</w:t>
      </w:r>
      <w:r>
        <w:rPr>
          <w:rFonts w:cs="Arial"/>
          <w:szCs w:val="24"/>
          <w:lang w:eastAsia="en-AU"/>
        </w:rPr>
        <w:t>s</w:t>
      </w:r>
      <w:r w:rsidRPr="006A1DD3">
        <w:rPr>
          <w:rFonts w:cs="Arial"/>
          <w:szCs w:val="24"/>
          <w:lang w:eastAsia="en-AU"/>
        </w:rPr>
        <w:t xml:space="preserve"> at the </w:t>
      </w:r>
      <w:r>
        <w:rPr>
          <w:rFonts w:cs="Arial"/>
          <w:lang w:eastAsia="en-AU"/>
        </w:rPr>
        <w:t xml:space="preserve">Catalyst Recovery Singapore Pte Ltd </w:t>
      </w:r>
      <w:r>
        <w:rPr>
          <w:rFonts w:cs="Arial"/>
          <w:szCs w:val="24"/>
          <w:lang w:eastAsia="en-AU"/>
        </w:rPr>
        <w:t>facility in Singapore</w:t>
      </w:r>
      <w:r w:rsidRPr="006A1DD3">
        <w:rPr>
          <w:rFonts w:cs="Arial"/>
          <w:szCs w:val="24"/>
          <w:lang w:eastAsia="en-AU"/>
        </w:rPr>
        <w:t xml:space="preserve">, Republic of </w:t>
      </w:r>
      <w:r>
        <w:rPr>
          <w:rFonts w:cs="Arial"/>
          <w:szCs w:val="24"/>
          <w:lang w:eastAsia="en-AU"/>
        </w:rPr>
        <w:t>Singapore</w:t>
      </w:r>
      <w:r w:rsidRPr="006A1DD3">
        <w:rPr>
          <w:rFonts w:cs="Arial"/>
          <w:szCs w:val="24"/>
          <w:lang w:eastAsia="en-AU"/>
        </w:rPr>
        <w:t>.</w:t>
      </w:r>
    </w:p>
    <w:p w14:paraId="6616059C" w14:textId="77777777" w:rsidR="00C50621" w:rsidRPr="001A4995" w:rsidRDefault="00C50621" w:rsidP="00C5062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6A1DD3">
        <w:rPr>
          <w:rFonts w:cs="Arial"/>
          <w:szCs w:val="24"/>
          <w:lang w:eastAsia="en-AU"/>
        </w:rPr>
        <w:t>The waste is to undergo recovery operation</w:t>
      </w:r>
      <w:r>
        <w:rPr>
          <w:rFonts w:cs="Arial"/>
          <w:szCs w:val="24"/>
          <w:lang w:eastAsia="en-AU"/>
        </w:rPr>
        <w:t>s</w:t>
      </w:r>
      <w:r w:rsidRPr="006A1DD3">
        <w:rPr>
          <w:rFonts w:cs="Arial"/>
          <w:szCs w:val="24"/>
          <w:lang w:eastAsia="en-AU"/>
        </w:rPr>
        <w:t xml:space="preserve"> R4 – Recycling/reclamation of metals and metal </w:t>
      </w:r>
      <w:r w:rsidRPr="001A4995">
        <w:rPr>
          <w:rFonts w:cs="Arial"/>
          <w:szCs w:val="24"/>
          <w:lang w:eastAsia="en-AU"/>
        </w:rPr>
        <w:t>compounds</w:t>
      </w:r>
      <w:r>
        <w:rPr>
          <w:rFonts w:cs="Arial"/>
          <w:szCs w:val="24"/>
          <w:lang w:eastAsia="en-AU"/>
        </w:rPr>
        <w:t xml:space="preserve">, and R8 - </w:t>
      </w:r>
      <w:r>
        <w:rPr>
          <w:rFonts w:cs="Arial"/>
        </w:rPr>
        <w:t>Recovery of components from catalysts.</w:t>
      </w:r>
    </w:p>
    <w:p w14:paraId="75E2256F" w14:textId="77777777" w:rsidR="00C50621" w:rsidRPr="001A4995" w:rsidRDefault="00C50621" w:rsidP="00C50621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7FC30583" w14:textId="77777777" w:rsidR="00C50621" w:rsidRDefault="00C50621" w:rsidP="00C50621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A4995">
        <w:rPr>
          <w:rFonts w:ascii="Arial" w:hAnsi="Arial" w:cs="Arial"/>
          <w:sz w:val="22"/>
          <w:szCs w:val="22"/>
        </w:rPr>
        <w:t xml:space="preserve">The permit period is </w:t>
      </w:r>
      <w:r w:rsidRPr="007139D5">
        <w:rPr>
          <w:rFonts w:ascii="Arial" w:hAnsi="Arial" w:cs="Arial"/>
          <w:sz w:val="22"/>
          <w:szCs w:val="22"/>
        </w:rPr>
        <w:t xml:space="preserve">from </w:t>
      </w:r>
      <w:r>
        <w:rPr>
          <w:rFonts w:ascii="Arial" w:hAnsi="Arial" w:cs="Arial"/>
          <w:sz w:val="22"/>
          <w:szCs w:val="22"/>
        </w:rPr>
        <w:t xml:space="preserve">1 January 2022 </w:t>
      </w:r>
      <w:r w:rsidRPr="001A4995">
        <w:rPr>
          <w:rFonts w:ascii="Arial" w:hAnsi="Arial" w:cs="Arial"/>
          <w:sz w:val="22"/>
          <w:szCs w:val="22"/>
        </w:rPr>
        <w:t xml:space="preserve">until the last departure date of </w:t>
      </w:r>
      <w:r>
        <w:rPr>
          <w:rFonts w:ascii="Arial" w:hAnsi="Arial" w:cs="Arial"/>
          <w:sz w:val="22"/>
          <w:szCs w:val="22"/>
        </w:rPr>
        <w:t>31</w:t>
      </w:r>
      <w:r w:rsidRPr="001A4995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December</w:t>
      </w:r>
      <w:r w:rsidRPr="001A4995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2</w:t>
      </w:r>
      <w:r w:rsidRPr="001A499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br/>
      </w:r>
      <w:r w:rsidRPr="001A4995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34832693" w14:textId="77777777" w:rsidR="00C50621" w:rsidRPr="004E7F48" w:rsidRDefault="00C50621" w:rsidP="00C50621">
      <w:pPr>
        <w:spacing w:after="0"/>
        <w:jc w:val="center"/>
      </w:pPr>
      <w:r>
        <w:rPr>
          <w:rFonts w:ascii="Arial" w:hAnsi="Arial" w:cs="Arial"/>
        </w:rPr>
        <w:t>Chloë Bird</w:t>
      </w:r>
    </w:p>
    <w:p w14:paraId="6BBCBBC7" w14:textId="72A34203" w:rsidR="009A4691" w:rsidRPr="009A4691" w:rsidRDefault="00C5062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Assistant Secretary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03476D7B" w:rsidR="009A4691" w:rsidRDefault="00C50621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4D5DE263" w14:textId="77777777" w:rsidR="00C50621" w:rsidRDefault="00CE32C9" w:rsidP="00C50621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</w:p>
    <w:p w14:paraId="583F4E03" w14:textId="04B32927" w:rsidR="000139B3" w:rsidRPr="00C50621" w:rsidRDefault="004D3C1C" w:rsidP="00C50621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9 </w:t>
      </w:r>
      <w:r w:rsidR="00C7280C">
        <w:rPr>
          <w:rFonts w:ascii="Arial" w:hAnsi="Arial" w:cs="Arial"/>
        </w:rPr>
        <w:t>December</w:t>
      </w:r>
      <w:r w:rsidR="00C50621">
        <w:rPr>
          <w:rFonts w:ascii="Arial" w:hAnsi="Arial" w:cs="Arial"/>
        </w:rPr>
        <w:t> 2021</w:t>
      </w:r>
      <w:r w:rsidR="000C4A62">
        <w:rPr>
          <w:rFonts w:ascii="Arial" w:hAnsi="Arial" w:cs="Arial"/>
        </w:rPr>
        <w:t xml:space="preserve"> </w:t>
      </w:r>
    </w:p>
    <w:sectPr w:rsidR="000139B3" w:rsidRPr="00C50621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66363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73DF6EA8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20179799" w14:textId="77777777" w:rsidR="00151F91" w:rsidRDefault="00151F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85986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37D74DF0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265D861D" w14:textId="77777777" w:rsidR="00151F91" w:rsidRDefault="00151F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737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C4A62"/>
    <w:rsid w:val="000E1F2B"/>
    <w:rsid w:val="000F2B68"/>
    <w:rsid w:val="000F389C"/>
    <w:rsid w:val="000F7C8D"/>
    <w:rsid w:val="00131162"/>
    <w:rsid w:val="00151F91"/>
    <w:rsid w:val="001C2AAD"/>
    <w:rsid w:val="001C7F8C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B2753"/>
    <w:rsid w:val="004D3C1C"/>
    <w:rsid w:val="004E1EE4"/>
    <w:rsid w:val="00520873"/>
    <w:rsid w:val="00542024"/>
    <w:rsid w:val="005606B9"/>
    <w:rsid w:val="00573D44"/>
    <w:rsid w:val="00583E5B"/>
    <w:rsid w:val="005A4F1D"/>
    <w:rsid w:val="005B11D5"/>
    <w:rsid w:val="006024FD"/>
    <w:rsid w:val="00611195"/>
    <w:rsid w:val="0077279F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8F00A0"/>
    <w:rsid w:val="009539C7"/>
    <w:rsid w:val="009A4691"/>
    <w:rsid w:val="009C3CB9"/>
    <w:rsid w:val="00A00F21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C024FA"/>
    <w:rsid w:val="00C10547"/>
    <w:rsid w:val="00C50621"/>
    <w:rsid w:val="00C63C4E"/>
    <w:rsid w:val="00C7280C"/>
    <w:rsid w:val="00C72C30"/>
    <w:rsid w:val="00CC2D30"/>
    <w:rsid w:val="00CD2612"/>
    <w:rsid w:val="00CE229D"/>
    <w:rsid w:val="00CE32C9"/>
    <w:rsid w:val="00D12E64"/>
    <w:rsid w:val="00D20DD1"/>
    <w:rsid w:val="00D229E5"/>
    <w:rsid w:val="00D624F2"/>
    <w:rsid w:val="00D77A88"/>
    <w:rsid w:val="00DD6909"/>
    <w:rsid w:val="00DE5066"/>
    <w:rsid w:val="00DF28ED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583F4DEE"/>
  <w15:docId w15:val="{5145E1AB-515B-49F0-A976-EE3CCD01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50621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2021-12-10T01:20:00Z</dcterms:created>
  <dcterms:modified xsi:type="dcterms:W3CDTF">2021-12-10T01:20:00Z</dcterms:modified>
</cp:coreProperties>
</file>