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83F4DEE" w14:textId="77777777" w:rsidR="004B2753" w:rsidRDefault="004B2753" w:rsidP="00424B97"/>
    <w:p w14:paraId="583F4DEF" w14:textId="4F94F66A" w:rsidR="000139B3" w:rsidRDefault="000139B3" w:rsidP="000139B3">
      <w:pPr>
        <w:jc w:val="center"/>
        <w:rPr>
          <w:rFonts w:ascii="Arial" w:hAnsi="Arial" w:cs="Arial"/>
          <w:b/>
          <w:i/>
          <w:color w:val="000000"/>
        </w:rPr>
      </w:pPr>
      <w:r>
        <w:rPr>
          <w:rFonts w:ascii="Arial" w:hAnsi="Arial" w:cs="Arial"/>
          <w:b/>
        </w:rPr>
        <w:t xml:space="preserve">NOTICE OF DECISION TO GRANT </w:t>
      </w:r>
      <w:r w:rsidR="006024FD">
        <w:rPr>
          <w:rFonts w:ascii="Arial" w:hAnsi="Arial" w:cs="Arial"/>
          <w:b/>
        </w:rPr>
        <w:t xml:space="preserve">A </w:t>
      </w:r>
      <w:r>
        <w:rPr>
          <w:rFonts w:ascii="Arial" w:hAnsi="Arial" w:cs="Arial"/>
          <w:b/>
        </w:rPr>
        <w:t xml:space="preserve">PERMIT UNDER THE </w:t>
      </w:r>
      <w:r>
        <w:rPr>
          <w:rFonts w:ascii="Arial" w:hAnsi="Arial" w:cs="Arial"/>
          <w:b/>
        </w:rPr>
        <w:br/>
      </w:r>
      <w:r>
        <w:rPr>
          <w:rFonts w:ascii="Arial" w:hAnsi="Arial" w:cs="Arial"/>
          <w:b/>
          <w:i/>
        </w:rPr>
        <w:t>HAZARDOUS WASTE (REGULATION OF EXPORTS AND IMPORTS) ACT 1989</w:t>
      </w:r>
    </w:p>
    <w:p w14:paraId="583F4DF0" w14:textId="286B980C" w:rsidR="000139B3" w:rsidRDefault="000139B3" w:rsidP="000139B3">
      <w:pPr>
        <w:pStyle w:val="BodyText"/>
        <w:spacing w:before="0" w:after="40" w:line="276" w:lineRule="auto"/>
        <w:jc w:val="left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Pursuant to </w:t>
      </w:r>
      <w:r w:rsidRPr="00C63BA3">
        <w:rPr>
          <w:rFonts w:ascii="Arial" w:hAnsi="Arial" w:cs="Arial"/>
          <w:sz w:val="22"/>
          <w:szCs w:val="22"/>
        </w:rPr>
        <w:t xml:space="preserve">section 33 of the </w:t>
      </w:r>
      <w:r w:rsidRPr="00C63BA3">
        <w:rPr>
          <w:rFonts w:ascii="Arial" w:hAnsi="Arial" w:cs="Arial"/>
          <w:i/>
          <w:sz w:val="22"/>
          <w:szCs w:val="22"/>
        </w:rPr>
        <w:t>Hazardous Waste (Regulation of Exports and Imports) Act 1989</w:t>
      </w:r>
      <w:r w:rsidRPr="00C63BA3">
        <w:rPr>
          <w:rFonts w:ascii="Arial" w:hAnsi="Arial" w:cs="Arial"/>
          <w:sz w:val="22"/>
          <w:szCs w:val="22"/>
        </w:rPr>
        <w:t xml:space="preserve">, notice is given that </w:t>
      </w:r>
      <w:r w:rsidR="00BE557F" w:rsidRPr="00C63BA3">
        <w:rPr>
          <w:rFonts w:ascii="Arial" w:hAnsi="Arial" w:cs="Arial"/>
          <w:sz w:val="22"/>
          <w:szCs w:val="22"/>
        </w:rPr>
        <w:t xml:space="preserve">a Basel </w:t>
      </w:r>
      <w:r w:rsidR="004E1EE4" w:rsidRPr="00C63BA3">
        <w:rPr>
          <w:rFonts w:ascii="Arial" w:hAnsi="Arial" w:cs="Arial"/>
          <w:sz w:val="22"/>
          <w:szCs w:val="22"/>
        </w:rPr>
        <w:t>export</w:t>
      </w:r>
      <w:r w:rsidR="00BE557F" w:rsidRPr="00C63BA3">
        <w:rPr>
          <w:rFonts w:ascii="Arial" w:hAnsi="Arial" w:cs="Arial"/>
          <w:sz w:val="22"/>
          <w:szCs w:val="22"/>
        </w:rPr>
        <w:t xml:space="preserve"> </w:t>
      </w:r>
      <w:r w:rsidRPr="00C63BA3">
        <w:rPr>
          <w:rFonts w:ascii="Arial" w:hAnsi="Arial" w:cs="Arial"/>
          <w:sz w:val="22"/>
          <w:szCs w:val="22"/>
        </w:rPr>
        <w:t xml:space="preserve">permit </w:t>
      </w:r>
      <w:r w:rsidR="005606B9" w:rsidRPr="00C63BA3">
        <w:rPr>
          <w:rFonts w:ascii="Arial" w:hAnsi="Arial" w:cs="Arial"/>
          <w:sz w:val="22"/>
          <w:szCs w:val="22"/>
        </w:rPr>
        <w:t>AUH2</w:t>
      </w:r>
      <w:r w:rsidR="00370CCD">
        <w:rPr>
          <w:rFonts w:ascii="Arial" w:hAnsi="Arial" w:cs="Arial"/>
          <w:sz w:val="22"/>
          <w:szCs w:val="22"/>
        </w:rPr>
        <w:t>1</w:t>
      </w:r>
      <w:r w:rsidR="00A539F8" w:rsidRPr="00C63BA3">
        <w:rPr>
          <w:rFonts w:ascii="Arial" w:hAnsi="Arial" w:cs="Arial"/>
          <w:sz w:val="22"/>
          <w:szCs w:val="22"/>
        </w:rPr>
        <w:t>-</w:t>
      </w:r>
      <w:r w:rsidR="00BE557F" w:rsidRPr="00C63BA3">
        <w:rPr>
          <w:rFonts w:ascii="Arial" w:hAnsi="Arial" w:cs="Arial"/>
          <w:sz w:val="22"/>
          <w:szCs w:val="22"/>
        </w:rPr>
        <w:t>0</w:t>
      </w:r>
      <w:r w:rsidR="00370CCD">
        <w:rPr>
          <w:rFonts w:ascii="Arial" w:hAnsi="Arial" w:cs="Arial"/>
          <w:sz w:val="22"/>
          <w:szCs w:val="22"/>
        </w:rPr>
        <w:t>35</w:t>
      </w:r>
      <w:r w:rsidR="00BE557F" w:rsidRPr="00C63BA3">
        <w:rPr>
          <w:rFonts w:ascii="Arial" w:hAnsi="Arial" w:cs="Arial"/>
          <w:sz w:val="22"/>
          <w:szCs w:val="22"/>
        </w:rPr>
        <w:t xml:space="preserve"> </w:t>
      </w:r>
      <w:r w:rsidRPr="00C63BA3">
        <w:rPr>
          <w:rFonts w:ascii="Arial" w:hAnsi="Arial" w:cs="Arial"/>
          <w:sz w:val="22"/>
          <w:szCs w:val="22"/>
        </w:rPr>
        <w:t>w</w:t>
      </w:r>
      <w:r w:rsidR="00D20DD1" w:rsidRPr="00C63BA3">
        <w:rPr>
          <w:rFonts w:ascii="Arial" w:hAnsi="Arial" w:cs="Arial"/>
          <w:sz w:val="22"/>
          <w:szCs w:val="22"/>
        </w:rPr>
        <w:t>as</w:t>
      </w:r>
      <w:r w:rsidRPr="00C63BA3">
        <w:rPr>
          <w:rFonts w:ascii="Arial" w:hAnsi="Arial" w:cs="Arial"/>
          <w:sz w:val="22"/>
          <w:szCs w:val="22"/>
        </w:rPr>
        <w:t xml:space="preserve"> granted to </w:t>
      </w:r>
      <w:r w:rsidR="00BE557F" w:rsidRPr="00C63BA3">
        <w:rPr>
          <w:rFonts w:ascii="Arial" w:hAnsi="Arial" w:cs="Arial"/>
          <w:sz w:val="22"/>
          <w:szCs w:val="22"/>
        </w:rPr>
        <w:t>TES-AMM Australia Pty Ltd (ABN 20</w:t>
      </w:r>
      <w:r w:rsidR="00F8628D">
        <w:rPr>
          <w:rFonts w:ascii="Arial" w:hAnsi="Arial" w:cs="Arial"/>
          <w:sz w:val="22"/>
          <w:szCs w:val="22"/>
        </w:rPr>
        <w:t xml:space="preserve"> </w:t>
      </w:r>
      <w:r w:rsidR="00BE557F" w:rsidRPr="00C63BA3">
        <w:rPr>
          <w:rFonts w:ascii="Arial" w:hAnsi="Arial" w:cs="Arial"/>
          <w:sz w:val="22"/>
          <w:szCs w:val="22"/>
        </w:rPr>
        <w:t>118</w:t>
      </w:r>
      <w:r w:rsidR="00F8628D">
        <w:rPr>
          <w:rFonts w:ascii="Arial" w:hAnsi="Arial" w:cs="Arial"/>
          <w:sz w:val="22"/>
          <w:szCs w:val="22"/>
        </w:rPr>
        <w:t xml:space="preserve"> </w:t>
      </w:r>
      <w:r w:rsidR="00BE557F" w:rsidRPr="00C63BA3">
        <w:rPr>
          <w:rFonts w:ascii="Arial" w:hAnsi="Arial" w:cs="Arial"/>
          <w:sz w:val="22"/>
          <w:szCs w:val="22"/>
        </w:rPr>
        <w:t>833</w:t>
      </w:r>
      <w:r w:rsidR="00F8628D">
        <w:rPr>
          <w:rFonts w:ascii="Arial" w:hAnsi="Arial" w:cs="Arial"/>
          <w:sz w:val="22"/>
          <w:szCs w:val="22"/>
        </w:rPr>
        <w:t xml:space="preserve"> </w:t>
      </w:r>
      <w:r w:rsidR="00BE557F" w:rsidRPr="00C63BA3">
        <w:rPr>
          <w:rFonts w:ascii="Arial" w:hAnsi="Arial" w:cs="Arial"/>
          <w:sz w:val="22"/>
          <w:szCs w:val="22"/>
        </w:rPr>
        <w:t>346)</w:t>
      </w:r>
      <w:r w:rsidR="00B62E3A">
        <w:rPr>
          <w:rFonts w:ascii="Arial" w:hAnsi="Arial" w:cs="Arial"/>
          <w:sz w:val="22"/>
          <w:szCs w:val="22"/>
        </w:rPr>
        <w:t>,</w:t>
      </w:r>
      <w:r w:rsidR="00BE557F" w:rsidRPr="00C63BA3">
        <w:rPr>
          <w:rFonts w:ascii="Arial" w:hAnsi="Arial" w:cs="Arial"/>
          <w:sz w:val="22"/>
          <w:szCs w:val="22"/>
        </w:rPr>
        <w:t xml:space="preserve"> 1 Marple Ave, Villawood,</w:t>
      </w:r>
      <w:r w:rsidR="00BE557F" w:rsidRPr="00BE557F">
        <w:rPr>
          <w:rFonts w:ascii="Arial" w:hAnsi="Arial" w:cs="Arial"/>
          <w:sz w:val="22"/>
          <w:szCs w:val="22"/>
        </w:rPr>
        <w:t xml:space="preserve"> NSW 2163, Australia (Telephone:</w:t>
      </w:r>
      <w:r w:rsidR="00BE557F">
        <w:rPr>
          <w:rFonts w:ascii="Arial" w:hAnsi="Arial" w:cs="Arial"/>
          <w:sz w:val="22"/>
          <w:szCs w:val="22"/>
        </w:rPr>
        <w:t> </w:t>
      </w:r>
      <w:r w:rsidR="00BE557F" w:rsidRPr="00BE557F">
        <w:rPr>
          <w:rFonts w:ascii="Arial" w:hAnsi="Arial" w:cs="Arial"/>
          <w:sz w:val="22"/>
          <w:szCs w:val="22"/>
        </w:rPr>
        <w:t>+61</w:t>
      </w:r>
      <w:r w:rsidR="00BE557F">
        <w:rPr>
          <w:rFonts w:ascii="Arial" w:hAnsi="Arial" w:cs="Arial"/>
          <w:sz w:val="22"/>
          <w:szCs w:val="22"/>
        </w:rPr>
        <w:t> </w:t>
      </w:r>
      <w:r w:rsidR="00BE557F" w:rsidRPr="00BE557F">
        <w:rPr>
          <w:rFonts w:ascii="Arial" w:hAnsi="Arial" w:cs="Arial"/>
          <w:sz w:val="22"/>
          <w:szCs w:val="22"/>
        </w:rPr>
        <w:t>2</w:t>
      </w:r>
      <w:r w:rsidR="00BE557F">
        <w:rPr>
          <w:rFonts w:ascii="Arial" w:hAnsi="Arial" w:cs="Arial"/>
          <w:sz w:val="22"/>
          <w:szCs w:val="22"/>
        </w:rPr>
        <w:t> </w:t>
      </w:r>
      <w:r w:rsidR="00BE557F" w:rsidRPr="00BE557F">
        <w:rPr>
          <w:rFonts w:ascii="Arial" w:hAnsi="Arial" w:cs="Arial"/>
          <w:sz w:val="22"/>
          <w:szCs w:val="22"/>
        </w:rPr>
        <w:t>8188</w:t>
      </w:r>
      <w:r w:rsidR="00BE557F">
        <w:rPr>
          <w:rFonts w:ascii="Arial" w:hAnsi="Arial" w:cs="Arial"/>
          <w:sz w:val="22"/>
          <w:szCs w:val="22"/>
        </w:rPr>
        <w:t> </w:t>
      </w:r>
      <w:r w:rsidR="00BE557F" w:rsidRPr="00BE557F">
        <w:rPr>
          <w:rFonts w:ascii="Arial" w:hAnsi="Arial" w:cs="Arial"/>
          <w:sz w:val="22"/>
          <w:szCs w:val="22"/>
        </w:rPr>
        <w:t>0088).</w:t>
      </w:r>
    </w:p>
    <w:p w14:paraId="583F4DF1" w14:textId="47A92C14" w:rsidR="000139B3" w:rsidRDefault="000139B3" w:rsidP="000203B0">
      <w:pPr>
        <w:pStyle w:val="BodyText"/>
        <w:spacing w:before="200" w:after="200" w:line="276" w:lineRule="auto"/>
        <w:jc w:val="left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t>The particulars of the permit are as follows:</w:t>
      </w:r>
    </w:p>
    <w:p w14:paraId="1F6F3CF8" w14:textId="7AE31479" w:rsidR="004E27ED" w:rsidRPr="00FA6ABD" w:rsidRDefault="004E27ED" w:rsidP="004E27ED">
      <w:pPr>
        <w:pStyle w:val="ListParagraph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ind w:left="567" w:hanging="567"/>
        <w:rPr>
          <w:rFonts w:cs="Arial"/>
          <w:szCs w:val="24"/>
          <w:lang w:eastAsia="en-AU"/>
        </w:rPr>
      </w:pPr>
      <w:r w:rsidRPr="00FA6ABD">
        <w:rPr>
          <w:rFonts w:cs="Arial"/>
          <w:szCs w:val="24"/>
          <w:lang w:eastAsia="en-AU"/>
        </w:rPr>
        <w:t xml:space="preserve">The proposed recipient of the waste is </w:t>
      </w:r>
      <w:r w:rsidR="004F7470" w:rsidRPr="00C63BA3">
        <w:rPr>
          <w:rFonts w:cs="Arial"/>
        </w:rPr>
        <w:t>TES-AMM</w:t>
      </w:r>
      <w:r w:rsidR="004F7470">
        <w:rPr>
          <w:rFonts w:cs="Arial"/>
        </w:rPr>
        <w:t xml:space="preserve"> Singapore Pte Ltd</w:t>
      </w:r>
      <w:r w:rsidRPr="004F7470">
        <w:rPr>
          <w:rFonts w:cs="Arial"/>
        </w:rPr>
        <w:t>, 9 </w:t>
      </w:r>
      <w:proofErr w:type="spellStart"/>
      <w:r w:rsidRPr="004F7470">
        <w:rPr>
          <w:rFonts w:cs="Arial"/>
        </w:rPr>
        <w:t>Benoi</w:t>
      </w:r>
      <w:proofErr w:type="spellEnd"/>
      <w:r w:rsidRPr="004F7470">
        <w:rPr>
          <w:rFonts w:cs="Arial"/>
        </w:rPr>
        <w:t xml:space="preserve"> Sector, Singapore 629844, </w:t>
      </w:r>
      <w:r w:rsidR="007317B6" w:rsidRPr="00FA6ABD">
        <w:rPr>
          <w:rFonts w:cs="Arial"/>
          <w:szCs w:val="24"/>
          <w:lang w:eastAsia="en-AU"/>
        </w:rPr>
        <w:t>the Republic of Singapore</w:t>
      </w:r>
      <w:r w:rsidR="007317B6" w:rsidRPr="004F7470">
        <w:rPr>
          <w:rFonts w:cs="Arial"/>
        </w:rPr>
        <w:t xml:space="preserve"> </w:t>
      </w:r>
      <w:r w:rsidRPr="004F7470">
        <w:rPr>
          <w:rFonts w:cs="Arial"/>
        </w:rPr>
        <w:t>(Telephone: +65 6408 8600).</w:t>
      </w:r>
    </w:p>
    <w:p w14:paraId="0982B4D0" w14:textId="78BD525D" w:rsidR="004E27ED" w:rsidRPr="00FA6ABD" w:rsidRDefault="004E27ED" w:rsidP="004E27ED">
      <w:pPr>
        <w:pStyle w:val="ListParagraph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ind w:left="567" w:hanging="567"/>
        <w:rPr>
          <w:rFonts w:cs="Arial"/>
          <w:szCs w:val="24"/>
          <w:lang w:eastAsia="en-AU"/>
        </w:rPr>
      </w:pPr>
      <w:r w:rsidRPr="00FA6ABD">
        <w:rPr>
          <w:rFonts w:cs="Arial"/>
          <w:szCs w:val="24"/>
          <w:lang w:eastAsia="en-AU"/>
        </w:rPr>
        <w:t>The type of waste is used lithium ion batteries and electric vehicle batteries</w:t>
      </w:r>
      <w:r>
        <w:rPr>
          <w:rFonts w:cs="Arial"/>
          <w:szCs w:val="24"/>
          <w:lang w:eastAsia="en-AU"/>
        </w:rPr>
        <w:t xml:space="preserve"> </w:t>
      </w:r>
      <w:r w:rsidRPr="00FA6ABD">
        <w:rPr>
          <w:rFonts w:cs="Arial"/>
          <w:szCs w:val="24"/>
          <w:lang w:eastAsia="en-AU"/>
        </w:rPr>
        <w:t>(Basel </w:t>
      </w:r>
      <w:r w:rsidR="00373B8C">
        <w:rPr>
          <w:rFonts w:cs="Arial"/>
          <w:szCs w:val="24"/>
          <w:lang w:eastAsia="en-AU"/>
        </w:rPr>
        <w:t>c</w:t>
      </w:r>
      <w:r w:rsidRPr="00FA6ABD">
        <w:rPr>
          <w:rFonts w:cs="Arial"/>
          <w:szCs w:val="24"/>
          <w:lang w:eastAsia="en-AU"/>
        </w:rPr>
        <w:t>ode A1170).</w:t>
      </w:r>
    </w:p>
    <w:p w14:paraId="765F444F" w14:textId="09AE589C" w:rsidR="004E27ED" w:rsidRDefault="004E27ED" w:rsidP="004E27ED">
      <w:pPr>
        <w:pStyle w:val="ListParagraph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ind w:left="567" w:hanging="567"/>
        <w:rPr>
          <w:rFonts w:cs="Arial"/>
          <w:szCs w:val="24"/>
          <w:lang w:eastAsia="en-AU"/>
        </w:rPr>
      </w:pPr>
      <w:r w:rsidRPr="00FA6ABD">
        <w:rPr>
          <w:rFonts w:cs="Arial"/>
          <w:szCs w:val="24"/>
          <w:lang w:eastAsia="en-AU"/>
        </w:rPr>
        <w:t xml:space="preserve">The maximum quantity of the waste that may be exported is </w:t>
      </w:r>
      <w:r w:rsidR="006273E5">
        <w:rPr>
          <w:rFonts w:cs="Arial"/>
          <w:szCs w:val="24"/>
          <w:lang w:eastAsia="en-AU"/>
        </w:rPr>
        <w:t>600</w:t>
      </w:r>
      <w:r w:rsidRPr="00FA6ABD">
        <w:rPr>
          <w:rFonts w:cs="Arial"/>
          <w:szCs w:val="24"/>
          <w:lang w:eastAsia="en-AU"/>
        </w:rPr>
        <w:t> tonnes.</w:t>
      </w:r>
    </w:p>
    <w:p w14:paraId="73D5F281" w14:textId="453599C3" w:rsidR="001C45BF" w:rsidRDefault="004E27ED" w:rsidP="004E27ED">
      <w:pPr>
        <w:pStyle w:val="ListParagraph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ind w:left="567" w:hanging="567"/>
        <w:rPr>
          <w:rFonts w:cs="Arial"/>
          <w:szCs w:val="24"/>
          <w:lang w:eastAsia="en-AU"/>
        </w:rPr>
      </w:pPr>
      <w:r w:rsidRPr="006605C0">
        <w:rPr>
          <w:rFonts w:cs="Arial"/>
          <w:szCs w:val="24"/>
          <w:lang w:eastAsia="en-AU"/>
        </w:rPr>
        <w:t xml:space="preserve">The </w:t>
      </w:r>
      <w:r w:rsidR="00FB2D6F" w:rsidRPr="00FA6ABD">
        <w:rPr>
          <w:rFonts w:cs="Arial"/>
          <w:szCs w:val="24"/>
          <w:lang w:eastAsia="en-AU"/>
        </w:rPr>
        <w:t xml:space="preserve">used lithium ion batteries </w:t>
      </w:r>
      <w:r w:rsidR="00FB2D6F">
        <w:rPr>
          <w:rFonts w:cs="Arial"/>
          <w:szCs w:val="24"/>
          <w:lang w:eastAsia="en-AU"/>
        </w:rPr>
        <w:t>are</w:t>
      </w:r>
      <w:r w:rsidRPr="006605C0">
        <w:rPr>
          <w:rFonts w:cs="Arial"/>
          <w:szCs w:val="24"/>
          <w:lang w:eastAsia="en-AU"/>
        </w:rPr>
        <w:t xml:space="preserve"> to be </w:t>
      </w:r>
      <w:r w:rsidR="00E125BB">
        <w:rPr>
          <w:rFonts w:cs="Arial"/>
          <w:szCs w:val="24"/>
          <w:lang w:eastAsia="en-AU"/>
        </w:rPr>
        <w:t xml:space="preserve">discharged by immersion in brine solution before being drained. The discharged batteries from laptops will be </w:t>
      </w:r>
      <w:r w:rsidRPr="006605C0">
        <w:rPr>
          <w:rFonts w:cs="Arial"/>
          <w:szCs w:val="24"/>
          <w:lang w:eastAsia="en-AU"/>
        </w:rPr>
        <w:t xml:space="preserve">contained in </w:t>
      </w:r>
      <w:r>
        <w:rPr>
          <w:rFonts w:cs="Arial"/>
          <w:szCs w:val="24"/>
          <w:lang w:eastAsia="en-AU"/>
        </w:rPr>
        <w:t xml:space="preserve">metal </w:t>
      </w:r>
      <w:r w:rsidRPr="00861D45">
        <w:rPr>
          <w:rFonts w:cs="Arial"/>
          <w:szCs w:val="24"/>
          <w:lang w:eastAsia="en-AU"/>
        </w:rPr>
        <w:t xml:space="preserve">drums with </w:t>
      </w:r>
      <w:r w:rsidR="00B9656C">
        <w:rPr>
          <w:rFonts w:cs="Arial"/>
          <w:szCs w:val="24"/>
          <w:lang w:eastAsia="en-AU"/>
        </w:rPr>
        <w:br/>
      </w:r>
      <w:r w:rsidRPr="00861D45">
        <w:rPr>
          <w:rFonts w:cs="Arial"/>
          <w:szCs w:val="24"/>
          <w:lang w:eastAsia="en-AU"/>
        </w:rPr>
        <w:t xml:space="preserve">non-conductive linings. </w:t>
      </w:r>
      <w:r w:rsidR="00FB2D6F">
        <w:rPr>
          <w:rFonts w:cs="Arial"/>
          <w:szCs w:val="24"/>
          <w:lang w:eastAsia="en-AU"/>
        </w:rPr>
        <w:t xml:space="preserve">The discharged batteries </w:t>
      </w:r>
      <w:r w:rsidR="00E125BB">
        <w:rPr>
          <w:rFonts w:cs="Arial"/>
          <w:szCs w:val="24"/>
          <w:lang w:eastAsia="en-AU"/>
        </w:rPr>
        <w:t xml:space="preserve">from mobile phones will be wrapped in bundles to ensure connectors are not touching before being packed in vented metal drums. </w:t>
      </w:r>
      <w:r w:rsidRPr="00861D45">
        <w:rPr>
          <w:rFonts w:cs="Arial"/>
          <w:szCs w:val="24"/>
          <w:lang w:eastAsia="en-AU"/>
        </w:rPr>
        <w:t>The drums</w:t>
      </w:r>
      <w:r>
        <w:rPr>
          <w:rFonts w:cs="Arial"/>
          <w:szCs w:val="24"/>
          <w:lang w:eastAsia="en-AU"/>
        </w:rPr>
        <w:t xml:space="preserve"> will then be </w:t>
      </w:r>
      <w:r w:rsidRPr="00861D45">
        <w:rPr>
          <w:rFonts w:cs="Arial"/>
          <w:szCs w:val="24"/>
          <w:lang w:eastAsia="en-AU"/>
        </w:rPr>
        <w:t>secured onto wooden pallets by non-conductive strapping and shipped in 40</w:t>
      </w:r>
      <w:r w:rsidR="007704DA">
        <w:rPr>
          <w:rFonts w:cs="Arial"/>
          <w:szCs w:val="24"/>
          <w:lang w:eastAsia="en-AU"/>
        </w:rPr>
        <w:t>-</w:t>
      </w:r>
      <w:r w:rsidRPr="00861D45">
        <w:rPr>
          <w:rFonts w:cs="Arial"/>
          <w:szCs w:val="24"/>
          <w:lang w:eastAsia="en-AU"/>
        </w:rPr>
        <w:t>foot containers</w:t>
      </w:r>
      <w:r w:rsidRPr="006605C0">
        <w:rPr>
          <w:rFonts w:cs="Arial"/>
          <w:szCs w:val="24"/>
          <w:lang w:eastAsia="en-AU"/>
        </w:rPr>
        <w:t>.</w:t>
      </w:r>
      <w:r w:rsidR="00E125BB">
        <w:rPr>
          <w:rFonts w:cs="Arial"/>
          <w:szCs w:val="24"/>
          <w:lang w:eastAsia="en-AU"/>
        </w:rPr>
        <w:t xml:space="preserve"> </w:t>
      </w:r>
    </w:p>
    <w:p w14:paraId="3FCC861B" w14:textId="6D125864" w:rsidR="004E27ED" w:rsidRPr="006605C0" w:rsidRDefault="00E125BB" w:rsidP="004E27ED">
      <w:pPr>
        <w:pStyle w:val="ListParagraph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ind w:left="567" w:hanging="567"/>
        <w:rPr>
          <w:rFonts w:cs="Arial"/>
          <w:szCs w:val="24"/>
          <w:lang w:eastAsia="en-AU"/>
        </w:rPr>
      </w:pPr>
      <w:r>
        <w:rPr>
          <w:rFonts w:cs="Arial"/>
          <w:szCs w:val="24"/>
          <w:lang w:eastAsia="en-AU"/>
        </w:rPr>
        <w:t>Battery packs from electric vehicles will be packed in Dangerous Goods rated containers</w:t>
      </w:r>
      <w:r w:rsidRPr="00E125BB">
        <w:rPr>
          <w:rFonts w:cs="Arial"/>
          <w:szCs w:val="24"/>
          <w:lang w:eastAsia="en-AU"/>
        </w:rPr>
        <w:t xml:space="preserve"> </w:t>
      </w:r>
      <w:r w:rsidRPr="00861D45">
        <w:rPr>
          <w:rFonts w:cs="Arial"/>
          <w:szCs w:val="24"/>
          <w:lang w:eastAsia="en-AU"/>
        </w:rPr>
        <w:t>and shipped in 40</w:t>
      </w:r>
      <w:r>
        <w:rPr>
          <w:rFonts w:cs="Arial"/>
          <w:szCs w:val="24"/>
          <w:lang w:eastAsia="en-AU"/>
        </w:rPr>
        <w:t>-</w:t>
      </w:r>
      <w:r w:rsidRPr="00861D45">
        <w:rPr>
          <w:rFonts w:cs="Arial"/>
          <w:szCs w:val="24"/>
          <w:lang w:eastAsia="en-AU"/>
        </w:rPr>
        <w:t>foot containers</w:t>
      </w:r>
      <w:r>
        <w:rPr>
          <w:rFonts w:cs="Arial"/>
          <w:szCs w:val="24"/>
          <w:lang w:eastAsia="en-AU"/>
        </w:rPr>
        <w:t xml:space="preserve">. </w:t>
      </w:r>
    </w:p>
    <w:p w14:paraId="244199F2" w14:textId="77777777" w:rsidR="004E27ED" w:rsidRPr="00FA6ABD" w:rsidRDefault="004E27ED" w:rsidP="004E27ED">
      <w:pPr>
        <w:pStyle w:val="ListParagraph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ind w:left="567" w:hanging="567"/>
        <w:rPr>
          <w:rFonts w:cs="Arial"/>
          <w:szCs w:val="24"/>
          <w:lang w:eastAsia="en-AU"/>
        </w:rPr>
      </w:pPr>
      <w:r w:rsidRPr="00FA6ABD">
        <w:rPr>
          <w:rFonts w:cs="Arial"/>
          <w:szCs w:val="24"/>
          <w:lang w:eastAsia="en-AU"/>
        </w:rPr>
        <w:t>The waste is to be transported by road to the port of export, shipped by sea, and then by road from the port of destination to the recovery facility.</w:t>
      </w:r>
    </w:p>
    <w:p w14:paraId="03BB8E1E" w14:textId="77777777" w:rsidR="004E27ED" w:rsidRPr="00FA6ABD" w:rsidRDefault="004E27ED" w:rsidP="004E27ED">
      <w:pPr>
        <w:pStyle w:val="ListParagraph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ind w:left="567" w:hanging="567"/>
        <w:rPr>
          <w:rFonts w:cs="Arial"/>
          <w:szCs w:val="24"/>
          <w:lang w:eastAsia="en-AU"/>
        </w:rPr>
      </w:pPr>
      <w:r w:rsidRPr="00FA6ABD">
        <w:rPr>
          <w:rFonts w:cs="Arial"/>
          <w:szCs w:val="24"/>
          <w:lang w:eastAsia="en-AU"/>
        </w:rPr>
        <w:t>The waste may only be exported during the permit period.</w:t>
      </w:r>
    </w:p>
    <w:p w14:paraId="55AB1EE0" w14:textId="5F807012" w:rsidR="004E27ED" w:rsidRPr="00996973" w:rsidRDefault="00F63821" w:rsidP="00996973">
      <w:pPr>
        <w:pStyle w:val="ListParagraph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ind w:left="567" w:hanging="567"/>
        <w:rPr>
          <w:rFonts w:cs="Arial"/>
          <w:szCs w:val="24"/>
          <w:lang w:eastAsia="en-AU"/>
        </w:rPr>
      </w:pPr>
      <w:r>
        <w:rPr>
          <w:rFonts w:cs="Arial"/>
          <w:szCs w:val="24"/>
          <w:lang w:eastAsia="en-AU"/>
        </w:rPr>
        <w:t>T</w:t>
      </w:r>
      <w:r w:rsidR="00F6529D">
        <w:rPr>
          <w:rFonts w:cs="Arial"/>
          <w:szCs w:val="24"/>
          <w:lang w:eastAsia="en-AU"/>
        </w:rPr>
        <w:t xml:space="preserve">he waste will be </w:t>
      </w:r>
      <w:r w:rsidR="00F6529D" w:rsidRPr="00F6529D">
        <w:rPr>
          <w:rFonts w:cs="Arial"/>
          <w:szCs w:val="24"/>
          <w:lang w:eastAsia="en-AU"/>
        </w:rPr>
        <w:t xml:space="preserve">loaded at </w:t>
      </w:r>
      <w:r>
        <w:rPr>
          <w:rFonts w:cs="Arial"/>
          <w:szCs w:val="24"/>
          <w:lang w:eastAsia="en-AU"/>
        </w:rPr>
        <w:t xml:space="preserve">either of </w:t>
      </w:r>
      <w:r w:rsidR="00F6529D" w:rsidRPr="00F6529D">
        <w:rPr>
          <w:rFonts w:cs="Arial"/>
          <w:szCs w:val="24"/>
          <w:lang w:eastAsia="en-AU"/>
        </w:rPr>
        <w:t>the ports of Sydney</w:t>
      </w:r>
      <w:r w:rsidR="00134379">
        <w:rPr>
          <w:rFonts w:cs="Arial"/>
          <w:szCs w:val="24"/>
          <w:lang w:eastAsia="en-AU"/>
        </w:rPr>
        <w:t>, Brisbane</w:t>
      </w:r>
      <w:r w:rsidR="00F6529D" w:rsidRPr="00F6529D">
        <w:rPr>
          <w:rFonts w:cs="Arial"/>
          <w:szCs w:val="24"/>
          <w:lang w:eastAsia="en-AU"/>
        </w:rPr>
        <w:t xml:space="preserve"> </w:t>
      </w:r>
      <w:r w:rsidR="00040DDE">
        <w:rPr>
          <w:rFonts w:cs="Arial"/>
          <w:szCs w:val="24"/>
          <w:lang w:eastAsia="en-AU"/>
        </w:rPr>
        <w:t>or</w:t>
      </w:r>
      <w:r w:rsidR="00F6529D" w:rsidRPr="00F6529D">
        <w:rPr>
          <w:rFonts w:cs="Arial"/>
          <w:szCs w:val="24"/>
          <w:lang w:eastAsia="en-AU"/>
        </w:rPr>
        <w:t xml:space="preserve"> Melbourne, transiting the ports of </w:t>
      </w:r>
      <w:r w:rsidR="00AF294D">
        <w:rPr>
          <w:rFonts w:cs="Arial"/>
          <w:szCs w:val="24"/>
          <w:lang w:eastAsia="en-AU"/>
        </w:rPr>
        <w:t>Melbourne</w:t>
      </w:r>
      <w:r w:rsidR="00A1573A">
        <w:rPr>
          <w:rFonts w:cs="Arial"/>
          <w:szCs w:val="24"/>
          <w:lang w:eastAsia="en-AU"/>
        </w:rPr>
        <w:t xml:space="preserve"> (if loaded in Sydney or Brisbane)</w:t>
      </w:r>
      <w:r w:rsidR="00AF294D">
        <w:rPr>
          <w:rFonts w:cs="Arial"/>
          <w:szCs w:val="24"/>
          <w:lang w:eastAsia="en-AU"/>
        </w:rPr>
        <w:t xml:space="preserve">, </w:t>
      </w:r>
      <w:r w:rsidR="00F6529D" w:rsidRPr="00F6529D">
        <w:rPr>
          <w:rFonts w:cs="Arial"/>
          <w:szCs w:val="24"/>
          <w:lang w:eastAsia="en-AU"/>
        </w:rPr>
        <w:t>Adelaide and Fremantle</w:t>
      </w:r>
      <w:r w:rsidR="00DC298D">
        <w:rPr>
          <w:rFonts w:cs="Arial"/>
          <w:szCs w:val="24"/>
          <w:lang w:eastAsia="en-AU"/>
        </w:rPr>
        <w:t>, before leaving Australia</w:t>
      </w:r>
      <w:r w:rsidR="00DC298D" w:rsidRPr="00DC298D">
        <w:rPr>
          <w:rFonts w:cs="Arial"/>
          <w:szCs w:val="24"/>
          <w:lang w:eastAsia="en-AU"/>
        </w:rPr>
        <w:t xml:space="preserve"> </w:t>
      </w:r>
      <w:r w:rsidR="00996973">
        <w:rPr>
          <w:rFonts w:cs="Arial"/>
          <w:szCs w:val="24"/>
          <w:lang w:eastAsia="en-AU"/>
        </w:rPr>
        <w:t>and</w:t>
      </w:r>
      <w:r w:rsidR="00DC298D" w:rsidRPr="00DC298D">
        <w:rPr>
          <w:rFonts w:cs="Arial"/>
          <w:szCs w:val="24"/>
          <w:lang w:eastAsia="en-AU"/>
        </w:rPr>
        <w:t xml:space="preserve"> arriving at </w:t>
      </w:r>
      <w:r w:rsidR="004E27ED" w:rsidRPr="00FA6ABD">
        <w:rPr>
          <w:rFonts w:cs="Arial"/>
          <w:szCs w:val="24"/>
          <w:lang w:eastAsia="en-AU"/>
        </w:rPr>
        <w:t>the Port of Singapore, the Republic of Singapore</w:t>
      </w:r>
      <w:r w:rsidR="00996973">
        <w:rPr>
          <w:rFonts w:cs="Arial"/>
          <w:szCs w:val="24"/>
          <w:lang w:eastAsia="en-AU"/>
        </w:rPr>
        <w:t xml:space="preserve">. </w:t>
      </w:r>
      <w:r w:rsidR="004E27ED" w:rsidRPr="00996973">
        <w:rPr>
          <w:rFonts w:cs="Arial"/>
          <w:szCs w:val="24"/>
          <w:lang w:eastAsia="en-AU"/>
        </w:rPr>
        <w:t>No</w:t>
      </w:r>
      <w:r w:rsidR="00996973">
        <w:rPr>
          <w:rFonts w:cs="Arial"/>
          <w:szCs w:val="24"/>
          <w:lang w:eastAsia="en-AU"/>
        </w:rPr>
        <w:t xml:space="preserve"> other</w:t>
      </w:r>
      <w:r w:rsidR="004E27ED" w:rsidRPr="00996973">
        <w:rPr>
          <w:rFonts w:cs="Arial"/>
          <w:szCs w:val="24"/>
          <w:lang w:eastAsia="en-AU"/>
        </w:rPr>
        <w:t xml:space="preserve"> transit ports are permitted.</w:t>
      </w:r>
    </w:p>
    <w:p w14:paraId="20CC4E38" w14:textId="5B9FDB3A" w:rsidR="004E27ED" w:rsidRPr="00FA6ABD" w:rsidRDefault="004E27ED" w:rsidP="004E27ED">
      <w:pPr>
        <w:pStyle w:val="ListParagraph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ind w:left="567" w:hanging="567"/>
        <w:rPr>
          <w:rFonts w:cs="Arial"/>
          <w:szCs w:val="24"/>
          <w:lang w:eastAsia="en-AU"/>
        </w:rPr>
      </w:pPr>
      <w:r w:rsidRPr="00FA6ABD">
        <w:rPr>
          <w:rFonts w:cs="Arial"/>
          <w:szCs w:val="24"/>
          <w:lang w:eastAsia="en-AU"/>
        </w:rPr>
        <w:t xml:space="preserve">The waste is to undergo a recovery operation at the </w:t>
      </w:r>
      <w:r w:rsidR="00556470" w:rsidRPr="00DA01B7">
        <w:rPr>
          <w:rFonts w:cs="Arial"/>
          <w:lang w:eastAsia="en-AU"/>
        </w:rPr>
        <w:t>TES B Pte Ltd</w:t>
      </w:r>
      <w:r w:rsidR="00556470">
        <w:rPr>
          <w:rFonts w:ascii="Helvetica-Narrow" w:hAnsi="Helvetica-Narrow" w:cs="Helvetica-Narrow"/>
          <w:sz w:val="18"/>
          <w:szCs w:val="18"/>
          <w:lang w:eastAsia="en-AU"/>
        </w:rPr>
        <w:t xml:space="preserve"> </w:t>
      </w:r>
      <w:r w:rsidRPr="00FA6ABD">
        <w:rPr>
          <w:rFonts w:cs="Arial"/>
          <w:szCs w:val="24"/>
          <w:lang w:eastAsia="en-AU"/>
        </w:rPr>
        <w:t>facilit</w:t>
      </w:r>
      <w:r w:rsidR="00556470">
        <w:rPr>
          <w:rFonts w:cs="Arial"/>
          <w:szCs w:val="24"/>
          <w:lang w:eastAsia="en-AU"/>
        </w:rPr>
        <w:t>y</w:t>
      </w:r>
      <w:r w:rsidRPr="00FA6ABD">
        <w:rPr>
          <w:rFonts w:cs="Arial"/>
          <w:szCs w:val="24"/>
          <w:lang w:eastAsia="en-AU"/>
        </w:rPr>
        <w:t>, 20 Tuas West Rd, Singapore, the Republic of Singapore.</w:t>
      </w:r>
    </w:p>
    <w:p w14:paraId="58E181D3" w14:textId="450E14E3" w:rsidR="004E27ED" w:rsidRPr="00FA6ABD" w:rsidRDefault="004E27ED" w:rsidP="004E27ED">
      <w:pPr>
        <w:pStyle w:val="ListParagraph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ind w:left="567" w:hanging="567"/>
        <w:rPr>
          <w:rFonts w:cs="Arial"/>
          <w:szCs w:val="24"/>
          <w:lang w:eastAsia="en-AU"/>
        </w:rPr>
      </w:pPr>
      <w:r w:rsidRPr="00FA6ABD">
        <w:rPr>
          <w:rFonts w:cs="Arial"/>
          <w:szCs w:val="24"/>
          <w:lang w:eastAsia="en-AU"/>
        </w:rPr>
        <w:t>The waste is to undergo recovery operation R4</w:t>
      </w:r>
      <w:r w:rsidR="000247D9">
        <w:rPr>
          <w:rFonts w:cs="Arial"/>
          <w:szCs w:val="24"/>
          <w:lang w:eastAsia="en-AU"/>
        </w:rPr>
        <w:t xml:space="preserve"> </w:t>
      </w:r>
      <w:r w:rsidRPr="00FA6ABD">
        <w:rPr>
          <w:rFonts w:cs="Arial"/>
          <w:szCs w:val="24"/>
          <w:lang w:eastAsia="en-AU"/>
        </w:rPr>
        <w:t>-</w:t>
      </w:r>
      <w:r w:rsidR="000247D9">
        <w:rPr>
          <w:rFonts w:cs="Arial"/>
          <w:szCs w:val="24"/>
          <w:lang w:eastAsia="en-AU"/>
        </w:rPr>
        <w:t xml:space="preserve"> </w:t>
      </w:r>
      <w:r w:rsidRPr="00FA6ABD">
        <w:rPr>
          <w:rFonts w:cs="Arial"/>
          <w:szCs w:val="24"/>
          <w:lang w:eastAsia="en-AU"/>
        </w:rPr>
        <w:t>Recycling/</w:t>
      </w:r>
      <w:r w:rsidR="000247D9">
        <w:rPr>
          <w:rFonts w:cs="Arial"/>
          <w:szCs w:val="24"/>
          <w:lang w:eastAsia="en-AU"/>
        </w:rPr>
        <w:t>r</w:t>
      </w:r>
      <w:r w:rsidRPr="00FA6ABD">
        <w:rPr>
          <w:rFonts w:cs="Arial"/>
          <w:szCs w:val="24"/>
          <w:lang w:eastAsia="en-AU"/>
        </w:rPr>
        <w:t xml:space="preserve">eclamation of </w:t>
      </w:r>
      <w:r w:rsidR="000247D9">
        <w:rPr>
          <w:rFonts w:cs="Arial"/>
          <w:szCs w:val="24"/>
          <w:lang w:eastAsia="en-AU"/>
        </w:rPr>
        <w:t>m</w:t>
      </w:r>
      <w:r w:rsidRPr="00FA6ABD">
        <w:rPr>
          <w:rFonts w:cs="Arial"/>
          <w:szCs w:val="24"/>
          <w:lang w:eastAsia="en-AU"/>
        </w:rPr>
        <w:t>etals and metal compounds.</w:t>
      </w:r>
    </w:p>
    <w:p w14:paraId="583F4DF3" w14:textId="77777777" w:rsidR="000139B3" w:rsidRDefault="000139B3" w:rsidP="004E27ED">
      <w:pPr>
        <w:pStyle w:val="BodyText"/>
        <w:spacing w:before="0" w:after="40" w:line="276" w:lineRule="auto"/>
        <w:rPr>
          <w:rFonts w:ascii="Arial" w:hAnsi="Arial" w:cs="Arial"/>
          <w:color w:val="000000"/>
          <w:sz w:val="22"/>
          <w:szCs w:val="22"/>
        </w:rPr>
      </w:pPr>
    </w:p>
    <w:p w14:paraId="378CB127" w14:textId="46E41274" w:rsidR="00BE557F" w:rsidRDefault="00BE557F" w:rsidP="00BE557F">
      <w:pPr>
        <w:pStyle w:val="BodyText"/>
        <w:spacing w:before="0"/>
        <w:jc w:val="left"/>
        <w:rPr>
          <w:rFonts w:ascii="Arial" w:hAnsi="Arial" w:cs="Arial"/>
          <w:sz w:val="22"/>
          <w:szCs w:val="22"/>
        </w:rPr>
      </w:pPr>
      <w:r w:rsidRPr="00276F98">
        <w:rPr>
          <w:rFonts w:ascii="Arial" w:hAnsi="Arial" w:cs="Arial"/>
          <w:sz w:val="22"/>
          <w:szCs w:val="22"/>
        </w:rPr>
        <w:t>The permit period is from the date below until the last depa</w:t>
      </w:r>
      <w:r>
        <w:rPr>
          <w:rFonts w:ascii="Arial" w:hAnsi="Arial" w:cs="Arial"/>
          <w:sz w:val="22"/>
          <w:szCs w:val="22"/>
        </w:rPr>
        <w:t>r</w:t>
      </w:r>
      <w:r w:rsidRPr="00276F98">
        <w:rPr>
          <w:rFonts w:ascii="Arial" w:hAnsi="Arial" w:cs="Arial"/>
          <w:sz w:val="22"/>
          <w:szCs w:val="22"/>
        </w:rPr>
        <w:t xml:space="preserve">ture date of </w:t>
      </w:r>
      <w:r w:rsidR="00B155F5">
        <w:rPr>
          <w:rFonts w:ascii="Arial" w:hAnsi="Arial" w:cs="Arial"/>
          <w:sz w:val="22"/>
          <w:szCs w:val="22"/>
        </w:rPr>
        <w:t>8 May 2023</w:t>
      </w:r>
      <w:r>
        <w:rPr>
          <w:rFonts w:ascii="Arial" w:hAnsi="Arial" w:cs="Arial"/>
          <w:sz w:val="22"/>
          <w:szCs w:val="22"/>
        </w:rPr>
        <w:t xml:space="preserve">. </w:t>
      </w:r>
      <w:r w:rsidRPr="004E27ED">
        <w:rPr>
          <w:rFonts w:ascii="Arial" w:hAnsi="Arial" w:cs="Arial"/>
          <w:sz w:val="22"/>
          <w:szCs w:val="22"/>
        </w:rPr>
        <w:t>All shipments must leave the last Australian port before or on the last departure date.</w:t>
      </w:r>
    </w:p>
    <w:p w14:paraId="2B750620" w14:textId="77777777" w:rsidR="00BE557F" w:rsidRDefault="00BE557F" w:rsidP="00BE557F">
      <w:pPr>
        <w:pStyle w:val="BodyText"/>
        <w:spacing w:before="0"/>
        <w:jc w:val="left"/>
        <w:rPr>
          <w:rFonts w:ascii="Arial" w:hAnsi="Arial" w:cs="Arial"/>
          <w:sz w:val="22"/>
          <w:szCs w:val="22"/>
        </w:rPr>
      </w:pPr>
    </w:p>
    <w:p w14:paraId="4378D51D" w14:textId="77777777" w:rsidR="00BE557F" w:rsidRDefault="00BE557F" w:rsidP="00BE557F">
      <w:pPr>
        <w:pStyle w:val="BodyText"/>
        <w:spacing w:before="0"/>
        <w:jc w:val="left"/>
        <w:rPr>
          <w:rFonts w:ascii="Arial" w:hAnsi="Arial" w:cs="Arial"/>
          <w:sz w:val="22"/>
          <w:szCs w:val="22"/>
        </w:rPr>
      </w:pPr>
      <w:r w:rsidRPr="00FA4755">
        <w:rPr>
          <w:rFonts w:ascii="Arial" w:hAnsi="Arial" w:cs="Arial"/>
          <w:sz w:val="22"/>
          <w:szCs w:val="22"/>
        </w:rPr>
        <w:t xml:space="preserve">The permit includes and is subject to the conditions that form </w:t>
      </w:r>
      <w:r>
        <w:rPr>
          <w:rFonts w:ascii="Arial" w:hAnsi="Arial" w:cs="Arial"/>
          <w:sz w:val="22"/>
          <w:szCs w:val="22"/>
        </w:rPr>
        <w:t>a s</w:t>
      </w:r>
      <w:r w:rsidRPr="00FA4755">
        <w:rPr>
          <w:rFonts w:ascii="Arial" w:hAnsi="Arial" w:cs="Arial"/>
          <w:sz w:val="22"/>
          <w:szCs w:val="22"/>
        </w:rPr>
        <w:t>chedule to this permit.</w:t>
      </w:r>
    </w:p>
    <w:p w14:paraId="0D948B0F" w14:textId="77777777" w:rsidR="00BE557F" w:rsidRDefault="00BE557F" w:rsidP="00BE557F">
      <w:pPr>
        <w:pStyle w:val="BodyText"/>
        <w:spacing w:before="0"/>
        <w:jc w:val="left"/>
        <w:rPr>
          <w:rFonts w:ascii="Arial" w:hAnsi="Arial" w:cs="Arial"/>
          <w:sz w:val="22"/>
          <w:szCs w:val="22"/>
        </w:rPr>
      </w:pPr>
    </w:p>
    <w:p w14:paraId="374055F8" w14:textId="77777777" w:rsidR="00BE557F" w:rsidRDefault="00BE557F" w:rsidP="00BE557F">
      <w:pPr>
        <w:pStyle w:val="BodyText"/>
        <w:spacing w:before="0"/>
        <w:jc w:val="left"/>
        <w:rPr>
          <w:rFonts w:ascii="Arial" w:hAnsi="Arial" w:cs="Arial"/>
          <w:sz w:val="22"/>
          <w:szCs w:val="22"/>
        </w:rPr>
      </w:pPr>
    </w:p>
    <w:p w14:paraId="3A2EDE1D" w14:textId="77777777" w:rsidR="00BE557F" w:rsidRDefault="00BE557F" w:rsidP="00BE557F">
      <w:pPr>
        <w:pStyle w:val="BodyText"/>
        <w:spacing w:before="0"/>
        <w:jc w:val="left"/>
        <w:rPr>
          <w:rFonts w:ascii="Arial" w:hAnsi="Arial" w:cs="Arial"/>
          <w:sz w:val="22"/>
          <w:szCs w:val="22"/>
        </w:rPr>
      </w:pPr>
    </w:p>
    <w:p w14:paraId="235A3E13" w14:textId="77777777" w:rsidR="00556470" w:rsidRDefault="00556470" w:rsidP="000203B0">
      <w:pPr>
        <w:pStyle w:val="Footer"/>
        <w:jc w:val="center"/>
        <w:rPr>
          <w:rFonts w:ascii="Arial" w:hAnsi="Arial" w:cs="Arial"/>
        </w:rPr>
      </w:pPr>
      <w:r w:rsidRPr="00556470">
        <w:rPr>
          <w:rFonts w:ascii="Arial" w:hAnsi="Arial" w:cs="Arial"/>
        </w:rPr>
        <w:t>Chloë Bird</w:t>
      </w:r>
    </w:p>
    <w:p w14:paraId="69F41B79" w14:textId="1D280526" w:rsidR="00BE557F" w:rsidRPr="009A78BE" w:rsidRDefault="00BE557F" w:rsidP="000203B0">
      <w:pPr>
        <w:pStyle w:val="Footer"/>
        <w:jc w:val="center"/>
        <w:rPr>
          <w:rFonts w:ascii="Arial" w:hAnsi="Arial" w:cs="Arial"/>
        </w:rPr>
      </w:pPr>
      <w:r>
        <w:rPr>
          <w:rFonts w:ascii="Arial" w:hAnsi="Arial" w:cs="Arial"/>
        </w:rPr>
        <w:t>Assistant Secretary</w:t>
      </w:r>
    </w:p>
    <w:p w14:paraId="54CEE9D1" w14:textId="77777777" w:rsidR="00BE557F" w:rsidRPr="00EE6C7E" w:rsidRDefault="00BE557F" w:rsidP="000203B0">
      <w:pPr>
        <w:pStyle w:val="Footer"/>
        <w:jc w:val="center"/>
        <w:rPr>
          <w:rFonts w:ascii="Arial" w:hAnsi="Arial" w:cs="Arial"/>
        </w:rPr>
      </w:pPr>
      <w:r w:rsidRPr="00EE6C7E">
        <w:rPr>
          <w:rFonts w:ascii="Arial" w:hAnsi="Arial" w:cs="Arial"/>
        </w:rPr>
        <w:t>Delegate of the Minister</w:t>
      </w:r>
    </w:p>
    <w:p w14:paraId="20ECD03E" w14:textId="597D58FC" w:rsidR="00BE557F" w:rsidRDefault="00556470" w:rsidP="000203B0">
      <w:pPr>
        <w:pStyle w:val="Footer"/>
        <w:jc w:val="center"/>
        <w:rPr>
          <w:rFonts w:ascii="Arial" w:hAnsi="Arial" w:cs="Arial"/>
        </w:rPr>
      </w:pPr>
      <w:r w:rsidRPr="00556470">
        <w:rPr>
          <w:rFonts w:ascii="Arial" w:hAnsi="Arial" w:cs="Arial"/>
        </w:rPr>
        <w:t xml:space="preserve">Waste Regulation and Stewardship </w:t>
      </w:r>
      <w:r w:rsidR="00BE557F">
        <w:rPr>
          <w:rFonts w:ascii="Arial" w:hAnsi="Arial" w:cs="Arial"/>
        </w:rPr>
        <w:t>Branch</w:t>
      </w:r>
    </w:p>
    <w:p w14:paraId="37FDA1C8" w14:textId="2728E6BF" w:rsidR="00BE557F" w:rsidRDefault="006835F1" w:rsidP="00B62E3A">
      <w:pPr>
        <w:pStyle w:val="Footer"/>
        <w:jc w:val="center"/>
        <w:rPr>
          <w:rFonts w:ascii="Arial" w:hAnsi="Arial" w:cs="Arial"/>
        </w:rPr>
      </w:pPr>
      <w:r w:rsidRPr="00FA6ABD">
        <w:rPr>
          <w:rFonts w:ascii="Arial" w:hAnsi="Arial" w:cs="Arial"/>
        </w:rPr>
        <w:t xml:space="preserve">Department of </w:t>
      </w:r>
      <w:r>
        <w:rPr>
          <w:rFonts w:ascii="Arial" w:hAnsi="Arial" w:cs="Arial"/>
        </w:rPr>
        <w:t>Climate Change,</w:t>
      </w:r>
      <w:r w:rsidR="00B62E3A">
        <w:rPr>
          <w:rFonts w:ascii="Arial" w:hAnsi="Arial" w:cs="Arial"/>
        </w:rPr>
        <w:t xml:space="preserve"> Energy,</w:t>
      </w:r>
      <w:r>
        <w:rPr>
          <w:rFonts w:ascii="Arial" w:hAnsi="Arial" w:cs="Arial"/>
        </w:rPr>
        <w:t xml:space="preserve"> the Environment and</w:t>
      </w:r>
      <w:r w:rsidRPr="00FA6ABD">
        <w:rPr>
          <w:rFonts w:ascii="Arial" w:hAnsi="Arial" w:cs="Arial"/>
        </w:rPr>
        <w:t xml:space="preserve"> Water</w:t>
      </w:r>
    </w:p>
    <w:p w14:paraId="18344588" w14:textId="205B6260" w:rsidR="00BE557F" w:rsidRDefault="00B9656C" w:rsidP="00B62E3A">
      <w:pPr>
        <w:pStyle w:val="Footer"/>
        <w:jc w:val="center"/>
        <w:rPr>
          <w:rFonts w:ascii="Arial" w:hAnsi="Arial" w:cs="Arial"/>
        </w:rPr>
      </w:pPr>
      <w:r>
        <w:rPr>
          <w:rFonts w:ascii="Arial" w:hAnsi="Arial" w:cs="Arial"/>
        </w:rPr>
        <w:t>19</w:t>
      </w:r>
      <w:r w:rsidR="00556470" w:rsidRPr="00556470">
        <w:rPr>
          <w:rFonts w:ascii="Arial" w:hAnsi="Arial" w:cs="Arial"/>
        </w:rPr>
        <w:t xml:space="preserve"> </w:t>
      </w:r>
      <w:r w:rsidR="006835F1">
        <w:rPr>
          <w:rFonts w:ascii="Arial" w:hAnsi="Arial" w:cs="Arial"/>
        </w:rPr>
        <w:t>July</w:t>
      </w:r>
      <w:r w:rsidR="00556470" w:rsidRPr="00556470">
        <w:rPr>
          <w:rFonts w:ascii="Arial" w:hAnsi="Arial" w:cs="Arial"/>
        </w:rPr>
        <w:t xml:space="preserve"> 2022</w:t>
      </w:r>
    </w:p>
    <w:p w14:paraId="285C3E03" w14:textId="77777777" w:rsidR="00BE557F" w:rsidRDefault="00BE557F" w:rsidP="00BE557F">
      <w:pPr>
        <w:pStyle w:val="BodyText"/>
        <w:pBdr>
          <w:bottom w:val="single" w:sz="4" w:space="1" w:color="auto"/>
        </w:pBdr>
        <w:spacing w:before="0"/>
        <w:ind w:left="284" w:right="333"/>
        <w:rPr>
          <w:rFonts w:ascii="Arial" w:hAnsi="Arial" w:cs="Arial"/>
          <w:sz w:val="22"/>
          <w:szCs w:val="22"/>
        </w:rPr>
      </w:pPr>
    </w:p>
    <w:p w14:paraId="583F4E03" w14:textId="77777777" w:rsidR="000139B3" w:rsidRPr="00424B97" w:rsidRDefault="000139B3" w:rsidP="00424B97"/>
    <w:sectPr w:rsidR="000139B3" w:rsidRPr="00424B97" w:rsidSect="00B62E3A">
      <w:headerReference w:type="first" r:id="rId13"/>
      <w:type w:val="continuous"/>
      <w:pgSz w:w="11906" w:h="16838" w:code="9"/>
      <w:pgMar w:top="1134" w:right="991" w:bottom="1134" w:left="1134" w:header="567" w:footer="510" w:gutter="0"/>
      <w:cols w:space="1202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83F4E06" w14:textId="77777777" w:rsidR="008E4F6C" w:rsidRDefault="008E4F6C" w:rsidP="003A707F">
      <w:pPr>
        <w:spacing w:after="0" w:line="240" w:lineRule="auto"/>
      </w:pPr>
      <w:r>
        <w:separator/>
      </w:r>
    </w:p>
  </w:endnote>
  <w:endnote w:type="continuationSeparator" w:id="0">
    <w:p w14:paraId="583F4E07" w14:textId="77777777" w:rsidR="008E4F6C" w:rsidRDefault="008E4F6C" w:rsidP="003A707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Palatino">
    <w:altName w:val="Book Antiqua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Helvetica-Narrow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83F4E04" w14:textId="77777777" w:rsidR="008E4F6C" w:rsidRDefault="008E4F6C" w:rsidP="003A707F">
      <w:pPr>
        <w:spacing w:after="0" w:line="240" w:lineRule="auto"/>
      </w:pPr>
      <w:r>
        <w:separator/>
      </w:r>
    </w:p>
  </w:footnote>
  <w:footnote w:type="continuationSeparator" w:id="0">
    <w:p w14:paraId="583F4E05" w14:textId="77777777" w:rsidR="008E4F6C" w:rsidRDefault="008E4F6C" w:rsidP="003A707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83F4E0F" w14:textId="18C4ED83" w:rsidR="00F40885" w:rsidRPr="003A707F" w:rsidRDefault="00F40885" w:rsidP="00CD2612">
    <w:pPr>
      <w:pStyle w:val="Header"/>
      <w:jc w:val="center"/>
      <w:rPr>
        <w:sz w:val="2"/>
        <w:szCs w:val="2"/>
      </w:rPr>
    </w:pPr>
  </w:p>
  <w:p w14:paraId="09BDA89E" w14:textId="61229345" w:rsidR="00C024FA" w:rsidRDefault="009156CB" w:rsidP="00C024FA">
    <w:pPr>
      <w:pStyle w:val="Header"/>
      <w:jc w:val="center"/>
    </w:pPr>
    <w:r w:rsidRPr="00923B18">
      <w:rPr>
        <w:rFonts w:ascii="Arial" w:hAnsi="Arial" w:cs="Arial"/>
        <w:i/>
        <w:noProof/>
        <w:lang w:eastAsia="en-AU"/>
      </w:rPr>
      <w:drawing>
        <wp:inline distT="0" distB="0" distL="0" distR="0" wp14:anchorId="64356DE4" wp14:editId="70C5C228">
          <wp:extent cx="1630680" cy="914400"/>
          <wp:effectExtent l="19050" t="0" r="7620" b="0"/>
          <wp:docPr id="16" name="Picture 16" descr="austgov-stack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austgov-stacked"/>
                  <pic:cNvPicPr>
                    <a:picLocks noChangeAspect="1" noChangeArrowheads="1"/>
                  </pic:cNvPicPr>
                </pic:nvPicPr>
                <pic:blipFill>
                  <a:blip r:embed="rId1" cstate="print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30680" cy="9144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  <w:p w14:paraId="583F4E10" w14:textId="77777777" w:rsidR="00F40885" w:rsidRPr="00F40885" w:rsidRDefault="00F40885" w:rsidP="00C024FA">
    <w:pPr>
      <w:pStyle w:val="Header"/>
      <w:rPr>
        <w:sz w:val="2"/>
        <w:szCs w:val="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3719FD"/>
    <w:multiLevelType w:val="hybridMultilevel"/>
    <w:tmpl w:val="5E904882"/>
    <w:lvl w:ilvl="0" w:tplc="D1E4939C">
      <w:start w:val="1"/>
      <w:numFmt w:val="lowerRoman"/>
      <w:lvlText w:val="(%1)"/>
      <w:lvlJc w:val="left"/>
      <w:pPr>
        <w:ind w:left="720" w:hanging="360"/>
      </w:pPr>
      <w:rPr>
        <w:rFonts w:ascii="Arial" w:hAnsi="Arial" w:cs="Times New Roman" w:hint="default"/>
        <w:b w:val="0"/>
        <w:i w:val="0"/>
        <w:color w:val="auto"/>
        <w:sz w:val="22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D481369"/>
    <w:multiLevelType w:val="hybridMultilevel"/>
    <w:tmpl w:val="363ACD54"/>
    <w:lvl w:ilvl="0" w:tplc="D1E4939C">
      <w:start w:val="1"/>
      <w:numFmt w:val="lowerRoman"/>
      <w:lvlText w:val="(%1)"/>
      <w:lvlJc w:val="left"/>
      <w:pPr>
        <w:ind w:left="720" w:hanging="360"/>
      </w:pPr>
      <w:rPr>
        <w:rFonts w:ascii="Arial" w:hAnsi="Arial" w:cs="Times New Roman" w:hint="default"/>
        <w:b w:val="0"/>
        <w:i w:val="0"/>
        <w:color w:val="auto"/>
        <w:sz w:val="22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098052F"/>
    <w:multiLevelType w:val="multilevel"/>
    <w:tmpl w:val="473EA67C"/>
    <w:lvl w:ilvl="0">
      <w:start w:val="1"/>
      <w:numFmt w:val="decimal"/>
      <w:pStyle w:val="ListParagraph"/>
      <w:lvlText w:val="%1."/>
      <w:lvlJc w:val="left"/>
      <w:pPr>
        <w:ind w:left="369" w:hanging="369"/>
      </w:pPr>
      <w:rPr>
        <w:rFonts w:hint="default"/>
      </w:rPr>
    </w:lvl>
    <w:lvl w:ilvl="1">
      <w:start w:val="1"/>
      <w:numFmt w:val="none"/>
      <w:lvlText w:val="-"/>
      <w:lvlJc w:val="left"/>
      <w:pPr>
        <w:ind w:left="737" w:hanging="368"/>
      </w:pPr>
      <w:rPr>
        <w:rFonts w:hint="default"/>
      </w:rPr>
    </w:lvl>
    <w:lvl w:ilvl="2">
      <w:start w:val="1"/>
      <w:numFmt w:val="none"/>
      <w:lvlText w:val=":"/>
      <w:lvlJc w:val="left"/>
      <w:pPr>
        <w:ind w:left="1106" w:hanging="369"/>
      </w:pPr>
      <w:rPr>
        <w:rFonts w:hint="default"/>
      </w:rPr>
    </w:lvl>
    <w:lvl w:ilvl="3">
      <w:start w:val="1"/>
      <w:numFmt w:val="none"/>
      <w:lvlText w:val=""/>
      <w:lvlJc w:val="left"/>
      <w:pPr>
        <w:ind w:left="1474" w:hanging="368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num w:numId="1" w16cid:durableId="1053887601">
    <w:abstractNumId w:val="0"/>
  </w:num>
  <w:num w:numId="2" w16cid:durableId="302468098">
    <w:abstractNumId w:val="2"/>
  </w:num>
  <w:num w:numId="3" w16cid:durableId="46485625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ocumentProtection w:edit="forms" w:enforcement="0"/>
  <w:defaultTabStop w:val="720"/>
  <w:characterSpacingControl w:val="doNotCompress"/>
  <w:hdrShapeDefaults>
    <o:shapedefaults v:ext="edit" spidmax="1044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E4F6C"/>
    <w:rsid w:val="00005495"/>
    <w:rsid w:val="000139B3"/>
    <w:rsid w:val="000203B0"/>
    <w:rsid w:val="000247D9"/>
    <w:rsid w:val="00040DDE"/>
    <w:rsid w:val="000636E6"/>
    <w:rsid w:val="00074DE8"/>
    <w:rsid w:val="00082248"/>
    <w:rsid w:val="00085399"/>
    <w:rsid w:val="00090A18"/>
    <w:rsid w:val="00093C26"/>
    <w:rsid w:val="000C4A62"/>
    <w:rsid w:val="000E1F2B"/>
    <w:rsid w:val="000F2B68"/>
    <w:rsid w:val="000F7C8D"/>
    <w:rsid w:val="00131162"/>
    <w:rsid w:val="00134379"/>
    <w:rsid w:val="00172AF6"/>
    <w:rsid w:val="001C2AAD"/>
    <w:rsid w:val="001C45BF"/>
    <w:rsid w:val="001C7F8C"/>
    <w:rsid w:val="001F6E54"/>
    <w:rsid w:val="00252DBB"/>
    <w:rsid w:val="00253D5D"/>
    <w:rsid w:val="00280BCD"/>
    <w:rsid w:val="002868CD"/>
    <w:rsid w:val="0034665B"/>
    <w:rsid w:val="00370CCD"/>
    <w:rsid w:val="00373B8C"/>
    <w:rsid w:val="00386510"/>
    <w:rsid w:val="003A707F"/>
    <w:rsid w:val="003B0EC1"/>
    <w:rsid w:val="003B573B"/>
    <w:rsid w:val="003D1A03"/>
    <w:rsid w:val="003F2CBD"/>
    <w:rsid w:val="00424B97"/>
    <w:rsid w:val="004B2753"/>
    <w:rsid w:val="004E1EE4"/>
    <w:rsid w:val="004E27ED"/>
    <w:rsid w:val="004F7470"/>
    <w:rsid w:val="00520873"/>
    <w:rsid w:val="00542024"/>
    <w:rsid w:val="00556470"/>
    <w:rsid w:val="005606B9"/>
    <w:rsid w:val="00573D44"/>
    <w:rsid w:val="00583E5B"/>
    <w:rsid w:val="00595429"/>
    <w:rsid w:val="005A4F1D"/>
    <w:rsid w:val="005A5603"/>
    <w:rsid w:val="005A73F4"/>
    <w:rsid w:val="006024FD"/>
    <w:rsid w:val="006230EC"/>
    <w:rsid w:val="006273E5"/>
    <w:rsid w:val="00657BB7"/>
    <w:rsid w:val="00660544"/>
    <w:rsid w:val="006835F1"/>
    <w:rsid w:val="006B1261"/>
    <w:rsid w:val="006C733A"/>
    <w:rsid w:val="007317B6"/>
    <w:rsid w:val="007704DA"/>
    <w:rsid w:val="007C363F"/>
    <w:rsid w:val="00840A06"/>
    <w:rsid w:val="008439B7"/>
    <w:rsid w:val="00851DDC"/>
    <w:rsid w:val="00852B5E"/>
    <w:rsid w:val="008653FA"/>
    <w:rsid w:val="0087253F"/>
    <w:rsid w:val="008921EF"/>
    <w:rsid w:val="008B3869"/>
    <w:rsid w:val="008E4F6C"/>
    <w:rsid w:val="0090740C"/>
    <w:rsid w:val="009156CB"/>
    <w:rsid w:val="009539C7"/>
    <w:rsid w:val="00996973"/>
    <w:rsid w:val="009A4691"/>
    <w:rsid w:val="009C0B95"/>
    <w:rsid w:val="009C3CB9"/>
    <w:rsid w:val="00A00F21"/>
    <w:rsid w:val="00A12D87"/>
    <w:rsid w:val="00A1573A"/>
    <w:rsid w:val="00A539F8"/>
    <w:rsid w:val="00A911E4"/>
    <w:rsid w:val="00A973BE"/>
    <w:rsid w:val="00AF294D"/>
    <w:rsid w:val="00AF3E5F"/>
    <w:rsid w:val="00B00D1F"/>
    <w:rsid w:val="00B00F22"/>
    <w:rsid w:val="00B155F5"/>
    <w:rsid w:val="00B43E5C"/>
    <w:rsid w:val="00B62E3A"/>
    <w:rsid w:val="00B84226"/>
    <w:rsid w:val="00B9656C"/>
    <w:rsid w:val="00BA5181"/>
    <w:rsid w:val="00BC3B30"/>
    <w:rsid w:val="00BE557F"/>
    <w:rsid w:val="00C024FA"/>
    <w:rsid w:val="00C623A5"/>
    <w:rsid w:val="00C63867"/>
    <w:rsid w:val="00C63BA3"/>
    <w:rsid w:val="00C63C4E"/>
    <w:rsid w:val="00C72C30"/>
    <w:rsid w:val="00CC0271"/>
    <w:rsid w:val="00CC2D30"/>
    <w:rsid w:val="00CD2612"/>
    <w:rsid w:val="00CE229D"/>
    <w:rsid w:val="00CE32C9"/>
    <w:rsid w:val="00D12E64"/>
    <w:rsid w:val="00D20DD1"/>
    <w:rsid w:val="00D229E5"/>
    <w:rsid w:val="00D338CB"/>
    <w:rsid w:val="00D624F2"/>
    <w:rsid w:val="00D77A88"/>
    <w:rsid w:val="00D8738E"/>
    <w:rsid w:val="00DC298D"/>
    <w:rsid w:val="00DD6909"/>
    <w:rsid w:val="00DE5066"/>
    <w:rsid w:val="00E125BB"/>
    <w:rsid w:val="00E3695A"/>
    <w:rsid w:val="00EA013B"/>
    <w:rsid w:val="00EC7CEF"/>
    <w:rsid w:val="00EE4C1A"/>
    <w:rsid w:val="00F37378"/>
    <w:rsid w:val="00F40885"/>
    <w:rsid w:val="00F63821"/>
    <w:rsid w:val="00F6529D"/>
    <w:rsid w:val="00F80192"/>
    <w:rsid w:val="00F8628D"/>
    <w:rsid w:val="00FB2D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4449"/>
    <o:shapelayout v:ext="edit">
      <o:idmap v:ext="edit" data="1"/>
    </o:shapelayout>
  </w:shapeDefaults>
  <w:decimalSymbol w:val="."/>
  <w:listSeparator w:val=","/>
  <w14:docId w14:val="583F4DEE"/>
  <w15:docId w15:val="{A37B9671-2F3C-4A18-AF0B-A28A9B4962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87253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7253F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3A707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A707F"/>
  </w:style>
  <w:style w:type="paragraph" w:styleId="Footer">
    <w:name w:val="footer"/>
    <w:basedOn w:val="Normal"/>
    <w:link w:val="FooterChar"/>
    <w:unhideWhenUsed/>
    <w:rsid w:val="003A707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rsid w:val="003A707F"/>
  </w:style>
  <w:style w:type="paragraph" w:styleId="BodyText">
    <w:name w:val="Body Text"/>
    <w:basedOn w:val="Normal"/>
    <w:link w:val="BodyTextChar"/>
    <w:semiHidden/>
    <w:unhideWhenUsed/>
    <w:rsid w:val="000139B3"/>
    <w:pPr>
      <w:spacing w:before="240" w:after="0" w:line="240" w:lineRule="auto"/>
      <w:jc w:val="both"/>
    </w:pPr>
    <w:rPr>
      <w:rFonts w:ascii="Palatino" w:eastAsia="Times New Roman" w:hAnsi="Palatino" w:cs="Times New Roman"/>
      <w:sz w:val="24"/>
      <w:szCs w:val="20"/>
    </w:rPr>
  </w:style>
  <w:style w:type="character" w:customStyle="1" w:styleId="BodyTextChar">
    <w:name w:val="Body Text Char"/>
    <w:basedOn w:val="DefaultParagraphFont"/>
    <w:link w:val="BodyText"/>
    <w:semiHidden/>
    <w:rsid w:val="000139B3"/>
    <w:rPr>
      <w:rFonts w:ascii="Palatino" w:eastAsia="Times New Roman" w:hAnsi="Palatino" w:cs="Times New Roman"/>
      <w:sz w:val="24"/>
      <w:szCs w:val="20"/>
    </w:rPr>
  </w:style>
  <w:style w:type="character" w:styleId="CommentReference">
    <w:name w:val="annotation reference"/>
    <w:basedOn w:val="DefaultParagraphFont"/>
    <w:semiHidden/>
    <w:unhideWhenUsed/>
    <w:rsid w:val="00DE5066"/>
    <w:rPr>
      <w:sz w:val="16"/>
      <w:szCs w:val="16"/>
    </w:rPr>
  </w:style>
  <w:style w:type="paragraph" w:styleId="CommentText">
    <w:name w:val="annotation text"/>
    <w:basedOn w:val="Normal"/>
    <w:link w:val="CommentTextChar"/>
    <w:semiHidden/>
    <w:unhideWhenUsed/>
    <w:rsid w:val="00DE5066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DE5066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E5066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E5066"/>
    <w:rPr>
      <w:b/>
      <w:bCs/>
      <w:sz w:val="20"/>
      <w:szCs w:val="20"/>
    </w:rPr>
  </w:style>
  <w:style w:type="paragraph" w:styleId="Revision">
    <w:name w:val="Revision"/>
    <w:hidden/>
    <w:uiPriority w:val="99"/>
    <w:semiHidden/>
    <w:rsid w:val="008653FA"/>
    <w:pPr>
      <w:spacing w:after="0" w:line="240" w:lineRule="auto"/>
    </w:pPr>
  </w:style>
  <w:style w:type="paragraph" w:styleId="ListParagraph">
    <w:name w:val="List Paragraph"/>
    <w:basedOn w:val="Normal"/>
    <w:uiPriority w:val="34"/>
    <w:qFormat/>
    <w:rsid w:val="004E27ED"/>
    <w:pPr>
      <w:numPr>
        <w:numId w:val="2"/>
      </w:numPr>
    </w:pPr>
    <w:rPr>
      <w:rFonts w:ascii="Arial" w:eastAsia="Calibri" w:hAnsi="Arial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85040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webSettings" Target="webSettings.xml"/><Relationship Id="rId14" Type="http://schemas.openxmlformats.org/officeDocument/2006/relationships/fontTable" Target="fontTable.xml"/><Relationship Id="rId9" Type="http://schemas.openxmlformats.org/officeDocument/2006/relationships/settings" Target="setting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ac7ce04e-ea5d-4d46-bab0-39b1fa6a6f36">
      <Terms xmlns="http://schemas.microsoft.com/office/infopath/2007/PartnerControls"/>
    </lcf76f155ced4ddcb4097134ff3c332f>
    <Embargoed xmlns="ac7ce04e-ea5d-4d46-bab0-39b1fa6a6f36">false</Embargoed>
    <TaxCatchAll xmlns="425a5c30-4c2f-474f-aa2f-443e46b3d189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SPIRE Document" ma:contentTypeID="0x01010087E80B6A94CF17418D78389AE32387B50019169EB14E5B8440A796D27C1A666850" ma:contentTypeVersion="8" ma:contentTypeDescription="SPIRE Document" ma:contentTypeScope="" ma:versionID="b50ea69ae4b22da1d41cd7314539dbd6">
  <xsd:schema xmlns:xsd="http://www.w3.org/2001/XMLSchema" xmlns:xs="http://www.w3.org/2001/XMLSchema" xmlns:p="http://schemas.microsoft.com/office/2006/metadata/properties" xmlns:ns2="1201fbac-4e05-4e09-943f-b1daffa0ea6b" xmlns:ns3="http://schemas.microsoft.com/sharepoint/v4" targetNamespace="http://schemas.microsoft.com/office/2006/metadata/properties" ma:root="true" ma:fieldsID="1d6abb3dac6ad3bcb1e163ef892bff7d" ns2:_="" ns3:_="">
    <xsd:import namespace="1201fbac-4e05-4e09-943f-b1daffa0ea6b"/>
    <xsd:import namespace="http://schemas.microsoft.com/sharepoint/v4"/>
    <xsd:element name="properties">
      <xsd:complexType>
        <xsd:sequence>
          <xsd:element name="documentManagement">
            <xsd:complexType>
              <xsd:all>
                <xsd:element ref="ns2:DocumentDescription" minOccurs="0"/>
                <xsd:element ref="ns2:Approval" minOccurs="0"/>
                <xsd:element ref="ns2:RecordNumber" minOccurs="0"/>
                <xsd:element ref="ns2:Function" minOccurs="0"/>
                <xsd:element ref="ns3:IconOverlay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201fbac-4e05-4e09-943f-b1daffa0ea6b" elementFormDefault="qualified">
    <xsd:import namespace="http://schemas.microsoft.com/office/2006/documentManagement/types"/>
    <xsd:import namespace="http://schemas.microsoft.com/office/infopath/2007/PartnerControls"/>
    <xsd:element name="DocumentDescription" ma:index="8" nillable="true" ma:displayName="Document Description" ma:description="Document Description. Max 255 characters" ma:internalName="DocumentDescription">
      <xsd:simpleType>
        <xsd:restriction base="dms:Note">
          <xsd:maxLength value="255"/>
        </xsd:restriction>
      </xsd:simpleType>
    </xsd:element>
    <xsd:element name="Approval" ma:index="9" nillable="true" ma:displayName="Approval" ma:default="" ma:description="Select the approval status of the document" ma:format="Dropdown" ma:internalName="Approval">
      <xsd:simpleType>
        <xsd:restriction base="dms:Choice">
          <xsd:enumeration value="For Review"/>
          <xsd:enumeration value="Approved"/>
          <xsd:enumeration value="Superseded"/>
          <xsd:enumeration value="Cancelled"/>
        </xsd:restriction>
      </xsd:simpleType>
    </xsd:element>
    <xsd:element name="RecordNumber" ma:index="10" nillable="true" ma:displayName="Record Number" ma:description="RecordPoint Record Number" ma:internalName="RecordNumber">
      <xsd:simpleType>
        <xsd:restriction base="dms:Text"/>
      </xsd:simpleType>
    </xsd:element>
    <xsd:element name="Function" ma:index="11" nillable="true" ma:displayName="Function" ma:default="Regulation" ma:description="Select the relevance function" ma:format="Dropdown" ma:hidden="true" ma:internalName="Function" ma:readOnly="false">
      <xsd:simpleType>
        <xsd:restriction base="dms:Choice">
          <xsd:enumeration value="Administration"/>
          <xsd:enumeration value="International"/>
          <xsd:enumeration value="OHS"/>
          <xsd:enumeration value="Legal"/>
          <xsd:enumeration value="Personnel"/>
          <xsd:enumeration value="Program Admin"/>
          <xsd:enumeration value="Project"/>
          <xsd:enumeration value="Property"/>
          <xsd:enumeration value="Regulation"/>
          <xsd:enumeration value="Technology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4" elementFormDefault="qualified">
    <xsd:import namespace="http://schemas.microsoft.com/office/2006/documentManagement/types"/>
    <xsd:import namespace="http://schemas.microsoft.com/office/infopath/2007/PartnerControls"/>
    <xsd:element name="IconOverlay" ma:index="12" nillable="true" ma:displayName="IconOverlay" ma:hidden="true" ma:internalName="IconOverlay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5.xml><?xml version="1.0" encoding="utf-8"?>
<?mso-contentType ?>
<spe:Receivers xmlns:spe="http://schemas.microsoft.com/sharepoint/events">
  <Receiver>
    <Name/>
    <Synchronization>Asynchronous</Synchronization>
    <Type>10003</Type>
    <SequenceNumber>10000</SequenceNumber>
    <Assembly>RecordPoint.Active.UI, Version=1.0.0.0, Culture=neutral, PublicKeyToken=d49476ae5b650bf3</Assembly>
    <Class>RecordPoint.Active.UI.Events.WorkflowItemEventReceiver</Class>
    <Data/>
    <Filter/>
  </Receiver>
  <Receiver>
    <Name/>
    <Synchronization>Synchronous</Synchronization>
    <Type>3</Type>
    <SequenceNumber>10000</SequenceNumber>
    <Assembly>RecordPoint.Active.UI, Version=1.0.0.0, Culture=neutral, PublicKeyToken=d49476ae5b650bf3</Assembly>
    <Class>RecordPoint.Active.UI.Events.WorkflowItemEventReceiver</Class>
    <Data/>
    <Filter/>
  </Receiver>
  <Receiver>
    <Name/>
    <Synchronization>Asynchronous</Synchronization>
    <Type>10009</Type>
    <SequenceNumber>10000</SequenceNumber>
    <Assembly>RecordPoint.Active.UI, Version=1.0.0.0, Culture=neutral, PublicKeyToken=d49476ae5b650bf3</Assembly>
    <Class>RecordPoint.Active.UI.Events.WorkflowItemEventReceiver</Class>
    <Data/>
    <Filter/>
  </Receiver>
  <Receiver>
    <Name/>
    <Synchronization>Synchronous</Synchronization>
    <Type>9</Type>
    <SequenceNumber>10000</SequenceNumber>
    <Assembly>RecordPoint.Active.UI, Version=1.0.0.0, Culture=neutral, PublicKeyToken=d49476ae5b650bf3</Assembly>
    <Class>RecordPoint.Active.UI.Events.WorkflowItemEventReceiver</Class>
    <Data/>
    <Filter/>
  </Receiver>
  <Receiver>
    <Name/>
    <Synchronization>Asynchronous</Synchronization>
    <Type>10103</Type>
    <SequenceNumber>10000</SequenceNumber>
    <Assembly>RecordPoint.Active.UI, Version=1.0.0.0, Culture=neutral, PublicKeyToken=d49476ae5b650bf3</Assembly>
    <Class>RecordPoint.Active.UI.Events.WorkflowListEventReceiver</Class>
    <Data/>
    <Filter/>
  </Receiver>
  <Receiver>
    <Name/>
    <Synchronization>Synchronous</Synchronization>
    <Type>102</Type>
    <SequenceNumber>10000</SequenceNumber>
    <Assembly>RecordPoint.Active.UI, Version=1.0.0.0, Culture=neutral, PublicKeyToken=d49476ae5b650bf3</Assembly>
    <Class>RecordPoint.Active.UI.Events.WorkflowListEventReceiver</Class>
    <Data/>
    <Filter/>
  </Receiver>
  <Receiver>
    <Name/>
    <Synchronization>Asynchronous</Synchronization>
    <Type>10105</Type>
    <SequenceNumber>10000</SequenceNumber>
    <Assembly>RecordPoint.Active.UI, Version=1.0.0.0, Culture=neutral, PublicKeyToken=d49476ae5b650bf3</Assembly>
    <Class>RecordPoint.Active.UI.Events.WorkflowListEventReceiver</Class>
    <Data/>
    <Filter/>
  </Receiver>
  <Receiver>
    <Name/>
    <Synchronization>Synchronous</Synchronization>
    <Type>105</Type>
    <SequenceNumber>10000</SequenceNumber>
    <Assembly>RecordPoint.Active.UI, Version=1.0.0.0, Culture=neutral, PublicKeyToken=d49476ae5b650bf3</Assembly>
    <Class>RecordPoint.Active.UI.Events.WorkflowListEventReceiver</Class>
    <Data/>
    <Filter/>
  </Receiver>
  <Receiver>
    <Name/>
    <Synchronization>Asynchronous</Synchronization>
    <Type>10002</Type>
    <SequenceNumber>10000</SequenceNumber>
    <Assembly>RecordPoint.Active.UI, Version=1.0.0.0, Culture=neutral, PublicKeyToken=d49476ae5b650bf3</Assembly>
    <Class>RecordPoint.Active.UI.Events.WorkflowItemEventReceiver</Class>
    <Data/>
    <Filter/>
  </Receiver>
  <Receiver>
    <Name/>
    <Synchronization>Synchronous</Synchronization>
    <Type>2</Type>
    <SequenceNumber>10000</SequenceNumber>
    <Assembly>RecordPoint.Active.UI, Version=1.0.0.0, Culture=neutral, PublicKeyToken=d49476ae5b650bf3</Assembly>
    <Class>RecordPoint.Active.UI.Events.WorkflowItemEventReceiver</Class>
    <Data/>
    <Filter/>
  </Receiver>
</spe:Receivers>
</file>

<file path=customXml/item6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B6FD6131ACCD942B99EE496FC609FF4" ma:contentTypeVersion="17" ma:contentTypeDescription="Create a new document." ma:contentTypeScope="" ma:versionID="937c2bd1fc1ad95f957f0cf030ab8155">
  <xsd:schema xmlns:xsd="http://www.w3.org/2001/XMLSchema" xmlns:xs="http://www.w3.org/2001/XMLSchema" xmlns:p="http://schemas.microsoft.com/office/2006/metadata/properties" xmlns:ns2="ac7ce04e-ea5d-4d46-bab0-39b1fa6a6f36" xmlns:ns3="425a5c30-4c2f-474f-aa2f-443e46b3d189" targetNamespace="http://schemas.microsoft.com/office/2006/metadata/properties" ma:root="true" ma:fieldsID="7fba7b6357ba8ae1ae987f7fdc409d50" ns2:_="" ns3:_="">
    <xsd:import namespace="ac7ce04e-ea5d-4d46-bab0-39b1fa6a6f36"/>
    <xsd:import namespace="425a5c30-4c2f-474f-aa2f-443e46b3d18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Embargoed" minOccurs="0"/>
                <xsd:element ref="ns2:MediaServiceAutoKeyPoints" minOccurs="0"/>
                <xsd:element ref="ns2:MediaServiceKeyPoints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OCR" minOccurs="0"/>
                <xsd:element ref="ns2:MediaServiceLocation" minOccurs="0"/>
                <xsd:element ref="ns2:MediaLengthInSeconds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c7ce04e-ea5d-4d46-bab0-39b1fa6a6f3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Embargoed" ma:index="10" nillable="true" ma:displayName="Embargoed" ma:default="0" ma:description="Is this file under embargo?" ma:format="Dropdown" ma:internalName="Embargoed">
      <xsd:simpleType>
        <xsd:restriction base="dms:Boolean"/>
      </xsd:simpleType>
    </xsd:element>
    <xsd:element name="MediaServiceAutoKeyPoints" ma:index="11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2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5" nillable="true" ma:displayName="MediaServiceDateTaken" ma:hidden="true" ma:internalName="MediaServiceDateTake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MediaLengthInSeconds" ma:index="18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87598eba-33fc-4c36-91ef-cfebcfd8a58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25a5c30-4c2f-474f-aa2f-443e46b3d189" elementFormDefault="qualified">
    <xsd:import namespace="http://schemas.microsoft.com/office/2006/documentManagement/types"/>
    <xsd:import namespace="http://schemas.microsoft.com/office/infopath/2007/PartnerControls"/>
    <xsd:element name="SharedWithUsers" ma:index="19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f5135d28-65e1-4c28-be9f-a9c126b1373d}" ma:internalName="TaxCatchAll" ma:showField="CatchAllData" ma:web="425a5c30-4c2f-474f-aa2f-443e46b3d18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591DD736-F6CD-498B-B84F-E216EE94688E}">
  <ds:schemaRefs>
    <ds:schemaRef ds:uri="http://schemas.microsoft.com/office/infopath/2007/PartnerControls"/>
    <ds:schemaRef ds:uri="http://purl.org/dc/terms/"/>
    <ds:schemaRef ds:uri="http://schemas.microsoft.com/office/2006/documentManagement/types"/>
    <ds:schemaRef ds:uri="1201fbac-4e05-4e09-943f-b1daffa0ea6b"/>
    <ds:schemaRef ds:uri="http://purl.org/dc/elements/1.1/"/>
    <ds:schemaRef ds:uri="http://schemas.openxmlformats.org/package/2006/metadata/core-properties"/>
    <ds:schemaRef ds:uri="http://schemas.microsoft.com/sharepoint/v4"/>
    <ds:schemaRef ds:uri="http://schemas.microsoft.com/office/2006/metadata/properties"/>
    <ds:schemaRef ds:uri="http://www.w3.org/XML/1998/namespace"/>
    <ds:schemaRef ds:uri="http://purl.org/dc/dcmitype/"/>
  </ds:schemaRefs>
</ds:datastoreItem>
</file>

<file path=customXml/itemProps2.xml><?xml version="1.0" encoding="utf-8"?>
<ds:datastoreItem xmlns:ds="http://schemas.openxmlformats.org/officeDocument/2006/customXml" ds:itemID="{5B04E105-5886-4A15-99F3-56F3903FB6E0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0EB856A-F556-4AE3-9633-3E65C5785BC1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FED73C5A-FBA7-44EE-93F1-0181E7AC8B5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201fbac-4e05-4e09-943f-b1daffa0ea6b"/>
    <ds:schemaRef ds:uri="http://schemas.microsoft.com/sharepoint/v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5.xml><?xml version="1.0" encoding="utf-8"?>
<ds:datastoreItem xmlns:ds="http://schemas.openxmlformats.org/officeDocument/2006/customXml" ds:itemID="{50176C2D-35F9-4BD9-BAF7-2D20E6BC338E}">
  <ds:schemaRefs>
    <ds:schemaRef ds:uri="http://schemas.microsoft.com/sharepoint/events"/>
  </ds:schemaRefs>
</ds:datastoreItem>
</file>

<file path=customXml/itemProps6.xml><?xml version="1.0" encoding="utf-8"?>
<ds:datastoreItem xmlns:ds="http://schemas.openxmlformats.org/officeDocument/2006/customXml" ds:itemID="{4864B828-BC1E-4C5D-ABC2-A7118C6BA734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380</Words>
  <Characters>2166</Characters>
  <Application>Microsoft Office Word</Application>
  <DocSecurity>4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AUH21-035 Decision Permit Granted</vt:lpstr>
    </vt:vector>
  </TitlesOfParts>
  <Company/>
  <LinksUpToDate>false</LinksUpToDate>
  <CharactersWithSpaces>2541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AUH21-035 Decision Permit Granted</dc:title>
  <dc:creator>Australian Government</dc:creator>
  <cp:lastModifiedBy>Bec Durack</cp:lastModifiedBy>
  <cp:revision>2</cp:revision>
  <dcterms:created xsi:type="dcterms:W3CDTF">2022-07-19T06:32:00Z</dcterms:created>
  <dcterms:modified xsi:type="dcterms:W3CDTF">2022-07-19T06:32:00Z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RecordPoint_SubmissionDate">
    <vt:lpwstr/>
  </property>
  <property fmtid="{D5CDD505-2E9C-101B-9397-08002B2CF9AE}" pid="3" name="SPIRECCAddress">
    <vt:lpwstr/>
  </property>
  <property fmtid="{D5CDD505-2E9C-101B-9397-08002B2CF9AE}" pid="4" name="Order">
    <vt:r8>1473900</vt:r8>
  </property>
  <property fmtid="{D5CDD505-2E9C-101B-9397-08002B2CF9AE}" pid="5" name="SPIREToAddress">
    <vt:lpwstr/>
  </property>
  <property fmtid="{D5CDD505-2E9C-101B-9397-08002B2CF9AE}" pid="6" name="RecordPoint_RecordNumberSubmitted">
    <vt:lpwstr/>
  </property>
  <property fmtid="{D5CDD505-2E9C-101B-9397-08002B2CF9AE}" pid="7" name="Significance">
    <vt:lpwstr/>
  </property>
  <property fmtid="{D5CDD505-2E9C-101B-9397-08002B2CF9AE}" pid="8" name="EHAuthorisations">
    <vt:lpwstr/>
  </property>
  <property fmtid="{D5CDD505-2E9C-101B-9397-08002B2CF9AE}" pid="9" name="SPIREBccType">
    <vt:lpwstr/>
  </property>
  <property fmtid="{D5CDD505-2E9C-101B-9397-08002B2CF9AE}" pid="10" name="xd_ProgID">
    <vt:lpwstr/>
  </property>
  <property fmtid="{D5CDD505-2E9C-101B-9397-08002B2CF9AE}" pid="11" name="DocumentSetDescription">
    <vt:lpwstr/>
  </property>
  <property fmtid="{D5CDD505-2E9C-101B-9397-08002B2CF9AE}" pid="12" name="SignificanceReason">
    <vt:lpwstr/>
  </property>
  <property fmtid="{D5CDD505-2E9C-101B-9397-08002B2CF9AE}" pid="13" name="EnvironmentHeritageAudits">
    <vt:lpwstr/>
  </property>
  <property fmtid="{D5CDD505-2E9C-101B-9397-08002B2CF9AE}" pid="14" name="ContentTypeId">
    <vt:lpwstr>0x0101004B6FD6131ACCD942B99EE496FC609FF4</vt:lpwstr>
  </property>
  <property fmtid="{D5CDD505-2E9C-101B-9397-08002B2CF9AE}" pid="15" name="SPIRECC">
    <vt:lpwstr/>
  </property>
  <property fmtid="{D5CDD505-2E9C-101B-9397-08002B2CF9AE}" pid="16" name="SPIREEmailSubject">
    <vt:lpwstr/>
  </property>
  <property fmtid="{D5CDD505-2E9C-101B-9397-08002B2CF9AE}" pid="17" name="RecordPoint_ActiveItemWebId">
    <vt:lpwstr>{6433651e-42d1-4aff-812c-45d6ecdc40dd}</vt:lpwstr>
  </property>
  <property fmtid="{D5CDD505-2E9C-101B-9397-08002B2CF9AE}" pid="18" name="SPIRETo">
    <vt:lpwstr/>
  </property>
  <property fmtid="{D5CDD505-2E9C-101B-9397-08002B2CF9AE}" pid="19" name="AgencyInvolvement">
    <vt:lpwstr/>
  </property>
  <property fmtid="{D5CDD505-2E9C-101B-9397-08002B2CF9AE}" pid="20" name="TrainingServices">
    <vt:lpwstr/>
  </property>
  <property fmtid="{D5CDD505-2E9C-101B-9397-08002B2CF9AE}" pid="21" name="SPIREConversation">
    <vt:lpwstr/>
  </property>
  <property fmtid="{D5CDD505-2E9C-101B-9397-08002B2CF9AE}" pid="22" name="SPIREEmailCategories">
    <vt:lpwstr/>
  </property>
  <property fmtid="{D5CDD505-2E9C-101B-9397-08002B2CF9AE}" pid="23" name="RecordPoint_WorkflowType">
    <vt:lpwstr>ActiveSubmitStub</vt:lpwstr>
  </property>
  <property fmtid="{D5CDD505-2E9C-101B-9397-08002B2CF9AE}" pid="24" name="TemplateUrl">
    <vt:lpwstr/>
  </property>
  <property fmtid="{D5CDD505-2E9C-101B-9397-08002B2CF9AE}" pid="25" name="SPIREBcc">
    <vt:lpwstr/>
  </property>
  <property fmtid="{D5CDD505-2E9C-101B-9397-08002B2CF9AE}" pid="26" name="SPIREFromAddress">
    <vt:lpwstr/>
  </property>
  <property fmtid="{D5CDD505-2E9C-101B-9397-08002B2CF9AE}" pid="27" name="SPIREToType">
    <vt:lpwstr/>
  </property>
  <property fmtid="{D5CDD505-2E9C-101B-9397-08002B2CF9AE}" pid="28" name="SPIREFrom">
    <vt:lpwstr/>
  </property>
  <property fmtid="{D5CDD505-2E9C-101B-9397-08002B2CF9AE}" pid="29" name="SPIREFromType">
    <vt:lpwstr/>
  </property>
  <property fmtid="{D5CDD505-2E9C-101B-9397-08002B2CF9AE}" pid="30" name="SPIRECCType">
    <vt:lpwstr/>
  </property>
  <property fmtid="{D5CDD505-2E9C-101B-9397-08002B2CF9AE}" pid="31" name="RecordPoint_ActiveItemSiteId">
    <vt:lpwstr>{1385f4fc-5717-4abf-b566-e69ec52ac4b2}</vt:lpwstr>
  </property>
  <property fmtid="{D5CDD505-2E9C-101B-9397-08002B2CF9AE}" pid="32" name="_CopySource">
    <vt:lpwstr>http://spire.environment.gov.au/spire/743624/789000/789004/138/1H. Templates cleared by Director/Decision - Website Notice.docx</vt:lpwstr>
  </property>
  <property fmtid="{D5CDD505-2E9C-101B-9397-08002B2CF9AE}" pid="33" name="RecordPoint_ActiveItemListId">
    <vt:lpwstr>{e4092fe8-422a-418f-a353-4f8d5e3a4a7c}</vt:lpwstr>
  </property>
  <property fmtid="{D5CDD505-2E9C-101B-9397-08002B2CF9AE}" pid="34" name="RecordPoint_ActiveItemUniqueId">
    <vt:lpwstr>{3e92ba03-5052-4cef-9750-26f9c58d6a39}</vt:lpwstr>
  </property>
  <property fmtid="{D5CDD505-2E9C-101B-9397-08002B2CF9AE}" pid="35" name="RecordPoint_SubmissionCompleted">
    <vt:lpwstr/>
  </property>
  <property fmtid="{D5CDD505-2E9C-101B-9397-08002B2CF9AE}" pid="36" name="RecordPoint_ActiveItemMoved">
    <vt:lpwstr/>
  </property>
  <property fmtid="{D5CDD505-2E9C-101B-9397-08002B2CF9AE}" pid="37" name="RecordPoint_RecordFormat">
    <vt:lpwstr/>
  </property>
  <property fmtid="{D5CDD505-2E9C-101B-9397-08002B2CF9AE}" pid="38" name="SPIREBccAddress">
    <vt:lpwstr/>
  </property>
  <property fmtid="{D5CDD505-2E9C-101B-9397-08002B2CF9AE}" pid="39" name="DLM">
    <vt:lpwstr/>
  </property>
  <property fmtid="{D5CDD505-2E9C-101B-9397-08002B2CF9AE}" pid="40" name="AgencyAssessment">
    <vt:lpwstr/>
  </property>
  <property fmtid="{D5CDD505-2E9C-101B-9397-08002B2CF9AE}" pid="41" name="Tender">
    <vt:lpwstr/>
  </property>
</Properties>
</file>