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P="004A103E">
      <w:pPr>
        <w:spacing w:before="200" w:line="240" w:lineRule="auto"/>
        <w:jc w:val="center"/>
        <w:rPr>
          <w:noProof/>
          <w:lang w:eastAsia="en-AU"/>
        </w:rPr>
      </w:pPr>
      <w:r>
        <w:rPr>
          <w:noProof/>
          <w:lang w:eastAsia="en-A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291.51pt;height:61.02pt;visibility:visible" filled="f" stroked="f">
            <v:imagedata r:id="rId7" o:title=""/>
            <o:lock v:ext="edit" aspectratio="t"/>
          </v:shape>
        </w:pict>
      </w:r>
    </w:p>
    <w:p w:rsidR="00D03A9B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D03A9B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</w:p>
    <w:p w:rsidR="00822815" w:rsidP="00822815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301135" w:rsidR="0046234E">
        <w:rPr>
          <w:rFonts w:ascii="Arial" w:hAnsi="Arial" w:cs="Arial"/>
          <w:sz w:val="22"/>
          <w:szCs w:val="22"/>
        </w:rPr>
        <w:t xml:space="preserve">Pursuant to </w:t>
      </w:r>
      <w:r w:rsidRPr="00301135" w:rsidR="001C1CB7">
        <w:rPr>
          <w:rFonts w:ascii="Arial" w:hAnsi="Arial" w:cs="Arial"/>
          <w:sz w:val="22"/>
          <w:szCs w:val="22"/>
        </w:rPr>
        <w:t xml:space="preserve">s</w:t>
      </w:r>
      <w:r w:rsidRPr="00301135" w:rsidR="0046234E">
        <w:rPr>
          <w:rFonts w:ascii="Arial" w:hAnsi="Arial" w:cs="Arial"/>
          <w:sz w:val="22"/>
          <w:szCs w:val="22"/>
        </w:rPr>
        <w:t xml:space="preserve">ection 33 of the </w:t>
      </w:r>
      <w:r w:rsidRPr="00301135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301135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301135" w:rsidR="0046234E">
        <w:rPr>
          <w:rFonts w:ascii="Arial" w:hAnsi="Arial" w:cs="Arial"/>
          <w:sz w:val="22"/>
          <w:szCs w:val="22"/>
        </w:rPr>
        <w:t xml:space="preserve">application </w:t>
      </w:r>
      <w:r w:rsidRPr="00301135" w:rsidR="00173BAA">
        <w:rPr>
          <w:rFonts w:ascii="Arial" w:hAnsi="Arial" w:cs="Arial"/>
          <w:sz w:val="22"/>
          <w:szCs w:val="22"/>
        </w:rPr>
        <w:t xml:space="preserve">AU</w:t>
      </w:r>
      <w:r w:rsidRPr="00301135" w:rsidR="00C14B3A">
        <w:rPr>
          <w:rFonts w:ascii="Arial" w:hAnsi="Arial" w:cs="Arial"/>
          <w:sz w:val="22"/>
          <w:szCs w:val="22"/>
        </w:rPr>
        <w:t xml:space="preserve">H</w:t>
      </w:r>
      <w:r w:rsidRPr="00301135" w:rsidR="0035132F">
        <w:rPr>
          <w:rFonts w:ascii="Arial" w:hAnsi="Arial" w:cs="Arial"/>
          <w:sz w:val="22"/>
          <w:szCs w:val="22"/>
        </w:rPr>
        <w:t xml:space="preserve">2</w:t>
      </w:r>
      <w:r w:rsidRPr="00301135" w:rsidR="00022170">
        <w:rPr>
          <w:rFonts w:ascii="Arial" w:hAnsi="Arial" w:cs="Arial"/>
          <w:sz w:val="22"/>
          <w:szCs w:val="22"/>
        </w:rPr>
        <w:t xml:space="preserve">2</w:t>
      </w:r>
      <w:r w:rsidRPr="00301135" w:rsidR="008C3EB7">
        <w:rPr>
          <w:rFonts w:ascii="Arial" w:hAnsi="Arial" w:cs="Arial"/>
          <w:sz w:val="22"/>
          <w:szCs w:val="22"/>
        </w:rPr>
        <w:t xml:space="preserve">-0</w:t>
      </w:r>
      <w:r w:rsidRPr="00301135" w:rsidR="00022170">
        <w:rPr>
          <w:rFonts w:ascii="Arial" w:hAnsi="Arial" w:cs="Arial"/>
          <w:sz w:val="22"/>
          <w:szCs w:val="22"/>
        </w:rPr>
        <w:t xml:space="preserve">0</w:t>
      </w:r>
      <w:r w:rsidRPr="00301135" w:rsidR="0035132F">
        <w:rPr>
          <w:rFonts w:ascii="Arial" w:hAnsi="Arial" w:cs="Arial"/>
          <w:sz w:val="22"/>
          <w:szCs w:val="22"/>
        </w:rPr>
        <w:t xml:space="preserve">1</w:t>
      </w:r>
      <w:r w:rsidRPr="00301135" w:rsidR="008C3EB7">
        <w:rPr>
          <w:rFonts w:ascii="Arial" w:hAnsi="Arial" w:cs="Arial"/>
          <w:sz w:val="22"/>
          <w:szCs w:val="22"/>
        </w:rPr>
        <w:t xml:space="preserve"> h</w:t>
      </w:r>
      <w:r w:rsidRPr="00301135" w:rsidR="00173BAA">
        <w:rPr>
          <w:rFonts w:ascii="Arial" w:hAnsi="Arial" w:cs="Arial"/>
          <w:sz w:val="22"/>
          <w:szCs w:val="22"/>
        </w:rPr>
        <w:t xml:space="preserve">as been</w:t>
      </w:r>
      <w:r w:rsidRPr="00301135" w:rsidR="0046234E">
        <w:rPr>
          <w:rFonts w:ascii="Arial" w:hAnsi="Arial" w:cs="Arial"/>
          <w:sz w:val="22"/>
          <w:szCs w:val="22"/>
        </w:rPr>
        <w:t xml:space="preserve"> recei</w:t>
      </w:r>
      <w:r w:rsidRPr="00301135" w:rsidR="0046234E">
        <w:rPr>
          <w:rFonts w:ascii="Arial" w:hAnsi="Arial" w:cs="Arial"/>
          <w:sz w:val="22"/>
          <w:szCs w:val="22"/>
        </w:rPr>
        <w:t xml:space="preserve">ved</w:t>
      </w:r>
      <w:r w:rsidRPr="00301135" w:rsidR="0046234E">
        <w:rPr>
          <w:rFonts w:ascii="Arial" w:hAnsi="Arial" w:cs="Arial"/>
          <w:sz w:val="22"/>
          <w:szCs w:val="22"/>
        </w:rPr>
        <w:t xml:space="preserve"> from</w:t>
      </w:r>
      <w:r w:rsidRPr="00301135" w:rsidR="00D069A2">
        <w:rPr>
          <w:rFonts w:ascii="Arial" w:hAnsi="Arial" w:cs="Arial"/>
          <w:sz w:val="22"/>
          <w:szCs w:val="22"/>
        </w:rPr>
        <w:t xml:space="preserve"> </w:t>
      </w:r>
      <w:r w:rsidRPr="00301135" w:rsidR="00022170">
        <w:rPr>
          <w:rFonts w:ascii="Arial" w:hAnsi="Arial" w:cs="Arial"/>
          <w:sz w:val="22"/>
          <w:szCs w:val="22"/>
        </w:rPr>
        <w:t xml:space="preserve">Cleanaway Daniels Services Pty Ltd</w:t>
      </w:r>
      <w:r w:rsidRPr="00301135" w:rsidR="00022170">
        <w:rPr>
          <w:rFonts w:ascii="Arial" w:hAnsi="Arial" w:cs="Arial"/>
          <w:sz w:val="22"/>
          <w:szCs w:val="22"/>
        </w:rPr>
        <w:t xml:space="preserve"> </w:t>
      </w:r>
      <w:r w:rsidRPr="00301135" w:rsidR="00D069A2">
        <w:rPr>
          <w:rFonts w:ascii="Arial" w:hAnsi="Arial" w:cs="Arial"/>
          <w:sz w:val="22"/>
          <w:szCs w:val="22"/>
        </w:rPr>
        <w:t xml:space="preserve">(</w:t>
      </w:r>
      <w:r w:rsidRPr="00301135" w:rsidR="00D069A2">
        <w:rPr>
          <w:rFonts w:ascii="Arial" w:hAnsi="Arial" w:cs="Arial"/>
          <w:sz w:val="22"/>
          <w:szCs w:val="22"/>
        </w:rPr>
        <w:t xml:space="preserve">ABN</w:t>
      </w:r>
      <w:r>
        <w:rPr>
          <w:rFonts w:ascii="Arial" w:hAnsi="Arial" w:cs="Arial"/>
          <w:sz w:val="22"/>
          <w:szCs w:val="22"/>
        </w:rPr>
        <w:t xml:space="preserve"> </w:t>
      </w:r>
      <w:r w:rsidRPr="00301135" w:rsidR="00022170">
        <w:rPr>
          <w:rFonts w:ascii="Arial" w:hAnsi="Arial" w:cs="Arial"/>
          <w:sz w:val="22"/>
          <w:szCs w:val="22"/>
        </w:rPr>
        <w:t xml:space="preserve">15</w:t>
      </w:r>
      <w:r w:rsidRPr="00301135" w:rsidR="00022170">
        <w:rPr>
          <w:rFonts w:ascii="Arial" w:hAnsi="Arial" w:cs="Arial"/>
          <w:sz w:val="22"/>
          <w:szCs w:val="22"/>
        </w:rPr>
        <w:t xml:space="preserve"> </w:t>
      </w:r>
      <w:r w:rsidRPr="00301135" w:rsidR="00022170">
        <w:rPr>
          <w:rFonts w:ascii="Arial" w:hAnsi="Arial" w:cs="Arial"/>
          <w:sz w:val="22"/>
          <w:szCs w:val="22"/>
        </w:rPr>
        <w:t xml:space="preserve">093</w:t>
      </w:r>
      <w:r w:rsidRPr="00301135" w:rsidR="00022170">
        <w:rPr>
          <w:rFonts w:ascii="Arial" w:hAnsi="Arial" w:cs="Arial"/>
          <w:sz w:val="22"/>
          <w:szCs w:val="22"/>
        </w:rPr>
        <w:t xml:space="preserve"> </w:t>
      </w:r>
      <w:r w:rsidRPr="00301135" w:rsidR="00022170">
        <w:rPr>
          <w:rFonts w:ascii="Arial" w:hAnsi="Arial" w:cs="Arial"/>
          <w:sz w:val="22"/>
          <w:szCs w:val="22"/>
        </w:rPr>
        <w:t xml:space="preserve">315</w:t>
      </w:r>
      <w:r w:rsidRPr="00301135" w:rsidR="00022170">
        <w:rPr>
          <w:rFonts w:ascii="Arial" w:hAnsi="Arial" w:cs="Arial"/>
          <w:sz w:val="22"/>
          <w:szCs w:val="22"/>
        </w:rPr>
        <w:t xml:space="preserve"> </w:t>
      </w:r>
      <w:r w:rsidRPr="00301135" w:rsidR="00022170">
        <w:rPr>
          <w:rFonts w:ascii="Arial" w:hAnsi="Arial" w:cs="Arial"/>
          <w:sz w:val="22"/>
          <w:szCs w:val="22"/>
        </w:rPr>
        <w:t xml:space="preserve">014</w:t>
      </w:r>
      <w:r w:rsidRPr="00301135" w:rsidR="00D069A2">
        <w:rPr>
          <w:rFonts w:ascii="Arial" w:hAnsi="Arial" w:cs="Arial"/>
          <w:sz w:val="22"/>
          <w:szCs w:val="22"/>
        </w:rPr>
        <w:t xml:space="preserve">)</w:t>
      </w:r>
      <w:r w:rsidRPr="00301135" w:rsidR="009720B5">
        <w:rPr>
          <w:rFonts w:ascii="Arial" w:hAnsi="Arial" w:cs="Arial"/>
          <w:sz w:val="22"/>
          <w:szCs w:val="22"/>
        </w:rPr>
        <w:t xml:space="preserve">, </w:t>
      </w:r>
      <w:r w:rsidRPr="00F706B0" w:rsidR="001A6F8C">
        <w:rPr>
          <w:rFonts w:ascii="Arial" w:hAnsi="Arial" w:cs="Arial"/>
          <w:sz w:val="22"/>
          <w:szCs w:val="22"/>
        </w:rPr>
        <w:t xml:space="preserve">73</w:t>
      </w:r>
      <w:r w:rsidR="005C70B0">
        <w:rPr>
          <w:rFonts w:ascii="Arial" w:hAnsi="Arial" w:cs="Arial"/>
          <w:sz w:val="22"/>
          <w:szCs w:val="22"/>
        </w:rPr>
        <w:t xml:space="preserve">-75</w:t>
      </w:r>
      <w:r w:rsidRPr="00F706B0" w:rsidR="001A6F8C">
        <w:rPr>
          <w:rFonts w:ascii="Arial" w:hAnsi="Arial" w:cs="Arial"/>
          <w:sz w:val="22"/>
          <w:szCs w:val="22"/>
        </w:rPr>
        <w:t xml:space="preserve"> Derby St</w:t>
      </w:r>
      <w:r w:rsidRPr="00D40D2C" w:rsidR="009720B5">
        <w:rPr>
          <w:rFonts w:ascii="Arial" w:hAnsi="Arial" w:cs="Arial"/>
          <w:sz w:val="22"/>
          <w:szCs w:val="22"/>
        </w:rPr>
        <w:t xml:space="preserve">,</w:t>
      </w:r>
      <w:r w:rsidRPr="00D40D2C" w:rsidR="001A6F8C">
        <w:rPr>
          <w:rFonts w:ascii="Arial" w:hAnsi="Arial" w:cs="Arial"/>
          <w:sz w:val="22"/>
          <w:szCs w:val="22"/>
        </w:rPr>
        <w:t xml:space="preserve"> </w:t>
      </w:r>
      <w:r w:rsidRPr="00F706B0" w:rsidR="001A6F8C">
        <w:rPr>
          <w:rFonts w:ascii="Arial" w:hAnsi="Arial" w:cs="Arial"/>
          <w:sz w:val="22"/>
          <w:szCs w:val="22"/>
        </w:rPr>
        <w:t xml:space="preserve">Silverwater</w:t>
      </w:r>
      <w:r w:rsidRPr="00D40D2C" w:rsidR="009720B5">
        <w:rPr>
          <w:rFonts w:ascii="Arial" w:hAnsi="Arial" w:cs="Arial"/>
          <w:sz w:val="22"/>
          <w:szCs w:val="22"/>
        </w:rPr>
        <w:t xml:space="preserve">, </w:t>
      </w:r>
      <w:r w:rsidRPr="00D40D2C" w:rsidR="001A6F8C">
        <w:rPr>
          <w:rFonts w:ascii="Arial" w:hAnsi="Arial" w:cs="Arial"/>
          <w:sz w:val="22"/>
          <w:szCs w:val="22"/>
        </w:rPr>
        <w:t xml:space="preserve">NSW</w:t>
      </w:r>
      <w:r w:rsidRPr="00D40D2C" w:rsidR="00022170">
        <w:rPr>
          <w:rFonts w:ascii="Arial" w:hAnsi="Arial" w:cs="Arial"/>
          <w:sz w:val="22"/>
          <w:szCs w:val="22"/>
        </w:rPr>
        <w:t xml:space="preserve"> </w:t>
      </w:r>
      <w:r w:rsidRPr="00D40D2C" w:rsidR="001A6F8C">
        <w:rPr>
          <w:rFonts w:ascii="Arial" w:hAnsi="Arial" w:cs="Arial"/>
          <w:sz w:val="22"/>
          <w:szCs w:val="22"/>
        </w:rPr>
        <w:t xml:space="preserve">2128</w:t>
      </w:r>
      <w:r>
        <w:rPr>
          <w:rFonts w:ascii="Arial" w:hAnsi="Arial" w:cs="Arial"/>
          <w:sz w:val="22"/>
          <w:szCs w:val="22"/>
        </w:rPr>
        <w:t xml:space="preserve"> </w:t>
      </w:r>
    </w:p>
    <w:p w:rsidR="008E14F5" w:rsidRPr="00301135" w:rsidP="00822815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40D2C" w:rsidR="009720B5">
        <w:rPr>
          <w:rFonts w:ascii="Arial" w:hAnsi="Arial" w:cs="Arial"/>
          <w:sz w:val="22"/>
          <w:szCs w:val="22"/>
        </w:rPr>
        <w:t xml:space="preserve">(</w:t>
      </w:r>
      <w:r w:rsidRPr="00D40D2C" w:rsidR="009720B5">
        <w:rPr>
          <w:rFonts w:ascii="Arial" w:hAnsi="Arial" w:cs="Arial"/>
          <w:sz w:val="22"/>
          <w:szCs w:val="22"/>
        </w:rPr>
        <w:t xml:space="preserve">Telephone</w:t>
      </w:r>
      <w:r w:rsidRPr="00301135" w:rsidR="009720B5">
        <w:rPr>
          <w:rFonts w:ascii="Arial" w:hAnsi="Arial" w:cs="Arial"/>
          <w:sz w:val="22"/>
          <w:szCs w:val="22"/>
        </w:rPr>
        <w:t xml:space="preserve">:</w:t>
      </w:r>
      <w:r w:rsidR="00842D83">
        <w:rPr>
          <w:rFonts w:ascii="Arial" w:hAnsi="Arial" w:cs="Arial"/>
          <w:sz w:val="22"/>
          <w:szCs w:val="22"/>
        </w:rPr>
        <w:t xml:space="preserve"> </w:t>
      </w:r>
      <w:r w:rsidRPr="00301135" w:rsidR="00A11900">
        <w:rPr>
          <w:rFonts w:ascii="Arial" w:hAnsi="Arial" w:cs="Arial"/>
          <w:sz w:val="22"/>
          <w:szCs w:val="22"/>
        </w:rPr>
        <w:t xml:space="preserve">+61</w:t>
      </w:r>
      <w:r w:rsidR="00822815">
        <w:rPr>
          <w:rFonts w:ascii="Arial" w:hAnsi="Arial" w:cs="Arial"/>
          <w:sz w:val="22"/>
          <w:szCs w:val="22"/>
        </w:rPr>
        <w:t xml:space="preserve"> </w:t>
      </w:r>
      <w:r w:rsidRPr="00301135" w:rsidR="00022170">
        <w:rPr>
          <w:rFonts w:ascii="Arial" w:hAnsi="Arial" w:cs="Arial"/>
          <w:sz w:val="22"/>
          <w:szCs w:val="22"/>
        </w:rPr>
        <w:t xml:space="preserve">437</w:t>
      </w:r>
      <w:r w:rsidR="00822815">
        <w:rPr>
          <w:rFonts w:ascii="Arial" w:hAnsi="Arial" w:cs="Arial"/>
          <w:sz w:val="22"/>
          <w:szCs w:val="22"/>
        </w:rPr>
        <w:t xml:space="preserve"> </w:t>
      </w:r>
      <w:r w:rsidRPr="00301135" w:rsidR="00022170">
        <w:rPr>
          <w:rFonts w:ascii="Arial" w:hAnsi="Arial" w:cs="Arial"/>
          <w:sz w:val="22"/>
          <w:szCs w:val="22"/>
        </w:rPr>
        <w:t xml:space="preserve">950</w:t>
      </w:r>
      <w:r w:rsidR="00822815">
        <w:rPr>
          <w:rFonts w:ascii="Arial" w:hAnsi="Arial" w:cs="Arial"/>
          <w:sz w:val="22"/>
          <w:szCs w:val="22"/>
        </w:rPr>
        <w:t xml:space="preserve"> </w:t>
      </w:r>
      <w:r w:rsidRPr="00301135" w:rsidR="00022170">
        <w:rPr>
          <w:rFonts w:ascii="Arial" w:hAnsi="Arial" w:cs="Arial"/>
          <w:sz w:val="22"/>
          <w:szCs w:val="22"/>
        </w:rPr>
        <w:t xml:space="preserve">450</w:t>
      </w:r>
      <w:r w:rsidRPr="00301135" w:rsidR="00D069A2">
        <w:rPr>
          <w:rFonts w:ascii="Arial" w:hAnsi="Arial" w:cs="Arial"/>
          <w:sz w:val="22"/>
          <w:szCs w:val="22"/>
        </w:rPr>
        <w:t xml:space="preserve">).</w:t>
      </w:r>
      <w:r w:rsidRPr="00301135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30113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301135" w:rsidR="008E14F5">
        <w:rPr>
          <w:rFonts w:ascii="Arial" w:hAnsi="Arial" w:cs="Arial"/>
          <w:sz w:val="22"/>
          <w:szCs w:val="22"/>
        </w:rPr>
        <w:t xml:space="preserve">The </w:t>
      </w:r>
      <w:r w:rsidRPr="0030113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785588">
        <w:rPr>
          <w:rFonts w:ascii="Arial" w:hAnsi="Arial" w:cs="Arial"/>
          <w:sz w:val="22"/>
          <w:szCs w:val="22"/>
        </w:rPr>
        <w:t xml:space="preserve">i</w:t>
      </w:r>
      <w:r w:rsidR="00785588">
        <w:rPr>
          <w:rFonts w:ascii="Arial" w:hAnsi="Arial" w:cs="Arial"/>
          <w:sz w:val="22"/>
          <w:szCs w:val="22"/>
        </w:rPr>
        <w:t xml:space="preserve">mport</w:t>
      </w:r>
      <w:r w:rsidRPr="00301135" w:rsidR="00785588">
        <w:rPr>
          <w:rFonts w:ascii="Arial" w:hAnsi="Arial" w:cs="Arial"/>
          <w:sz w:val="22"/>
          <w:szCs w:val="22"/>
        </w:rPr>
        <w:t xml:space="preserve"> </w:t>
      </w:r>
      <w:r w:rsidRPr="00301135" w:rsidR="008C3EB7">
        <w:rPr>
          <w:rFonts w:ascii="Arial" w:hAnsi="Arial" w:cs="Arial"/>
          <w:sz w:val="22"/>
          <w:szCs w:val="22"/>
        </w:rPr>
        <w:t xml:space="preserve">of </w:t>
      </w:r>
      <w:r w:rsidRPr="00301135" w:rsidR="008E14F5">
        <w:rPr>
          <w:rFonts w:ascii="Arial" w:hAnsi="Arial" w:cs="Arial"/>
          <w:sz w:val="22"/>
          <w:szCs w:val="22"/>
        </w:rPr>
        <w:t xml:space="preserve">up to </w:t>
      </w:r>
      <w:r w:rsidRPr="00301135" w:rsidR="00022170">
        <w:rPr>
          <w:rFonts w:ascii="Arial" w:hAnsi="Arial" w:cs="Arial"/>
          <w:sz w:val="22"/>
          <w:szCs w:val="22"/>
        </w:rPr>
        <w:t xml:space="preserve">250</w:t>
      </w:r>
      <w:r w:rsidRPr="00301135" w:rsidR="008C3EB7">
        <w:rPr>
          <w:rFonts w:ascii="Arial" w:hAnsi="Arial" w:cs="Arial"/>
          <w:sz w:val="22"/>
          <w:szCs w:val="22"/>
        </w:rPr>
        <w:t xml:space="preserve"> </w:t>
      </w:r>
      <w:r w:rsidRPr="00301135" w:rsidR="008E14F5">
        <w:rPr>
          <w:rFonts w:ascii="Arial" w:hAnsi="Arial" w:cs="Arial"/>
          <w:sz w:val="22"/>
          <w:szCs w:val="22"/>
        </w:rPr>
        <w:t xml:space="preserve">tonnes of </w:t>
      </w:r>
      <w:r w:rsidR="005C70B0">
        <w:rPr>
          <w:rFonts w:ascii="Arial" w:hAnsi="Arial" w:cs="Arial"/>
          <w:sz w:val="22"/>
          <w:szCs w:val="22"/>
          <w:lang w:eastAsia="en-AU"/>
        </w:rPr>
        <w:t xml:space="preserve">c</w:t>
      </w:r>
      <w:r w:rsidRPr="00301135" w:rsidR="00022170">
        <w:rPr>
          <w:rFonts w:ascii="Arial" w:hAnsi="Arial" w:cs="Arial"/>
          <w:sz w:val="22"/>
          <w:szCs w:val="22"/>
          <w:lang w:eastAsia="en-AU"/>
        </w:rPr>
        <w:t xml:space="preserve">ytotoxic contaminated solid and liquid waste</w:t>
      </w:r>
      <w:r w:rsidRPr="00301135" w:rsidR="00022170">
        <w:rPr>
          <w:rFonts w:ascii="Arial" w:hAnsi="Arial" w:cs="Arial"/>
          <w:sz w:val="22"/>
          <w:szCs w:val="22"/>
        </w:rPr>
        <w:t xml:space="preserve"> </w:t>
      </w:r>
      <w:r w:rsidRPr="00301135" w:rsidR="008E14F5">
        <w:rPr>
          <w:rFonts w:ascii="Arial" w:hAnsi="Arial" w:cs="Arial"/>
          <w:sz w:val="22"/>
          <w:szCs w:val="22"/>
        </w:rPr>
        <w:t xml:space="preserve">(</w:t>
      </w:r>
      <w:r w:rsidRPr="00301135" w:rsidR="008E14F5">
        <w:rPr>
          <w:rFonts w:ascii="Arial" w:hAnsi="Arial" w:cs="Arial"/>
          <w:sz w:val="22"/>
          <w:szCs w:val="22"/>
        </w:rPr>
        <w:t xml:space="preserve">Basel</w:t>
      </w:r>
      <w:r w:rsidRPr="00301135" w:rsidR="002A09D7">
        <w:rPr>
          <w:rFonts w:ascii="Arial" w:hAnsi="Arial" w:cs="Arial"/>
          <w:sz w:val="22"/>
          <w:szCs w:val="22"/>
        </w:rPr>
        <w:t xml:space="preserve"> </w:t>
      </w:r>
      <w:r w:rsidRPr="00301135" w:rsidR="008E14F5">
        <w:rPr>
          <w:rFonts w:ascii="Arial" w:hAnsi="Arial" w:cs="Arial"/>
          <w:sz w:val="22"/>
          <w:szCs w:val="22"/>
        </w:rPr>
        <w:t xml:space="preserve">C</w:t>
      </w:r>
      <w:r w:rsidRPr="00301135" w:rsidR="008E14F5">
        <w:rPr>
          <w:rFonts w:ascii="Arial" w:hAnsi="Arial" w:cs="Arial"/>
          <w:sz w:val="22"/>
          <w:szCs w:val="22"/>
        </w:rPr>
        <w:t xml:space="preserve">ode</w:t>
      </w:r>
      <w:r w:rsidRPr="00301135" w:rsidR="002A09D7">
        <w:rPr>
          <w:rFonts w:ascii="Arial" w:hAnsi="Arial" w:cs="Arial"/>
          <w:sz w:val="22"/>
          <w:szCs w:val="22"/>
        </w:rPr>
        <w:t xml:space="preserve"> </w:t>
      </w:r>
      <w:r w:rsidRPr="00301135" w:rsidR="008C3EB7">
        <w:rPr>
          <w:rFonts w:ascii="Arial" w:hAnsi="Arial" w:cs="Arial"/>
          <w:sz w:val="22"/>
          <w:szCs w:val="22"/>
        </w:rPr>
        <w:t xml:space="preserve">A</w:t>
      </w:r>
      <w:r w:rsidRPr="00301135" w:rsidR="00022170">
        <w:rPr>
          <w:rFonts w:ascii="Arial" w:hAnsi="Arial" w:cs="Arial"/>
          <w:sz w:val="22"/>
          <w:szCs w:val="22"/>
        </w:rPr>
        <w:t xml:space="preserve">40</w:t>
      </w:r>
      <w:r w:rsidRPr="00301135" w:rsidR="00022170">
        <w:rPr>
          <w:rFonts w:ascii="Arial" w:hAnsi="Arial" w:cs="Arial"/>
          <w:sz w:val="22"/>
          <w:szCs w:val="22"/>
        </w:rPr>
        <w:t xml:space="preserve">2</w:t>
      </w:r>
      <w:r w:rsidRPr="00301135" w:rsidR="00022170">
        <w:rPr>
          <w:rFonts w:ascii="Arial" w:hAnsi="Arial" w:cs="Arial"/>
          <w:sz w:val="22"/>
          <w:szCs w:val="22"/>
        </w:rPr>
        <w:t xml:space="preserve">0</w:t>
      </w:r>
      <w:r w:rsidRPr="00301135" w:rsidR="008E14F5">
        <w:rPr>
          <w:rFonts w:ascii="Arial" w:hAnsi="Arial" w:cs="Arial"/>
          <w:sz w:val="22"/>
          <w:szCs w:val="22"/>
        </w:rPr>
        <w:t xml:space="preserve">)</w:t>
      </w:r>
      <w:r w:rsidRPr="00301135" w:rsidR="008E14F5">
        <w:rPr>
          <w:rFonts w:ascii="Arial" w:hAnsi="Arial" w:cs="Arial"/>
          <w:sz w:val="22"/>
          <w:szCs w:val="22"/>
        </w:rPr>
        <w:t xml:space="preserve"> </w:t>
      </w:r>
      <w:r w:rsidRPr="00301135" w:rsidR="00105A06">
        <w:rPr>
          <w:rFonts w:ascii="Arial" w:hAnsi="Arial" w:cs="Arial"/>
          <w:sz w:val="22"/>
          <w:szCs w:val="22"/>
        </w:rPr>
        <w:t xml:space="preserve">f</w:t>
      </w:r>
      <w:r w:rsidRPr="00301135" w:rsidR="00105A06">
        <w:rPr>
          <w:rFonts w:ascii="Arial" w:hAnsi="Arial" w:cs="Arial"/>
          <w:sz w:val="22"/>
          <w:szCs w:val="22"/>
        </w:rPr>
        <w:t xml:space="preserve">or </w:t>
      </w:r>
      <w:r w:rsidR="00785588">
        <w:rPr>
          <w:rFonts w:ascii="Arial" w:hAnsi="Arial" w:cs="Arial"/>
          <w:sz w:val="22"/>
          <w:szCs w:val="22"/>
        </w:rPr>
        <w:t xml:space="preserve">disposal ope</w:t>
      </w:r>
      <w:r w:rsidR="00785588">
        <w:rPr>
          <w:rFonts w:ascii="Arial" w:hAnsi="Arial" w:cs="Arial"/>
          <w:sz w:val="22"/>
          <w:szCs w:val="22"/>
        </w:rPr>
        <w:t xml:space="preserve">ration </w:t>
      </w:r>
      <w:r w:rsidRPr="004D0C3B" w:rsidR="004D0C3B">
        <w:rPr>
          <w:rFonts w:ascii="Arial" w:hAnsi="Arial" w:cs="Arial"/>
          <w:sz w:val="22"/>
          <w:szCs w:val="22"/>
        </w:rPr>
        <w:t xml:space="preserve">D10</w:t>
      </w:r>
      <w:r w:rsidRPr="004D0C3B" w:rsidR="004D0C3B">
        <w:rPr>
          <w:rFonts w:ascii="Arial" w:hAnsi="Arial" w:cs="Arial"/>
          <w:sz w:val="22"/>
          <w:szCs w:val="22"/>
        </w:rPr>
        <w:t xml:space="preserve"> </w:t>
      </w:r>
      <w:r w:rsidRPr="004D0C3B" w:rsidR="004D0C3B">
        <w:rPr>
          <w:rFonts w:ascii="Arial" w:hAnsi="Arial" w:cs="Arial"/>
          <w:sz w:val="22"/>
          <w:szCs w:val="22"/>
        </w:rPr>
        <w:t xml:space="preserve">–</w:t>
      </w:r>
      <w:r w:rsidRPr="004D0C3B" w:rsidR="004D0C3B">
        <w:rPr>
          <w:rFonts w:ascii="Arial" w:hAnsi="Arial" w:cs="Arial"/>
          <w:sz w:val="22"/>
          <w:szCs w:val="22"/>
        </w:rPr>
        <w:t xml:space="preserve"> Incineration on land </w:t>
      </w:r>
      <w:r w:rsidRPr="00301135" w:rsidR="00301135">
        <w:rPr>
          <w:rFonts w:ascii="Arial" w:hAnsi="Arial" w:cs="Arial"/>
          <w:sz w:val="22"/>
          <w:szCs w:val="22"/>
        </w:rPr>
        <w:t xml:space="preserve">at</w:t>
      </w:r>
      <w:r w:rsidRPr="00301135" w:rsidR="00D069A2">
        <w:rPr>
          <w:rFonts w:ascii="Arial" w:hAnsi="Arial" w:cs="Arial"/>
          <w:sz w:val="22"/>
          <w:szCs w:val="22"/>
        </w:rPr>
        <w:t xml:space="preserve"> </w:t>
      </w:r>
      <w:r w:rsidRPr="00301135" w:rsidR="00996874">
        <w:rPr>
          <w:rFonts w:ascii="Arial" w:hAnsi="Arial" w:cs="Arial"/>
          <w:sz w:val="22"/>
          <w:szCs w:val="22"/>
        </w:rPr>
        <w:t xml:space="preserve">the </w:t>
      </w:r>
      <w:r w:rsidRPr="00301135" w:rsidR="00301135">
        <w:rPr>
          <w:rFonts w:ascii="Arial" w:hAnsi="Arial" w:cs="Arial"/>
          <w:sz w:val="22"/>
          <w:szCs w:val="22"/>
        </w:rPr>
        <w:t xml:space="preserve">Cleanaway Daniels Silverwater</w:t>
      </w:r>
      <w:r w:rsidRPr="00301135" w:rsidR="002A09D7">
        <w:rPr>
          <w:rFonts w:ascii="Arial" w:hAnsi="Arial" w:cs="Arial"/>
          <w:sz w:val="22"/>
          <w:szCs w:val="22"/>
        </w:rPr>
        <w:t xml:space="preserve"> </w:t>
      </w:r>
      <w:r w:rsidRPr="00301135" w:rsidR="002A09D7">
        <w:rPr>
          <w:rFonts w:ascii="Arial" w:hAnsi="Arial" w:cs="Arial"/>
          <w:sz w:val="22"/>
          <w:szCs w:val="22"/>
        </w:rPr>
        <w:t xml:space="preserve">facility</w:t>
      </w:r>
      <w:r w:rsidRPr="00301135" w:rsidR="00633E28">
        <w:rPr>
          <w:rFonts w:ascii="Arial" w:hAnsi="Arial" w:cs="Arial"/>
          <w:sz w:val="22"/>
          <w:szCs w:val="22"/>
        </w:rPr>
        <w:t xml:space="preserve"> </w:t>
      </w:r>
      <w:r w:rsidR="00785588">
        <w:rPr>
          <w:rFonts w:ascii="Arial" w:hAnsi="Arial" w:cs="Arial"/>
          <w:sz w:val="22"/>
          <w:szCs w:val="22"/>
        </w:rPr>
        <w:t xml:space="preserve">in</w:t>
      </w:r>
      <w:r w:rsidRPr="00301135" w:rsidR="00785588">
        <w:rPr>
          <w:rFonts w:ascii="Arial" w:hAnsi="Arial" w:cs="Arial"/>
          <w:sz w:val="22"/>
          <w:szCs w:val="22"/>
        </w:rPr>
        <w:t xml:space="preserve"> </w:t>
      </w:r>
      <w:r w:rsidRPr="00301135" w:rsidR="00301135">
        <w:rPr>
          <w:rFonts w:ascii="Arial" w:hAnsi="Arial" w:cs="Arial"/>
          <w:sz w:val="22"/>
          <w:szCs w:val="22"/>
        </w:rPr>
        <w:t xml:space="preserve">NSW</w:t>
      </w:r>
      <w:r w:rsidRPr="00301135" w:rsidR="002A09D7">
        <w:rPr>
          <w:rFonts w:ascii="Arial" w:hAnsi="Arial" w:cs="Arial"/>
          <w:sz w:val="22"/>
          <w:szCs w:val="22"/>
        </w:rPr>
        <w:t xml:space="preserve">.</w:t>
      </w:r>
    </w:p>
    <w:p w:rsidR="008E14F5" w:rsidRPr="0030113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301135">
        <w:rPr>
          <w:rFonts w:ascii="Arial" w:hAnsi="Arial" w:cs="Arial"/>
          <w:sz w:val="22"/>
          <w:szCs w:val="22"/>
        </w:rPr>
        <w:t xml:space="preserve">Written comments on the permit application may be lodged with the Department within </w:t>
      </w:r>
      <w:r w:rsidR="00F51F9D">
        <w:rPr>
          <w:rFonts w:ascii="Arial" w:hAnsi="Arial" w:cs="Arial"/>
          <w:sz w:val="22"/>
          <w:szCs w:val="22"/>
        </w:rPr>
        <w:t xml:space="preserve">15 business</w:t>
      </w:r>
      <w:r w:rsidRPr="00301135" w:rsidR="00F51F9D">
        <w:rPr>
          <w:rFonts w:ascii="Arial" w:hAnsi="Arial" w:cs="Arial"/>
          <w:sz w:val="22"/>
          <w:szCs w:val="22"/>
        </w:rPr>
        <w:t xml:space="preserve"> </w:t>
      </w:r>
      <w:r w:rsidRPr="00301135">
        <w:rPr>
          <w:rFonts w:ascii="Arial" w:hAnsi="Arial" w:cs="Arial"/>
          <w:sz w:val="22"/>
          <w:szCs w:val="22"/>
        </w:rPr>
        <w:t xml:space="preserve">days of publica</w:t>
      </w:r>
      <w:r w:rsidRPr="00301135">
        <w:rPr>
          <w:rFonts w:ascii="Arial" w:hAnsi="Arial" w:cs="Arial"/>
          <w:sz w:val="22"/>
          <w:szCs w:val="22"/>
        </w:rPr>
        <w:t xml:space="preserve">tion </w:t>
      </w:r>
      <w:r w:rsidRPr="00301135" w:rsidR="002B6A39">
        <w:rPr>
          <w:rFonts w:ascii="Arial" w:hAnsi="Arial" w:cs="Arial"/>
          <w:sz w:val="22"/>
          <w:szCs w:val="22"/>
        </w:rPr>
        <w:t xml:space="preserve">of this notice. Comment</w:t>
      </w:r>
      <w:r w:rsidRPr="00301135" w:rsidR="002B6A39">
        <w:rPr>
          <w:rFonts w:ascii="Arial" w:hAnsi="Arial" w:cs="Arial"/>
          <w:sz w:val="22"/>
          <w:szCs w:val="22"/>
        </w:rPr>
        <w:t xml:space="preserve">s shoul</w:t>
      </w:r>
      <w:r w:rsidRPr="00301135" w:rsidR="002B6A39">
        <w:rPr>
          <w:rFonts w:ascii="Arial" w:hAnsi="Arial" w:cs="Arial"/>
          <w:sz w:val="22"/>
          <w:szCs w:val="22"/>
        </w:rPr>
        <w:t xml:space="preserve">d b</w:t>
      </w:r>
      <w:r w:rsidRPr="00301135" w:rsidR="002B6A39">
        <w:rPr>
          <w:rFonts w:ascii="Arial" w:hAnsi="Arial" w:cs="Arial"/>
          <w:sz w:val="22"/>
          <w:szCs w:val="22"/>
        </w:rPr>
        <w:t xml:space="preserve">e a</w:t>
      </w:r>
      <w:r w:rsidRPr="00301135">
        <w:rPr>
          <w:rFonts w:ascii="Arial" w:hAnsi="Arial" w:cs="Arial"/>
          <w:sz w:val="22"/>
          <w:szCs w:val="22"/>
        </w:rPr>
        <w:t xml:space="preserve">d</w:t>
      </w:r>
      <w:r w:rsidRPr="00301135">
        <w:rPr>
          <w:rFonts w:ascii="Arial" w:hAnsi="Arial" w:cs="Arial"/>
          <w:sz w:val="22"/>
          <w:szCs w:val="22"/>
        </w:rPr>
        <w:t xml:space="preserve">dr</w:t>
      </w:r>
      <w:r w:rsidRPr="00301135">
        <w:rPr>
          <w:rFonts w:ascii="Arial" w:hAnsi="Arial" w:cs="Arial"/>
          <w:sz w:val="22"/>
          <w:szCs w:val="22"/>
        </w:rPr>
        <w:t xml:space="preserve">e</w:t>
      </w:r>
      <w:r w:rsidRPr="00301135">
        <w:rPr>
          <w:rFonts w:ascii="Arial" w:hAnsi="Arial" w:cs="Arial"/>
          <w:sz w:val="22"/>
          <w:szCs w:val="22"/>
        </w:rPr>
        <w:t xml:space="preserve">sse</w:t>
      </w:r>
      <w:r w:rsidRPr="00301135">
        <w:rPr>
          <w:rFonts w:ascii="Arial" w:hAnsi="Arial" w:cs="Arial"/>
          <w:sz w:val="22"/>
          <w:szCs w:val="22"/>
        </w:rPr>
        <w:t xml:space="preserve">d to </w:t>
      </w:r>
      <w:r w:rsidRPr="00301135">
        <w:rPr>
          <w:rFonts w:ascii="Arial" w:hAnsi="Arial" w:cs="Arial"/>
          <w:sz w:val="22"/>
          <w:szCs w:val="22"/>
        </w:rPr>
        <w:t xml:space="preserve">the Director, </w:t>
      </w:r>
      <w:r w:rsidRPr="00301135" w:rsidR="000F6729">
        <w:rPr>
          <w:rFonts w:ascii="Arial" w:hAnsi="Arial" w:cs="Arial"/>
          <w:sz w:val="22"/>
          <w:szCs w:val="22"/>
        </w:rPr>
        <w:t xml:space="preserve">Ha</w:t>
      </w:r>
      <w:r w:rsidRPr="00301135" w:rsidR="000F6729">
        <w:rPr>
          <w:rFonts w:ascii="Arial" w:hAnsi="Arial" w:cs="Arial"/>
          <w:sz w:val="22"/>
          <w:szCs w:val="22"/>
        </w:rPr>
        <w:t xml:space="preserve">z</w:t>
      </w:r>
      <w:r w:rsidRPr="00301135" w:rsidR="000F6729">
        <w:rPr>
          <w:rFonts w:ascii="Arial" w:hAnsi="Arial" w:cs="Arial"/>
          <w:sz w:val="22"/>
          <w:szCs w:val="22"/>
        </w:rPr>
        <w:t xml:space="preserve">a</w:t>
      </w:r>
      <w:r w:rsidRPr="00301135" w:rsidR="000F6729">
        <w:rPr>
          <w:rFonts w:ascii="Arial" w:hAnsi="Arial" w:cs="Arial"/>
          <w:sz w:val="22"/>
          <w:szCs w:val="22"/>
        </w:rPr>
        <w:t xml:space="preserve">rd</w:t>
      </w:r>
      <w:r w:rsidRPr="00301135" w:rsidR="000F6729">
        <w:rPr>
          <w:rFonts w:ascii="Arial" w:hAnsi="Arial" w:cs="Arial"/>
          <w:sz w:val="22"/>
          <w:szCs w:val="22"/>
        </w:rPr>
        <w:t xml:space="preserve">o</w:t>
      </w:r>
      <w:r w:rsidRPr="00301135" w:rsidR="000F6729">
        <w:rPr>
          <w:rFonts w:ascii="Arial" w:hAnsi="Arial" w:cs="Arial"/>
          <w:sz w:val="22"/>
          <w:szCs w:val="22"/>
        </w:rPr>
        <w:t xml:space="preserve">us Waste </w:t>
      </w:r>
      <w:r w:rsidRPr="00301135">
        <w:rPr>
          <w:rFonts w:ascii="Arial" w:hAnsi="Arial" w:cs="Arial"/>
          <w:sz w:val="22"/>
          <w:szCs w:val="22"/>
        </w:rPr>
        <w:t xml:space="preserve">Section, Department of</w:t>
      </w:r>
      <w:r w:rsidRPr="00301135" w:rsidR="007D42E8">
        <w:rPr>
          <w:rFonts w:ascii="Arial" w:hAnsi="Arial" w:cs="Arial"/>
          <w:sz w:val="22"/>
          <w:szCs w:val="22"/>
        </w:rPr>
        <w:t xml:space="preserve"> Agriculture, Water and</w:t>
      </w:r>
      <w:r w:rsidRPr="00301135">
        <w:rPr>
          <w:rFonts w:ascii="Arial" w:hAnsi="Arial" w:cs="Arial"/>
          <w:sz w:val="22"/>
          <w:szCs w:val="22"/>
        </w:rPr>
        <w:t xml:space="preserve"> the Environment</w:t>
      </w:r>
      <w:r w:rsidRPr="00301135">
        <w:rPr>
          <w:rFonts w:ascii="Arial" w:hAnsi="Arial" w:cs="Arial"/>
          <w:sz w:val="22"/>
          <w:szCs w:val="22"/>
        </w:rPr>
        <w:t xml:space="preserve">, GPO Box </w:t>
      </w:r>
      <w:r w:rsidRPr="00301135" w:rsidR="00883B15">
        <w:rPr>
          <w:rFonts w:ascii="Arial" w:hAnsi="Arial" w:cs="Arial"/>
          <w:sz w:val="22"/>
          <w:szCs w:val="22"/>
        </w:rPr>
        <w:t xml:space="preserve">858</w:t>
      </w:r>
      <w:r w:rsidRPr="00301135">
        <w:rPr>
          <w:rFonts w:ascii="Arial" w:hAnsi="Arial" w:cs="Arial"/>
          <w:sz w:val="22"/>
          <w:szCs w:val="22"/>
        </w:rPr>
        <w:t xml:space="preserve"> CANBERRA</w:t>
      </w:r>
      <w:r w:rsidRPr="00301135" w:rsidR="002A09D7">
        <w:rPr>
          <w:rFonts w:ascii="Arial" w:hAnsi="Arial" w:cs="Arial"/>
          <w:sz w:val="22"/>
          <w:szCs w:val="22"/>
        </w:rPr>
        <w:t xml:space="preserve"> </w:t>
      </w:r>
      <w:r w:rsidRPr="00301135">
        <w:rPr>
          <w:rFonts w:ascii="Arial" w:hAnsi="Arial" w:cs="Arial"/>
          <w:sz w:val="22"/>
          <w:szCs w:val="22"/>
        </w:rPr>
        <w:t xml:space="preserve">ACT</w:t>
      </w:r>
      <w:r w:rsidRPr="00301135" w:rsidR="002A09D7">
        <w:rPr>
          <w:rFonts w:ascii="Arial" w:hAnsi="Arial" w:cs="Arial"/>
          <w:sz w:val="22"/>
          <w:szCs w:val="22"/>
        </w:rPr>
        <w:t xml:space="preserve"> </w:t>
      </w:r>
      <w:r w:rsidRPr="00301135">
        <w:rPr>
          <w:rFonts w:ascii="Arial" w:hAnsi="Arial" w:cs="Arial"/>
          <w:sz w:val="22"/>
          <w:szCs w:val="22"/>
        </w:rPr>
        <w:t xml:space="preserve">26</w:t>
      </w:r>
      <w:r w:rsidRPr="00301135" w:rsidR="001F5E29">
        <w:rPr>
          <w:rFonts w:ascii="Arial" w:hAnsi="Arial" w:cs="Arial"/>
          <w:sz w:val="22"/>
          <w:szCs w:val="22"/>
        </w:rPr>
        <w:t xml:space="preserve">01, or </w:t>
      </w:r>
      <w:r w:rsidRPr="00301135" w:rsidR="002B6A39">
        <w:rPr>
          <w:rFonts w:ascii="Arial" w:hAnsi="Arial" w:cs="Arial"/>
          <w:sz w:val="22"/>
          <w:szCs w:val="22"/>
        </w:rPr>
        <w:t xml:space="preserve">forwarded </w:t>
      </w:r>
      <w:r w:rsidRPr="00301135" w:rsidR="001F5E29">
        <w:rPr>
          <w:rFonts w:ascii="Arial" w:hAnsi="Arial" w:cs="Arial"/>
          <w:sz w:val="22"/>
          <w:szCs w:val="22"/>
        </w:rPr>
        <w:t xml:space="preserve">by e</w:t>
      </w:r>
      <w:r w:rsidRPr="00301135">
        <w:rPr>
          <w:rFonts w:ascii="Arial" w:hAnsi="Arial" w:cs="Arial"/>
          <w:sz w:val="22"/>
          <w:szCs w:val="22"/>
        </w:rPr>
        <w:t xml:space="preserve">mail </w:t>
      </w:r>
      <w:r w:rsidRPr="00301135" w:rsidR="002B6A39">
        <w:rPr>
          <w:rFonts w:ascii="Arial" w:hAnsi="Arial" w:cs="Arial"/>
          <w:sz w:val="22"/>
          <w:szCs w:val="22"/>
        </w:rPr>
        <w:t xml:space="preserve">to</w:t>
      </w:r>
      <w:r w:rsidRPr="00301135">
        <w:rPr>
          <w:rFonts w:ascii="Arial" w:hAnsi="Arial" w:cs="Arial"/>
          <w:sz w:val="22"/>
          <w:szCs w:val="22"/>
        </w:rPr>
        <w:t xml:space="preserve"> hwa@</w:t>
      </w:r>
      <w:r w:rsidRPr="00301135" w:rsidR="00D92EEE">
        <w:rPr>
          <w:rFonts w:ascii="Arial" w:hAnsi="Arial" w:cs="Arial"/>
          <w:sz w:val="22"/>
          <w:szCs w:val="22"/>
        </w:rPr>
        <w:t xml:space="preserve">awe</w:t>
      </w:r>
      <w:r w:rsidRPr="00301135">
        <w:rPr>
          <w:rFonts w:ascii="Arial" w:hAnsi="Arial" w:cs="Arial"/>
          <w:sz w:val="22"/>
          <w:szCs w:val="22"/>
        </w:rPr>
        <w:t xml:space="preserve">.gov.au. Respondents should</w:t>
      </w:r>
      <w:r w:rsidRPr="00301135">
        <w:rPr>
          <w:rFonts w:ascii="Arial" w:hAnsi="Arial" w:cs="Arial"/>
          <w:sz w:val="22"/>
          <w:szCs w:val="22"/>
        </w:rPr>
        <w:t xml:space="preserve"> be aware that co</w:t>
      </w:r>
      <w:r w:rsidRPr="00301135" w:rsidR="002B6A39">
        <w:rPr>
          <w:rFonts w:ascii="Arial" w:hAnsi="Arial" w:cs="Arial"/>
          <w:sz w:val="22"/>
          <w:szCs w:val="22"/>
        </w:rPr>
        <w:t xml:space="preserve">mme</w:t>
      </w:r>
      <w:r w:rsidRPr="00301135" w:rsidR="002B6A39">
        <w:rPr>
          <w:rFonts w:ascii="Arial" w:hAnsi="Arial" w:cs="Arial"/>
          <w:sz w:val="22"/>
          <w:szCs w:val="22"/>
        </w:rPr>
        <w:t xml:space="preserve">nts will be shared with the </w:t>
      </w:r>
      <w:r w:rsidRPr="00301135" w:rsidR="002B6A39">
        <w:rPr>
          <w:rFonts w:ascii="Arial" w:hAnsi="Arial" w:cs="Arial"/>
          <w:sz w:val="22"/>
          <w:szCs w:val="22"/>
        </w:rPr>
        <w:t xml:space="preserve">a</w:t>
      </w:r>
      <w:r w:rsidRPr="00301135">
        <w:rPr>
          <w:rFonts w:ascii="Arial" w:hAnsi="Arial" w:cs="Arial"/>
          <w:sz w:val="22"/>
          <w:szCs w:val="22"/>
        </w:rPr>
        <w:t xml:space="preserve">pplica</w:t>
      </w:r>
      <w:r w:rsidRPr="00301135">
        <w:rPr>
          <w:rFonts w:ascii="Arial" w:hAnsi="Arial" w:cs="Arial"/>
          <w:sz w:val="22"/>
          <w:szCs w:val="22"/>
        </w:rPr>
        <w:t xml:space="preserve">nt </w:t>
      </w:r>
      <w:r w:rsidRPr="00301135">
        <w:rPr>
          <w:rFonts w:ascii="Arial" w:hAnsi="Arial" w:cs="Arial"/>
          <w:sz w:val="22"/>
          <w:szCs w:val="22"/>
        </w:rPr>
        <w:t xml:space="preserve">a</w:t>
      </w:r>
      <w:r w:rsidRPr="00301135">
        <w:rPr>
          <w:rFonts w:ascii="Arial" w:hAnsi="Arial" w:cs="Arial"/>
          <w:sz w:val="22"/>
          <w:szCs w:val="22"/>
        </w:rPr>
        <w:t xml:space="preserve">nd</w:t>
      </w:r>
      <w:r w:rsidRPr="00301135">
        <w:rPr>
          <w:rFonts w:ascii="Arial" w:hAnsi="Arial" w:cs="Arial"/>
          <w:sz w:val="22"/>
          <w:szCs w:val="22"/>
        </w:rPr>
        <w:t xml:space="preserve"> </w:t>
      </w:r>
      <w:r w:rsidRPr="00301135">
        <w:rPr>
          <w:rFonts w:ascii="Arial" w:hAnsi="Arial" w:cs="Arial"/>
          <w:sz w:val="22"/>
          <w:szCs w:val="22"/>
        </w:rPr>
        <w:t xml:space="preserve">sh</w:t>
      </w:r>
      <w:r w:rsidRPr="00301135">
        <w:rPr>
          <w:rFonts w:ascii="Arial" w:hAnsi="Arial" w:cs="Arial"/>
          <w:sz w:val="22"/>
          <w:szCs w:val="22"/>
        </w:rPr>
        <w:t xml:space="preserve">o</w:t>
      </w:r>
      <w:r w:rsidRPr="00301135">
        <w:rPr>
          <w:rFonts w:ascii="Arial" w:hAnsi="Arial" w:cs="Arial"/>
          <w:sz w:val="22"/>
          <w:szCs w:val="22"/>
        </w:rPr>
        <w:t xml:space="preserve">uld</w:t>
      </w:r>
      <w:r w:rsidRPr="00301135">
        <w:rPr>
          <w:rFonts w:ascii="Arial" w:hAnsi="Arial" w:cs="Arial"/>
          <w:sz w:val="22"/>
          <w:szCs w:val="22"/>
        </w:rPr>
        <w:t xml:space="preserve"> </w:t>
      </w:r>
      <w:r w:rsidRPr="00301135">
        <w:rPr>
          <w:rFonts w:ascii="Arial" w:hAnsi="Arial" w:cs="Arial"/>
          <w:sz w:val="22"/>
          <w:szCs w:val="22"/>
        </w:rPr>
        <w:t xml:space="preserve">not contain commerci</w:t>
      </w:r>
      <w:r w:rsidRPr="00301135">
        <w:rPr>
          <w:rFonts w:ascii="Arial" w:hAnsi="Arial" w:cs="Arial"/>
          <w:sz w:val="22"/>
          <w:szCs w:val="22"/>
        </w:rPr>
        <w:t xml:space="preserve">a</w:t>
      </w:r>
      <w:r w:rsidRPr="00301135">
        <w:rPr>
          <w:rFonts w:ascii="Arial" w:hAnsi="Arial" w:cs="Arial"/>
          <w:sz w:val="22"/>
          <w:szCs w:val="22"/>
        </w:rPr>
        <w:t xml:space="preserve">l</w:t>
      </w:r>
      <w:r w:rsidRPr="00301135">
        <w:rPr>
          <w:rFonts w:ascii="Arial" w:hAnsi="Arial" w:cs="Arial"/>
          <w:sz w:val="22"/>
          <w:szCs w:val="22"/>
        </w:rPr>
        <w:t xml:space="preserve">-i</w:t>
      </w:r>
      <w:r w:rsidRPr="00301135">
        <w:rPr>
          <w:rFonts w:ascii="Arial" w:hAnsi="Arial" w:cs="Arial"/>
          <w:sz w:val="22"/>
          <w:szCs w:val="22"/>
        </w:rPr>
        <w:t xml:space="preserve">n</w:t>
      </w:r>
      <w:r w:rsidRPr="00301135">
        <w:rPr>
          <w:rFonts w:ascii="Arial" w:hAnsi="Arial" w:cs="Arial"/>
          <w:sz w:val="22"/>
          <w:szCs w:val="22"/>
        </w:rPr>
        <w:t xml:space="preserve">-confidence </w:t>
      </w:r>
      <w:r w:rsidRPr="00301135">
        <w:rPr>
          <w:rFonts w:ascii="Arial" w:hAnsi="Arial" w:cs="Arial"/>
          <w:sz w:val="22"/>
          <w:szCs w:val="22"/>
        </w:rPr>
        <w:t xml:space="preserve">information.</w:t>
      </w:r>
    </w:p>
    <w:p w:rsidR="008E14F5" w:rsidRPr="00A16961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A16961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A16961" w:rsidP="00EA150F">
      <w:pPr>
        <w:spacing w:after="0" w:line="240" w:lineRule="auto"/>
        <w:jc w:val="center"/>
        <w:rPr>
          <w:rFonts w:ascii="Arial" w:hAnsi="Arial" w:cs="Arial"/>
        </w:rPr>
      </w:pPr>
      <w:r w:rsidRPr="00A16961" w:rsidR="00CF112D">
        <w:rPr>
          <w:rFonts w:ascii="Arial" w:hAnsi="Arial" w:cs="Arial"/>
        </w:rPr>
        <w:t xml:space="preserve">Ja</w:t>
      </w:r>
      <w:r w:rsidRPr="00A16961" w:rsidR="006704A7">
        <w:rPr>
          <w:rFonts w:ascii="Arial" w:hAnsi="Arial" w:cs="Arial"/>
        </w:rPr>
        <w:t xml:space="preserve">son Dunn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A16961" w:rsidR="006704A7">
        <w:rPr>
          <w:rFonts w:ascii="Arial" w:hAnsi="Arial" w:cs="Arial"/>
        </w:rPr>
        <w:t xml:space="preserve">A/g Director</w:t>
      </w:r>
    </w:p>
    <w:p w:rsidR="002A09D7" w:rsidRPr="00A1696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EE4FA1" w:rsidRPr="00A16961" w:rsidP="00876F1F">
      <w:pPr>
        <w:pStyle w:val="Footer"/>
        <w:jc w:val="center"/>
        <w:rPr>
          <w:rFonts w:ascii="Arial" w:hAnsi="Arial" w:cs="Arial"/>
        </w:rPr>
      </w:pPr>
      <w:r w:rsidRPr="00A16961" w:rsidR="006704A7">
        <w:rPr>
          <w:rFonts w:ascii="Arial" w:hAnsi="Arial" w:cs="Arial"/>
        </w:rPr>
        <w:t xml:space="preserve">Haz</w:t>
      </w:r>
      <w:r w:rsidRPr="00A16961" w:rsidR="006704A7">
        <w:rPr>
          <w:rFonts w:ascii="Arial" w:hAnsi="Arial" w:cs="Arial"/>
        </w:rPr>
        <w:t xml:space="preserve">ardous </w:t>
      </w:r>
      <w:r w:rsidRPr="00A16961" w:rsidR="00CF112D">
        <w:rPr>
          <w:rFonts w:ascii="Arial" w:hAnsi="Arial" w:cs="Arial"/>
        </w:rPr>
        <w:t xml:space="preserve">Waste </w:t>
      </w:r>
      <w:r w:rsidRPr="00A16961" w:rsidR="006704A7">
        <w:rPr>
          <w:rFonts w:ascii="Arial" w:hAnsi="Arial" w:cs="Arial"/>
        </w:rPr>
        <w:t xml:space="preserve">Section</w:t>
      </w:r>
    </w:p>
    <w:p w:rsidR="004A103E" w:rsidRPr="00A16961" w:rsidP="00876F1F">
      <w:pPr>
        <w:pStyle w:val="Footer"/>
        <w:jc w:val="center"/>
        <w:rPr>
          <w:rFonts w:ascii="Arial" w:hAnsi="Arial" w:cs="Arial"/>
        </w:rPr>
      </w:pPr>
      <w:r w:rsidRPr="00A16961">
        <w:rPr>
          <w:rFonts w:ascii="Arial" w:hAnsi="Arial" w:cs="Arial"/>
        </w:rPr>
        <w:t xml:space="preserve">Department of </w:t>
      </w:r>
      <w:r w:rsidRPr="00A16961" w:rsidR="007D42E8">
        <w:rPr>
          <w:rFonts w:ascii="Arial" w:hAnsi="Arial" w:cs="Arial"/>
        </w:rPr>
        <w:t xml:space="preserve">Agriculture, Water and </w:t>
      </w:r>
      <w:r w:rsidRPr="00A16961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2A09D7">
        <w:rPr>
          <w:rFonts w:ascii="Arial" w:hAnsi="Arial" w:cs="Arial"/>
        </w:rPr>
        <w:t xml:space="preserve">  </w:t>
      </w:r>
      <w:r w:rsidR="00DB14C5">
        <w:rPr>
          <w:rFonts w:ascii="Arial" w:hAnsi="Arial" w:cs="Arial"/>
        </w:rPr>
        <w:t xml:space="preserve">2</w:t>
      </w:r>
      <w:r w:rsidR="00DB14C5">
        <w:rPr>
          <w:rFonts w:ascii="Arial" w:hAnsi="Arial" w:cs="Arial"/>
        </w:rPr>
        <w:t xml:space="preserve"> </w:t>
      </w:r>
      <w:r w:rsidR="00F706B0">
        <w:rPr>
          <w:rFonts w:ascii="Arial" w:hAnsi="Arial" w:cs="Arial"/>
        </w:rPr>
        <w:t xml:space="preserve">February</w:t>
      </w:r>
      <w:r w:rsidRPr="003532A3" w:rsidR="002A09D7">
        <w:rPr>
          <w:rFonts w:ascii="Arial" w:hAnsi="Arial" w:cs="Arial"/>
        </w:rPr>
        <w:t xml:space="preserve"> </w:t>
      </w:r>
      <w:r w:rsidRPr="003532A3" w:rsidR="00845F53">
        <w:rPr>
          <w:rFonts w:ascii="Arial" w:hAnsi="Arial" w:cs="Arial"/>
        </w:rPr>
        <w:t xml:space="preserve">202</w:t>
      </w:r>
      <w:r w:rsidRPr="003532A3" w:rsidR="003500D8">
        <w:rPr>
          <w:rFonts w:ascii="Arial" w:hAnsi="Arial" w:cs="Arial"/>
        </w:rPr>
        <w:t xml:space="preserve">2</w:t>
      </w:r>
      <w:r w:rsidRPr="00A16961" w:rsidR="00845F53">
        <w:rPr>
          <w:rFonts w:ascii="Arial" w:hAnsi="Arial" w:cs="Arial"/>
        </w:rPr>
        <w:t xml:space="preserve"> </w:t>
      </w: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e153c4f-907d-4dca-8e01-de67890b401a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22170"/>
    <w:rsid w:val="000551E9"/>
    <w:rsid w:val="00070F2E"/>
    <w:rsid w:val="00083057"/>
    <w:rsid w:val="00097F47"/>
    <w:rsid w:val="000D3606"/>
    <w:rsid w:val="000E04F9"/>
    <w:rsid w:val="000E1F2B"/>
    <w:rsid w:val="000F50DA"/>
    <w:rsid w:val="000F6729"/>
    <w:rsid w:val="000F7A96"/>
    <w:rsid w:val="001047FE"/>
    <w:rsid w:val="00105A06"/>
    <w:rsid w:val="00126D18"/>
    <w:rsid w:val="0013315E"/>
    <w:rsid w:val="0013401E"/>
    <w:rsid w:val="00167F9D"/>
    <w:rsid w:val="00173BAA"/>
    <w:rsid w:val="001A3801"/>
    <w:rsid w:val="001A6F8C"/>
    <w:rsid w:val="001C1CB7"/>
    <w:rsid w:val="001C2AAD"/>
    <w:rsid w:val="001E0554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65D06"/>
    <w:rsid w:val="00273766"/>
    <w:rsid w:val="00274DE6"/>
    <w:rsid w:val="00280BCD"/>
    <w:rsid w:val="00282D6A"/>
    <w:rsid w:val="002A09D7"/>
    <w:rsid w:val="002B08B6"/>
    <w:rsid w:val="002B6A39"/>
    <w:rsid w:val="002B75DB"/>
    <w:rsid w:val="002C00C8"/>
    <w:rsid w:val="002C202D"/>
    <w:rsid w:val="002C67C8"/>
    <w:rsid w:val="002C7F91"/>
    <w:rsid w:val="002F3CD7"/>
    <w:rsid w:val="00301135"/>
    <w:rsid w:val="003034FF"/>
    <w:rsid w:val="003345ED"/>
    <w:rsid w:val="003356F6"/>
    <w:rsid w:val="00343AE2"/>
    <w:rsid w:val="00345A08"/>
    <w:rsid w:val="003500D8"/>
    <w:rsid w:val="0035132F"/>
    <w:rsid w:val="003532A3"/>
    <w:rsid w:val="00355987"/>
    <w:rsid w:val="00357F80"/>
    <w:rsid w:val="00370233"/>
    <w:rsid w:val="00373AC5"/>
    <w:rsid w:val="00375CFF"/>
    <w:rsid w:val="003765DF"/>
    <w:rsid w:val="003A382F"/>
    <w:rsid w:val="003A7020"/>
    <w:rsid w:val="003A707F"/>
    <w:rsid w:val="003B0EC1"/>
    <w:rsid w:val="003B3BBE"/>
    <w:rsid w:val="003B573B"/>
    <w:rsid w:val="003C19B9"/>
    <w:rsid w:val="003D6A41"/>
    <w:rsid w:val="003D6D7D"/>
    <w:rsid w:val="003E7A59"/>
    <w:rsid w:val="003F0DD9"/>
    <w:rsid w:val="003F2CBD"/>
    <w:rsid w:val="003F3439"/>
    <w:rsid w:val="0041146B"/>
    <w:rsid w:val="004127BB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D0C3B"/>
    <w:rsid w:val="004E08BD"/>
    <w:rsid w:val="004E1E3C"/>
    <w:rsid w:val="004F4AFB"/>
    <w:rsid w:val="00501578"/>
    <w:rsid w:val="00507F5C"/>
    <w:rsid w:val="005107C6"/>
    <w:rsid w:val="00520873"/>
    <w:rsid w:val="00521B02"/>
    <w:rsid w:val="00522565"/>
    <w:rsid w:val="00534944"/>
    <w:rsid w:val="00537304"/>
    <w:rsid w:val="00554A13"/>
    <w:rsid w:val="0056401F"/>
    <w:rsid w:val="00573D44"/>
    <w:rsid w:val="00574ABE"/>
    <w:rsid w:val="005778EF"/>
    <w:rsid w:val="00583934"/>
    <w:rsid w:val="005858D7"/>
    <w:rsid w:val="00586121"/>
    <w:rsid w:val="005866CB"/>
    <w:rsid w:val="005A01F3"/>
    <w:rsid w:val="005A4F61"/>
    <w:rsid w:val="005A6DF9"/>
    <w:rsid w:val="005B219D"/>
    <w:rsid w:val="005C70B0"/>
    <w:rsid w:val="005D1BEA"/>
    <w:rsid w:val="00603979"/>
    <w:rsid w:val="0060725A"/>
    <w:rsid w:val="00607E41"/>
    <w:rsid w:val="00610843"/>
    <w:rsid w:val="00613EEC"/>
    <w:rsid w:val="006304CC"/>
    <w:rsid w:val="006335CC"/>
    <w:rsid w:val="00633E28"/>
    <w:rsid w:val="00643C5D"/>
    <w:rsid w:val="006500D0"/>
    <w:rsid w:val="0065729B"/>
    <w:rsid w:val="006704A7"/>
    <w:rsid w:val="00691DC6"/>
    <w:rsid w:val="006D27CF"/>
    <w:rsid w:val="006D4897"/>
    <w:rsid w:val="006E74D0"/>
    <w:rsid w:val="006F1909"/>
    <w:rsid w:val="007074C4"/>
    <w:rsid w:val="007266E8"/>
    <w:rsid w:val="00734CE2"/>
    <w:rsid w:val="00747E3F"/>
    <w:rsid w:val="007628C5"/>
    <w:rsid w:val="007751F4"/>
    <w:rsid w:val="00785588"/>
    <w:rsid w:val="00790701"/>
    <w:rsid w:val="007B0775"/>
    <w:rsid w:val="007B5FC8"/>
    <w:rsid w:val="007C0379"/>
    <w:rsid w:val="007C3DA6"/>
    <w:rsid w:val="007D42E8"/>
    <w:rsid w:val="007E6DA5"/>
    <w:rsid w:val="007F36E7"/>
    <w:rsid w:val="008105A6"/>
    <w:rsid w:val="008134BE"/>
    <w:rsid w:val="00822815"/>
    <w:rsid w:val="0083093A"/>
    <w:rsid w:val="00840A06"/>
    <w:rsid w:val="00842D83"/>
    <w:rsid w:val="008434D9"/>
    <w:rsid w:val="008439B7"/>
    <w:rsid w:val="00844B16"/>
    <w:rsid w:val="00845F53"/>
    <w:rsid w:val="00850AA2"/>
    <w:rsid w:val="008665CF"/>
    <w:rsid w:val="00867D15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4B"/>
    <w:rsid w:val="0092678D"/>
    <w:rsid w:val="009400C5"/>
    <w:rsid w:val="009539C7"/>
    <w:rsid w:val="00954551"/>
    <w:rsid w:val="009720B5"/>
    <w:rsid w:val="00996874"/>
    <w:rsid w:val="009D3AD2"/>
    <w:rsid w:val="009E29D4"/>
    <w:rsid w:val="00A00F21"/>
    <w:rsid w:val="00A018B8"/>
    <w:rsid w:val="00A01B6B"/>
    <w:rsid w:val="00A11900"/>
    <w:rsid w:val="00A16961"/>
    <w:rsid w:val="00A26034"/>
    <w:rsid w:val="00A35509"/>
    <w:rsid w:val="00A55568"/>
    <w:rsid w:val="00A570E3"/>
    <w:rsid w:val="00A60FDD"/>
    <w:rsid w:val="00A62CCA"/>
    <w:rsid w:val="00A679B6"/>
    <w:rsid w:val="00AA68FF"/>
    <w:rsid w:val="00AB37EF"/>
    <w:rsid w:val="00AB54FE"/>
    <w:rsid w:val="00AC1DEC"/>
    <w:rsid w:val="00AD146F"/>
    <w:rsid w:val="00AE0355"/>
    <w:rsid w:val="00AE38B2"/>
    <w:rsid w:val="00AF6700"/>
    <w:rsid w:val="00AF78DF"/>
    <w:rsid w:val="00B15D79"/>
    <w:rsid w:val="00B23EF7"/>
    <w:rsid w:val="00B26B18"/>
    <w:rsid w:val="00B2741B"/>
    <w:rsid w:val="00B367FF"/>
    <w:rsid w:val="00B43E8A"/>
    <w:rsid w:val="00B44B01"/>
    <w:rsid w:val="00B610F5"/>
    <w:rsid w:val="00B821F0"/>
    <w:rsid w:val="00B84226"/>
    <w:rsid w:val="00B8629B"/>
    <w:rsid w:val="00B97C3C"/>
    <w:rsid w:val="00BA5079"/>
    <w:rsid w:val="00BB0A2C"/>
    <w:rsid w:val="00BB5D82"/>
    <w:rsid w:val="00BC3A8D"/>
    <w:rsid w:val="00BD2B62"/>
    <w:rsid w:val="00BD69F2"/>
    <w:rsid w:val="00BE555C"/>
    <w:rsid w:val="00BF38EE"/>
    <w:rsid w:val="00C074A5"/>
    <w:rsid w:val="00C14B3A"/>
    <w:rsid w:val="00C22077"/>
    <w:rsid w:val="00C3720B"/>
    <w:rsid w:val="00C43037"/>
    <w:rsid w:val="00C63C4E"/>
    <w:rsid w:val="00C63D57"/>
    <w:rsid w:val="00C6773C"/>
    <w:rsid w:val="00C95479"/>
    <w:rsid w:val="00CA79CF"/>
    <w:rsid w:val="00CF112D"/>
    <w:rsid w:val="00D00A84"/>
    <w:rsid w:val="00D03A9B"/>
    <w:rsid w:val="00D069A2"/>
    <w:rsid w:val="00D06AFA"/>
    <w:rsid w:val="00D26DED"/>
    <w:rsid w:val="00D40D2C"/>
    <w:rsid w:val="00D5599D"/>
    <w:rsid w:val="00D579AA"/>
    <w:rsid w:val="00D62CE0"/>
    <w:rsid w:val="00D655B4"/>
    <w:rsid w:val="00D75FCB"/>
    <w:rsid w:val="00D77A88"/>
    <w:rsid w:val="00D808C6"/>
    <w:rsid w:val="00D84ADB"/>
    <w:rsid w:val="00D86A81"/>
    <w:rsid w:val="00D9107A"/>
    <w:rsid w:val="00D92EEE"/>
    <w:rsid w:val="00DA3398"/>
    <w:rsid w:val="00DA4A47"/>
    <w:rsid w:val="00DB14C5"/>
    <w:rsid w:val="00DB18FF"/>
    <w:rsid w:val="00DB222C"/>
    <w:rsid w:val="00DC2750"/>
    <w:rsid w:val="00DC7154"/>
    <w:rsid w:val="00E07E30"/>
    <w:rsid w:val="00E26841"/>
    <w:rsid w:val="00E3550F"/>
    <w:rsid w:val="00E45F81"/>
    <w:rsid w:val="00E47233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E6190"/>
    <w:rsid w:val="00EF21B9"/>
    <w:rsid w:val="00EF23A0"/>
    <w:rsid w:val="00F0314D"/>
    <w:rsid w:val="00F10CF7"/>
    <w:rsid w:val="00F11677"/>
    <w:rsid w:val="00F30300"/>
    <w:rsid w:val="00F40885"/>
    <w:rsid w:val="00F51F9D"/>
    <w:rsid w:val="00F706B0"/>
    <w:rsid w:val="00F7457C"/>
    <w:rsid w:val="00FA5A37"/>
    <w:rsid w:val="00FB0CFE"/>
    <w:rsid w:val="00FB4F69"/>
    <w:rsid w:val="00FC07B0"/>
    <w:rsid w:val="00FC58C9"/>
    <w:rsid w:val="00FE5218"/>
    <w:rsid w:val="00FF2487"/>
    <w:rsid w:val="00FF3982"/>
    <w:rsid w:val="00FF615B"/>
    <w:rsid w:val="00FF6C7F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7074C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7074C4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7074C4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7074C4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7074C4"/>
    <w:rPr>
      <w:b/>
      <w:bCs/>
      <w:lang w:eastAsia="en-US"/>
    </w:rPr>
  </w:style>
  <w:style w:type="paragraph" w:styleId="Revision">
    <w:name w:val="Revision"/>
    <w:hidden/>
    <w:uiPriority w:val="99"/>
    <w:semiHidden/>
    <w:rsid w:val="00F51F9D"/>
    <w:rPr>
      <w:sz w:val="22"/>
      <w:szCs w:val="22"/>
      <w:lang w:val="en-AU" w:eastAsia="en-US" w:bidi="ar-SA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6.xml"/><Relationship Id="rId3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customXml" Target="../customXml/item5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styles" Target="styles.xml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D7325JRWV2E7-1309657692-46373</_dlc_DocId>
    <_dlc_DocIdUrl xmlns="a95247a4-6a6b-40fb-87b6-0fb2f012c536">
      <Url>https://dcceew2.sharepoint.com/sites/DCCEEW-DSaD/_layouts/15/DocIdRedir.aspx?ID=D7325JRWV2E7-1309657692-46373</Url>
      <Description>D7325JRWV2E7-1309657692-46373</Description>
    </_dlc_DocIdUrl>
  </documentManagement>
</p:properties>
</file>

<file path=customXml/itemProps1.xml><?xml version="1.0" encoding="utf-8"?>
<ds:datastoreItem xmlns:ds="http://schemas.openxmlformats.org/officeDocument/2006/customXml" ds:itemID="{9055CF10-EFA6-425B-96A0-834273CFC375}">
  <ds:schemaRefs/>
</ds:datastoreItem>
</file>

<file path=customXml/itemProps2.xml><?xml version="1.0" encoding="utf-8"?>
<ds:datastoreItem xmlns:ds="http://schemas.openxmlformats.org/officeDocument/2006/customXml" ds:itemID="{B3A489E5-56F5-494F-B7A5-81F15B312116}"/>
</file>

<file path=customXml/itemProps3.xml><?xml version="1.0" encoding="utf-8"?>
<ds:datastoreItem xmlns:ds="http://schemas.openxmlformats.org/officeDocument/2006/customXml" ds:itemID="{C6B578A1-58D6-4209-A316-84B3555F83B1}">
  <ds:schemaRefs/>
</ds:datastoreItem>
</file>

<file path=customXml/itemProps4.xml><?xml version="1.0" encoding="utf-8"?>
<ds:datastoreItem xmlns:ds="http://schemas.openxmlformats.org/officeDocument/2006/customXml" ds:itemID="{8080AAA8-1A3B-424D-AB6B-0929829BFE2D}">
  <ds:schemaRefs/>
</ds:datastoreItem>
</file>

<file path=customXml/itemProps5.xml><?xml version="1.0" encoding="utf-8"?>
<ds:datastoreItem xmlns:ds="http://schemas.openxmlformats.org/officeDocument/2006/customXml" ds:itemID="{24101B19-95B1-4595-844D-F194202ABDA0}"/>
</file>

<file path=customXml/itemProps6.xml><?xml version="1.0" encoding="utf-8"?>
<ds:datastoreItem xmlns:ds="http://schemas.openxmlformats.org/officeDocument/2006/customXml" ds:itemID="{3CEF1948-9834-4F8B-9F5D-DA7857C5EF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1051</Characters>
  <Application>Microsoft Office Word</Application>
  <DocSecurity>2</DocSecurity>
  <Lines>8</Lines>
  <Paragraphs>2</Paragraphs>
  <ScaleCrop>false</ScaleCrop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creator>Department of Agriculture, Water and the Environment</dc:creator>
  <cp:lastModifiedBy>Bec Durack</cp:lastModifiedBy>
  <cp:revision>1</cp:revision>
  <cp:lastPrinted>2016-07-01T02:20:00Z</cp:lastPrinted>
  <dcterms:created xsi:type="dcterms:W3CDTF">2022-02-04T00:50:00Z</dcterms:created>
  <dcterms:modified xsi:type="dcterms:W3CDTF">2022-02-04T00:50:00Z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{c7eb0239-1cc8-4cda-b7c9-dba11c4c661f}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001899371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>For Review</vt:lpwstr>
  </property>
  <property fmtid="{D5CDD505-2E9C-101B-9397-08002B2CF9AE}" pid="17" name="Function">
    <vt:lpwstr>Regulation</vt:lpwstr>
  </property>
  <property fmtid="{D5CDD505-2E9C-101B-9397-08002B2CF9AE}" pid="18" name="Tender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SPIRETo">
    <vt:lpwstr/>
  </property>
  <property fmtid="{D5CDD505-2E9C-101B-9397-08002B2CF9AE}" pid="24" name="SPIRECCAddress">
    <vt:lpwstr/>
  </property>
  <property fmtid="{D5CDD505-2E9C-101B-9397-08002B2CF9AE}" pid="25" name="Order">
    <vt:lpwstr>1474000.00000000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SPIREFrom">
    <vt:lpwstr/>
  </property>
  <property fmtid="{D5CDD505-2E9C-101B-9397-08002B2CF9AE}" pid="31" name="SPIREFromType">
    <vt:lpwstr/>
  </property>
  <property fmtid="{D5CDD505-2E9C-101B-9397-08002B2CF9AE}" pid="32" name="SPIREToAddress">
    <vt:lpwstr/>
  </property>
  <property fmtid="{D5CDD505-2E9C-101B-9397-08002B2CF9AE}" pid="33" name="Significance">
    <vt:lpwstr/>
  </property>
  <property fmtid="{D5CDD505-2E9C-101B-9397-08002B2CF9AE}" pid="34" name="EHAuthorisations">
    <vt:lpwstr/>
  </property>
  <property fmtid="{D5CDD505-2E9C-101B-9397-08002B2CF9AE}" pid="35" name="SPIRECCType">
    <vt:lpwstr/>
  </property>
  <property fmtid="{D5CDD505-2E9C-101B-9397-08002B2CF9AE}" pid="36" name="DLM">
    <vt:lpwstr/>
  </property>
  <property fmtid="{D5CDD505-2E9C-101B-9397-08002B2CF9AE}" pid="37" name="AgencyAssessment">
    <vt:lpwstr/>
  </property>
  <property fmtid="{D5CDD505-2E9C-101B-9397-08002B2CF9AE}" pid="38" name="xd_ProgID">
    <vt:lpwstr/>
  </property>
  <property fmtid="{D5CDD505-2E9C-101B-9397-08002B2CF9AE}" pid="39" name="DocumentSetDescription">
    <vt:lpwstr/>
  </property>
  <property fmtid="{D5CDD505-2E9C-101B-9397-08002B2CF9AE}" pid="40" name="SignificanceReason">
    <vt:lpwstr/>
  </property>
  <property fmtid="{D5CDD505-2E9C-101B-9397-08002B2CF9AE}" pid="41" name="EnvironmentHeritageAudits">
    <vt:lpwstr/>
  </property>
  <property fmtid="{D5CDD505-2E9C-101B-9397-08002B2CF9AE}" pid="42" name="SPIREBccType">
    <vt:lpwstr/>
  </property>
  <property fmtid="{D5CDD505-2E9C-101B-9397-08002B2CF9AE}" pid="43" name="_CopySource">
    <vt:lpwstr>http://spire.environment.gov.au/spire/743624/789000/789004/138/1H. Templates cleared by Director/Notification - Website Notice.doc</vt:lpwstr>
  </property>
  <property fmtid="{D5CDD505-2E9C-101B-9397-08002B2CF9AE}" pid="44" name="SPIREBccAddress">
    <vt:lpwstr/>
  </property>
  <property fmtid="{D5CDD505-2E9C-101B-9397-08002B2CF9AE}" pid="45" name="SPIRECC">
    <vt:lpwstr/>
  </property>
  <property fmtid="{D5CDD505-2E9C-101B-9397-08002B2CF9AE}" pid="46" name="SPIREEmailSubject">
    <vt:lpwstr/>
  </property>
  <property fmtid="{D5CDD505-2E9C-101B-9397-08002B2CF9AE}" pid="47" name="_dlc_DocIdItemGuid">
    <vt:lpwstr>f85789d6-c94a-4f43-90f9-301861ea45a8</vt:lpwstr>
  </property>
</Properties>
</file>