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7916A977" w:rsidR="00930400" w:rsidRPr="008B5A4C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5A4C">
        <w:rPr>
          <w:rFonts w:ascii="Arial" w:hAnsi="Arial" w:cs="Arial"/>
          <w:sz w:val="22"/>
          <w:szCs w:val="22"/>
        </w:rPr>
        <w:t xml:space="preserve">Pursuant to </w:t>
      </w:r>
      <w:r w:rsidR="001B56F6">
        <w:rPr>
          <w:rFonts w:ascii="Arial" w:hAnsi="Arial" w:cs="Arial"/>
          <w:sz w:val="22"/>
          <w:szCs w:val="22"/>
        </w:rPr>
        <w:t>sub</w:t>
      </w:r>
      <w:r w:rsidRPr="008B5A4C">
        <w:rPr>
          <w:rFonts w:ascii="Arial" w:hAnsi="Arial" w:cs="Arial"/>
          <w:sz w:val="22"/>
          <w:szCs w:val="22"/>
        </w:rPr>
        <w:t>section 33</w:t>
      </w:r>
      <w:r w:rsidR="001B56F6">
        <w:rPr>
          <w:rFonts w:ascii="Arial" w:hAnsi="Arial" w:cs="Arial"/>
          <w:sz w:val="22"/>
          <w:szCs w:val="22"/>
        </w:rPr>
        <w:t>(1)(f)</w:t>
      </w:r>
      <w:r w:rsidRPr="008B5A4C">
        <w:rPr>
          <w:rFonts w:ascii="Arial" w:hAnsi="Arial" w:cs="Arial"/>
          <w:sz w:val="22"/>
          <w:szCs w:val="22"/>
        </w:rPr>
        <w:t xml:space="preserve"> of the </w:t>
      </w:r>
      <w:r w:rsidRPr="008B5A4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5A4C">
        <w:rPr>
          <w:rFonts w:ascii="Arial" w:hAnsi="Arial" w:cs="Arial"/>
          <w:sz w:val="22"/>
          <w:szCs w:val="22"/>
        </w:rPr>
        <w:t>, notice is given that</w:t>
      </w:r>
      <w:r w:rsidR="00930400" w:rsidRPr="008B5A4C">
        <w:rPr>
          <w:rFonts w:ascii="Arial" w:hAnsi="Arial" w:cs="Arial"/>
          <w:sz w:val="22"/>
          <w:szCs w:val="22"/>
        </w:rPr>
        <w:t xml:space="preserve"> special </w:t>
      </w:r>
      <w:r w:rsidR="00082885" w:rsidRPr="008B5A4C">
        <w:rPr>
          <w:rFonts w:ascii="Arial" w:hAnsi="Arial" w:cs="Arial"/>
          <w:sz w:val="22"/>
          <w:szCs w:val="22"/>
        </w:rPr>
        <w:t xml:space="preserve">import </w:t>
      </w:r>
      <w:r w:rsidR="00930400" w:rsidRPr="008B5A4C">
        <w:rPr>
          <w:rFonts w:ascii="Arial" w:hAnsi="Arial" w:cs="Arial"/>
          <w:sz w:val="22"/>
          <w:szCs w:val="22"/>
        </w:rPr>
        <w:t xml:space="preserve">permit </w:t>
      </w:r>
      <w:r w:rsidR="00826105" w:rsidRPr="008B5A4C">
        <w:rPr>
          <w:rFonts w:ascii="Arial" w:hAnsi="Arial" w:cs="Arial"/>
          <w:sz w:val="22"/>
          <w:szCs w:val="22"/>
        </w:rPr>
        <w:t xml:space="preserve">variation </w:t>
      </w:r>
      <w:r w:rsidR="008D0E83" w:rsidRPr="008B5A4C">
        <w:rPr>
          <w:rFonts w:ascii="Arial" w:hAnsi="Arial" w:cs="Arial"/>
          <w:sz w:val="22"/>
          <w:szCs w:val="22"/>
        </w:rPr>
        <w:t>AUH22-010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057C18">
        <w:rPr>
          <w:rFonts w:ascii="Arial" w:hAnsi="Arial" w:cs="Arial"/>
          <w:sz w:val="22"/>
          <w:szCs w:val="22"/>
        </w:rPr>
        <w:t>i</w:t>
      </w:r>
      <w:r w:rsidR="00057C18" w:rsidRPr="008B5A4C">
        <w:rPr>
          <w:rFonts w:ascii="Arial" w:hAnsi="Arial" w:cs="Arial"/>
          <w:sz w:val="22"/>
          <w:szCs w:val="22"/>
        </w:rPr>
        <w:t xml:space="preserve">s </w:t>
      </w:r>
      <w:r w:rsidR="00930400" w:rsidRPr="008B5A4C">
        <w:rPr>
          <w:rFonts w:ascii="Arial" w:hAnsi="Arial" w:cs="Arial"/>
          <w:sz w:val="22"/>
          <w:szCs w:val="22"/>
        </w:rPr>
        <w:t xml:space="preserve">granted to </w:t>
      </w:r>
      <w:bookmarkStart w:id="0" w:name="_Hlk57721122"/>
      <w:r w:rsidR="00C224D3" w:rsidRPr="008B5A4C">
        <w:rPr>
          <w:rFonts w:ascii="Arial" w:hAnsi="Arial" w:cs="Arial"/>
          <w:sz w:val="22"/>
          <w:szCs w:val="22"/>
        </w:rPr>
        <w:t>New Zealand Aluminium Smelters Limited (Registration </w:t>
      </w:r>
      <w:r w:rsidR="00057C18" w:rsidRPr="008B5A4C">
        <w:rPr>
          <w:rFonts w:ascii="Arial" w:hAnsi="Arial" w:cs="Arial"/>
          <w:sz w:val="22"/>
          <w:szCs w:val="22"/>
        </w:rPr>
        <w:t>N</w:t>
      </w:r>
      <w:r w:rsidR="00057C18">
        <w:rPr>
          <w:rFonts w:ascii="Arial" w:hAnsi="Arial" w:cs="Arial"/>
          <w:sz w:val="22"/>
          <w:szCs w:val="22"/>
        </w:rPr>
        <w:t>umber</w:t>
      </w:r>
      <w:r w:rsidR="00C224D3" w:rsidRPr="008B5A4C">
        <w:rPr>
          <w:rFonts w:ascii="Arial" w:hAnsi="Arial" w:cs="Arial"/>
          <w:sz w:val="22"/>
          <w:szCs w:val="22"/>
        </w:rPr>
        <w:t xml:space="preserve">: 156735), Tiwai Road, </w:t>
      </w:r>
      <w:proofErr w:type="spellStart"/>
      <w:r w:rsidR="00C224D3" w:rsidRPr="008B5A4C">
        <w:rPr>
          <w:rFonts w:ascii="Arial" w:hAnsi="Arial" w:cs="Arial"/>
          <w:sz w:val="22"/>
          <w:szCs w:val="22"/>
        </w:rPr>
        <w:t>Awarua</w:t>
      </w:r>
      <w:proofErr w:type="spellEnd"/>
      <w:r w:rsidR="00C224D3" w:rsidRPr="008B5A4C">
        <w:rPr>
          <w:rFonts w:ascii="Arial" w:hAnsi="Arial" w:cs="Arial"/>
          <w:sz w:val="22"/>
          <w:szCs w:val="22"/>
        </w:rPr>
        <w:t> Plains, 9877, Southland, New Zealand (Telephone: +64 3 218 5892).</w:t>
      </w:r>
      <w:bookmarkEnd w:id="0"/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02688671" w14:textId="77777777" w:rsidR="000F39CA" w:rsidRPr="00401CFE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>Regain Services Pty Ltd, 63-85 Turner Street, Port Melbourne, Victoria 3207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  <w:szCs w:val="24"/>
          <w:lang w:eastAsia="en-AU"/>
        </w:rPr>
        <w:t> +61 2 4927 5200).</w:t>
      </w:r>
    </w:p>
    <w:p w14:paraId="7EFA4C41" w14:textId="77777777" w:rsidR="000F39CA" w:rsidRPr="00401CFE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spent </w:t>
      </w:r>
      <w:proofErr w:type="spellStart"/>
      <w:r>
        <w:rPr>
          <w:rFonts w:cs="Arial"/>
          <w:szCs w:val="24"/>
          <w:lang w:eastAsia="en-AU"/>
        </w:rPr>
        <w:t>potliner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4050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634C4F95" w14:textId="77777777" w:rsidR="000F39CA" w:rsidRPr="00B0235B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 xml:space="preserve">The maximum quantity of the waste that may be imported is 26,000 tonnes. </w:t>
      </w:r>
    </w:p>
    <w:p w14:paraId="0196034A" w14:textId="77777777" w:rsidR="000F39CA" w:rsidRPr="00F609C6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 xml:space="preserve">The waste is to be contained during import </w:t>
      </w:r>
      <w:r>
        <w:rPr>
          <w:rFonts w:cs="Arial"/>
          <w:szCs w:val="24"/>
          <w:lang w:eastAsia="en-AU"/>
        </w:rPr>
        <w:t>within</w:t>
      </w:r>
      <w:r w:rsidRPr="00B0235B">
        <w:rPr>
          <w:rFonts w:cs="Arial"/>
          <w:szCs w:val="24"/>
          <w:lang w:eastAsia="en-AU"/>
        </w:rPr>
        <w:t xml:space="preserve"> ventilated shipping containers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</w:rPr>
        <w:t xml:space="preserve">Each </w:t>
      </w:r>
      <w:r>
        <w:rPr>
          <w:rFonts w:cs="Arial"/>
          <w:lang w:val="en-NZ"/>
        </w:rPr>
        <w:t>c</w:t>
      </w:r>
      <w:r w:rsidRPr="004B43D2">
        <w:rPr>
          <w:rFonts w:cs="Arial"/>
          <w:lang w:val="en-NZ"/>
        </w:rPr>
        <w:t xml:space="preserve">ontainer </w:t>
      </w:r>
      <w:r>
        <w:rPr>
          <w:rFonts w:cs="Arial"/>
          <w:lang w:val="en-NZ"/>
        </w:rPr>
        <w:t>will</w:t>
      </w:r>
      <w:r w:rsidRPr="004B43D2">
        <w:rPr>
          <w:rFonts w:cs="Arial"/>
          <w:lang w:val="en-NZ"/>
        </w:rPr>
        <w:t xml:space="preserve"> have plywood sheets placed to line the floor</w:t>
      </w:r>
      <w:r>
        <w:rPr>
          <w:rFonts w:cs="Arial"/>
          <w:lang w:val="en-NZ"/>
        </w:rPr>
        <w:t xml:space="preserve"> and walls and </w:t>
      </w:r>
      <w:r w:rsidRPr="004B43D2">
        <w:rPr>
          <w:rFonts w:cs="Arial"/>
          <w:lang w:val="en-NZ"/>
        </w:rPr>
        <w:t xml:space="preserve">all joins where the wall meets the floor </w:t>
      </w:r>
      <w:r>
        <w:rPr>
          <w:rFonts w:cs="Arial"/>
          <w:lang w:val="en-NZ"/>
        </w:rPr>
        <w:t xml:space="preserve">will </w:t>
      </w:r>
      <w:r w:rsidRPr="004B43D2">
        <w:rPr>
          <w:rFonts w:cs="Arial"/>
          <w:lang w:val="en-NZ"/>
        </w:rPr>
        <w:t>have tape applied</w:t>
      </w:r>
      <w:r>
        <w:rPr>
          <w:rFonts w:cs="Arial"/>
          <w:lang w:val="en-NZ"/>
        </w:rPr>
        <w:t>. A</w:t>
      </w:r>
      <w:r w:rsidRPr="004B43D2">
        <w:rPr>
          <w:rFonts w:cs="Arial"/>
          <w:lang w:val="en-NZ"/>
        </w:rPr>
        <w:t xml:space="preserve"> specially designed heavy duty wooden bulkhead </w:t>
      </w:r>
      <w:r>
        <w:rPr>
          <w:rFonts w:cs="Arial"/>
          <w:lang w:val="en-NZ"/>
        </w:rPr>
        <w:t>will be</w:t>
      </w:r>
      <w:r w:rsidRPr="004B43D2">
        <w:rPr>
          <w:rFonts w:cs="Arial"/>
          <w:lang w:val="en-NZ"/>
        </w:rPr>
        <w:t xml:space="preserve"> placed at each end of the container</w:t>
      </w:r>
      <w:r>
        <w:rPr>
          <w:rFonts w:cs="Arial"/>
          <w:lang w:val="en-NZ"/>
        </w:rPr>
        <w:t>.</w:t>
      </w:r>
      <w:r>
        <w:rPr>
          <w:rFonts w:cs="Arial"/>
          <w:szCs w:val="24"/>
          <w:lang w:eastAsia="en-AU"/>
        </w:rPr>
        <w:t xml:space="preserve"> The containers must be </w:t>
      </w:r>
      <w:r w:rsidRPr="00B0235B">
        <w:rPr>
          <w:rFonts w:cs="Arial"/>
          <w:szCs w:val="24"/>
          <w:lang w:eastAsia="en-AU"/>
        </w:rPr>
        <w:t xml:space="preserve">properly </w:t>
      </w:r>
      <w:r w:rsidRPr="00F609C6">
        <w:rPr>
          <w:rFonts w:cs="Arial"/>
          <w:szCs w:val="24"/>
          <w:lang w:eastAsia="en-AU"/>
        </w:rPr>
        <w:t xml:space="preserve">sealed, and gas tested prior to shipment. </w:t>
      </w:r>
    </w:p>
    <w:p w14:paraId="7308E088" w14:textId="77777777" w:rsidR="000F39CA" w:rsidRPr="00F609C6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09C6">
        <w:rPr>
          <w:rFonts w:cs="Arial"/>
          <w:szCs w:val="24"/>
          <w:lang w:eastAsia="en-AU"/>
        </w:rPr>
        <w:t xml:space="preserve">The waste is to be transported by sea to </w:t>
      </w:r>
      <w:r>
        <w:rPr>
          <w:rFonts w:cs="Arial"/>
          <w:szCs w:val="24"/>
          <w:lang w:eastAsia="en-AU"/>
        </w:rPr>
        <w:t>the</w:t>
      </w:r>
      <w:r w:rsidRPr="00F609C6">
        <w:rPr>
          <w:rFonts w:cs="Arial"/>
          <w:szCs w:val="24"/>
          <w:lang w:eastAsia="en-AU"/>
        </w:rPr>
        <w:t xml:space="preserve"> Port of Newcastle, Australia, and then by road from the port of destination to the recovery facility. </w:t>
      </w:r>
    </w:p>
    <w:p w14:paraId="369AB985" w14:textId="77777777" w:rsidR="000F39CA" w:rsidRPr="00685C2B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85C2B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68CBE8EC" w14:textId="77777777" w:rsidR="000F39CA" w:rsidRPr="006A2DBD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 xml:space="preserve">The waste is to be imported from the </w:t>
      </w:r>
      <w:r w:rsidRPr="006A2DBD">
        <w:t>ports of Bluff, Tauranga</w:t>
      </w:r>
      <w:r>
        <w:t>,</w:t>
      </w:r>
      <w:r w:rsidRPr="00624EB4">
        <w:t xml:space="preserve"> </w:t>
      </w:r>
      <w:r w:rsidRPr="006A2DBD">
        <w:t xml:space="preserve">Timaru, </w:t>
      </w:r>
      <w:r>
        <w:t xml:space="preserve">and Napier, </w:t>
      </w:r>
      <w:r w:rsidRPr="006A2DBD">
        <w:t>New Zealand.</w:t>
      </w:r>
    </w:p>
    <w:p w14:paraId="71B39C1E" w14:textId="27B8CCC8" w:rsidR="000F39CA" w:rsidRPr="00F63391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>The waste may only transit the following ports and countries: Chalmers, T</w:t>
      </w:r>
      <w:r>
        <w:rPr>
          <w:rFonts w:cs="Arial"/>
          <w:szCs w:val="24"/>
          <w:lang w:eastAsia="en-AU"/>
        </w:rPr>
        <w:t>imaru,</w:t>
      </w:r>
      <w:r w:rsidRPr="006A2DBD">
        <w:rPr>
          <w:rFonts w:cs="Arial"/>
          <w:szCs w:val="24"/>
          <w:lang w:eastAsia="en-AU"/>
        </w:rPr>
        <w:t xml:space="preserve"> </w:t>
      </w:r>
      <w:proofErr w:type="spellStart"/>
      <w:r w:rsidRPr="006A2DBD">
        <w:rPr>
          <w:rFonts w:cs="Arial"/>
          <w:szCs w:val="24"/>
          <w:lang w:eastAsia="en-AU"/>
        </w:rPr>
        <w:t>Lyttelton</w:t>
      </w:r>
      <w:proofErr w:type="spellEnd"/>
      <w:r w:rsidRPr="006A2DBD">
        <w:rPr>
          <w:rFonts w:cs="Arial"/>
          <w:szCs w:val="24"/>
          <w:lang w:eastAsia="en-AU"/>
        </w:rPr>
        <w:t>, Napier</w:t>
      </w:r>
      <w:r>
        <w:rPr>
          <w:rFonts w:cs="Arial"/>
          <w:szCs w:val="24"/>
          <w:lang w:eastAsia="en-AU"/>
        </w:rPr>
        <w:t xml:space="preserve">, </w:t>
      </w:r>
      <w:r w:rsidRPr="006A2DBD">
        <w:rPr>
          <w:rFonts w:cs="Arial"/>
          <w:szCs w:val="24"/>
          <w:lang w:eastAsia="en-AU"/>
        </w:rPr>
        <w:t>and</w:t>
      </w:r>
      <w:r>
        <w:rPr>
          <w:rFonts w:cs="Arial"/>
          <w:szCs w:val="24"/>
          <w:lang w:eastAsia="en-AU"/>
        </w:rPr>
        <w:t xml:space="preserve"> Tauranga</w:t>
      </w:r>
      <w:r w:rsidRPr="006A2DBD">
        <w:rPr>
          <w:rFonts w:cs="Arial"/>
          <w:szCs w:val="24"/>
          <w:lang w:eastAsia="en-AU"/>
        </w:rPr>
        <w:t xml:space="preserve">, New Zealand; </w:t>
      </w:r>
      <w:r>
        <w:rPr>
          <w:rFonts w:cs="Arial"/>
          <w:szCs w:val="24"/>
          <w:lang w:eastAsia="en-AU"/>
        </w:rPr>
        <w:t xml:space="preserve">Devonport, </w:t>
      </w:r>
      <w:r w:rsidRPr="006A2DBD">
        <w:rPr>
          <w:rFonts w:cs="Arial"/>
          <w:szCs w:val="24"/>
          <w:lang w:eastAsia="en-AU"/>
        </w:rPr>
        <w:t xml:space="preserve">Melbourne, Port </w:t>
      </w:r>
      <w:proofErr w:type="gramStart"/>
      <w:r w:rsidRPr="006A2DBD">
        <w:rPr>
          <w:rFonts w:cs="Arial"/>
          <w:szCs w:val="24"/>
          <w:lang w:eastAsia="en-AU"/>
        </w:rPr>
        <w:t>Kembla</w:t>
      </w:r>
      <w:proofErr w:type="gramEnd"/>
      <w:r w:rsidR="00057C18">
        <w:rPr>
          <w:rFonts w:cs="Arial"/>
          <w:szCs w:val="24"/>
          <w:lang w:eastAsia="en-AU"/>
        </w:rPr>
        <w:t xml:space="preserve"> and </w:t>
      </w:r>
      <w:r w:rsidRPr="006A2DBD">
        <w:rPr>
          <w:rFonts w:cs="Arial"/>
          <w:szCs w:val="24"/>
          <w:lang w:eastAsia="en-AU"/>
        </w:rPr>
        <w:t>Brisbane (</w:t>
      </w:r>
      <w:r w:rsidRPr="00F63391">
        <w:rPr>
          <w:rFonts w:cs="Arial"/>
          <w:szCs w:val="24"/>
          <w:lang w:eastAsia="en-AU"/>
        </w:rPr>
        <w:t>transhipment), Australia. No other transit ports are permitted.</w:t>
      </w:r>
    </w:p>
    <w:p w14:paraId="12792ACE" w14:textId="77777777" w:rsidR="000F39CA" w:rsidRPr="00F63391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recovery operations at the Regain Services Pty Ltd facility</w:t>
      </w:r>
      <w:r>
        <w:rPr>
          <w:rFonts w:cs="Arial"/>
          <w:szCs w:val="24"/>
          <w:lang w:eastAsia="en-AU"/>
        </w:rPr>
        <w:t>, 576 Tomago Road,</w:t>
      </w:r>
      <w:r w:rsidRPr="00F63391">
        <w:rPr>
          <w:rFonts w:cs="Arial"/>
          <w:szCs w:val="24"/>
          <w:lang w:eastAsia="en-AU"/>
        </w:rPr>
        <w:t xml:space="preserve"> Tomago, NSW</w:t>
      </w:r>
      <w:r>
        <w:rPr>
          <w:rFonts w:cs="Arial"/>
          <w:szCs w:val="24"/>
          <w:lang w:eastAsia="en-AU"/>
        </w:rPr>
        <w:t> 2322.</w:t>
      </w:r>
    </w:p>
    <w:p w14:paraId="4D6BD6B5" w14:textId="77777777" w:rsidR="000F39CA" w:rsidRPr="00F63391" w:rsidRDefault="000F39CA" w:rsidP="000F39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the following recovery operation: R5 – Recycling/reclamation of other inorganic materials.</w:t>
      </w:r>
    </w:p>
    <w:bookmarkEnd w:id="1"/>
    <w:p w14:paraId="635C385D" w14:textId="77777777" w:rsidR="00BE63CA" w:rsidRPr="009E74F2" w:rsidRDefault="00BE63CA" w:rsidP="00BE63CA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169CDC6A" w14:textId="77777777" w:rsidR="00DF16DF" w:rsidRPr="00F63391" w:rsidRDefault="00DF16DF" w:rsidP="00DF16D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2" w:name="_Hlk58597901"/>
      <w:r w:rsidRPr="00F63391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 February 2023</w:t>
      </w:r>
      <w:r w:rsidRPr="00F63391">
        <w:rPr>
          <w:rFonts w:ascii="Arial" w:hAnsi="Arial" w:cs="Arial"/>
          <w:sz w:val="22"/>
          <w:szCs w:val="22"/>
        </w:rPr>
        <w:t xml:space="preserve"> until the last departure date of 3</w:t>
      </w:r>
      <w:r>
        <w:rPr>
          <w:rFonts w:ascii="Arial" w:hAnsi="Arial" w:cs="Arial"/>
          <w:sz w:val="22"/>
          <w:szCs w:val="22"/>
        </w:rPr>
        <w:t>1</w:t>
      </w:r>
      <w:r w:rsidRPr="00F6339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January</w:t>
      </w:r>
      <w:r w:rsidRPr="00F63391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F63391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1136D4F7" w:rsidR="00DB2F4F" w:rsidRPr="006D5E08" w:rsidRDefault="00082885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Jason Dunn</w:t>
      </w:r>
    </w:p>
    <w:p w14:paraId="597BE381" w14:textId="3C59A812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7FA2FC79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Hazardous Waste Section</w:t>
      </w:r>
    </w:p>
    <w:p w14:paraId="0F5168FC" w14:textId="5B89EE5C" w:rsidR="00CE32C9" w:rsidRPr="006D5E08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DF16DF">
        <w:rPr>
          <w:rFonts w:ascii="Arial" w:hAnsi="Arial" w:cs="Arial"/>
        </w:rPr>
        <w:t>Climate Change, Energy, the Environment and Water</w:t>
      </w:r>
    </w:p>
    <w:p w14:paraId="0F5168FD" w14:textId="7123007A" w:rsidR="000139B3" w:rsidRPr="006D5E08" w:rsidRDefault="003B3F89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 </w:t>
      </w:r>
      <w:r w:rsidR="00DF16DF">
        <w:rPr>
          <w:rFonts w:ascii="Arial" w:hAnsi="Arial" w:cs="Arial"/>
          <w:sz w:val="22"/>
          <w:szCs w:val="22"/>
        </w:rPr>
        <w:t>February</w:t>
      </w:r>
      <w:r w:rsidR="00082885" w:rsidRPr="006D5E08">
        <w:rPr>
          <w:rFonts w:ascii="Arial" w:hAnsi="Arial" w:cs="Arial"/>
          <w:sz w:val="22"/>
          <w:szCs w:val="22"/>
        </w:rPr>
        <w:t> 202</w:t>
      </w:r>
      <w:r w:rsidR="00DF16DF">
        <w:rPr>
          <w:rFonts w:ascii="Arial" w:hAnsi="Arial" w:cs="Arial"/>
          <w:sz w:val="22"/>
          <w:szCs w:val="22"/>
        </w:rPr>
        <w:t>3</w:t>
      </w: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2023A" w14:textId="77777777" w:rsidR="004A573A" w:rsidRDefault="004A573A" w:rsidP="003A707F">
      <w:pPr>
        <w:spacing w:after="0" w:line="240" w:lineRule="auto"/>
      </w:pPr>
      <w:r>
        <w:separator/>
      </w:r>
    </w:p>
  </w:endnote>
  <w:endnote w:type="continuationSeparator" w:id="0">
    <w:p w14:paraId="2B6DF1C2" w14:textId="77777777" w:rsidR="004A573A" w:rsidRDefault="004A573A" w:rsidP="003A707F">
      <w:pPr>
        <w:spacing w:after="0" w:line="240" w:lineRule="auto"/>
      </w:pPr>
      <w:r>
        <w:continuationSeparator/>
      </w:r>
    </w:p>
  </w:endnote>
  <w:endnote w:type="continuationNotice" w:id="1">
    <w:p w14:paraId="41D5158D" w14:textId="77777777" w:rsidR="004A573A" w:rsidRDefault="004A5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9090E" w14:textId="77777777" w:rsidR="004A573A" w:rsidRDefault="004A573A" w:rsidP="003A707F">
      <w:pPr>
        <w:spacing w:after="0" w:line="240" w:lineRule="auto"/>
      </w:pPr>
      <w:r>
        <w:separator/>
      </w:r>
    </w:p>
  </w:footnote>
  <w:footnote w:type="continuationSeparator" w:id="0">
    <w:p w14:paraId="7E0EFDC6" w14:textId="77777777" w:rsidR="004A573A" w:rsidRDefault="004A573A" w:rsidP="003A707F">
      <w:pPr>
        <w:spacing w:after="0" w:line="240" w:lineRule="auto"/>
      </w:pPr>
      <w:r>
        <w:continuationSeparator/>
      </w:r>
    </w:p>
  </w:footnote>
  <w:footnote w:type="continuationNotice" w:id="1">
    <w:p w14:paraId="1C7CECF7" w14:textId="77777777" w:rsidR="004A573A" w:rsidRDefault="004A57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7C18"/>
    <w:rsid w:val="00082248"/>
    <w:rsid w:val="00082885"/>
    <w:rsid w:val="000E10B1"/>
    <w:rsid w:val="000E1F2B"/>
    <w:rsid w:val="000E603A"/>
    <w:rsid w:val="000F39CA"/>
    <w:rsid w:val="000F7C8D"/>
    <w:rsid w:val="00144336"/>
    <w:rsid w:val="00150C30"/>
    <w:rsid w:val="00191B9E"/>
    <w:rsid w:val="001B56F6"/>
    <w:rsid w:val="001C2AAD"/>
    <w:rsid w:val="001C7F8C"/>
    <w:rsid w:val="001F6E54"/>
    <w:rsid w:val="00225D36"/>
    <w:rsid w:val="00233E7B"/>
    <w:rsid w:val="00252DBB"/>
    <w:rsid w:val="00280BCD"/>
    <w:rsid w:val="002868CD"/>
    <w:rsid w:val="00322CE5"/>
    <w:rsid w:val="00375A76"/>
    <w:rsid w:val="003A707F"/>
    <w:rsid w:val="003B0EC1"/>
    <w:rsid w:val="003B3F89"/>
    <w:rsid w:val="003B573B"/>
    <w:rsid w:val="003F2CBD"/>
    <w:rsid w:val="003F6CBF"/>
    <w:rsid w:val="00407DCE"/>
    <w:rsid w:val="00424B97"/>
    <w:rsid w:val="00441E8B"/>
    <w:rsid w:val="004A573A"/>
    <w:rsid w:val="004B2753"/>
    <w:rsid w:val="004E1EE4"/>
    <w:rsid w:val="00520873"/>
    <w:rsid w:val="005720BC"/>
    <w:rsid w:val="00573D44"/>
    <w:rsid w:val="00596933"/>
    <w:rsid w:val="005B178A"/>
    <w:rsid w:val="0066293F"/>
    <w:rsid w:val="006A2380"/>
    <w:rsid w:val="006B085C"/>
    <w:rsid w:val="006D5E08"/>
    <w:rsid w:val="00701D5E"/>
    <w:rsid w:val="007C363F"/>
    <w:rsid w:val="007E39B6"/>
    <w:rsid w:val="00826105"/>
    <w:rsid w:val="00840A06"/>
    <w:rsid w:val="008439B7"/>
    <w:rsid w:val="0087253F"/>
    <w:rsid w:val="008B5A4C"/>
    <w:rsid w:val="008D0E83"/>
    <w:rsid w:val="008E4F6C"/>
    <w:rsid w:val="008F29F3"/>
    <w:rsid w:val="00930400"/>
    <w:rsid w:val="009539C7"/>
    <w:rsid w:val="00960FB8"/>
    <w:rsid w:val="009C3CB9"/>
    <w:rsid w:val="00A00F21"/>
    <w:rsid w:val="00A539F8"/>
    <w:rsid w:val="00A5470E"/>
    <w:rsid w:val="00A973BE"/>
    <w:rsid w:val="00B00F22"/>
    <w:rsid w:val="00B07847"/>
    <w:rsid w:val="00B16846"/>
    <w:rsid w:val="00B43E5C"/>
    <w:rsid w:val="00B84226"/>
    <w:rsid w:val="00BA5F1B"/>
    <w:rsid w:val="00BE63CA"/>
    <w:rsid w:val="00C0084E"/>
    <w:rsid w:val="00C224D3"/>
    <w:rsid w:val="00C5521C"/>
    <w:rsid w:val="00C63C4E"/>
    <w:rsid w:val="00C72C30"/>
    <w:rsid w:val="00CE02F1"/>
    <w:rsid w:val="00CE32C9"/>
    <w:rsid w:val="00D229E5"/>
    <w:rsid w:val="00D342D5"/>
    <w:rsid w:val="00D43D5D"/>
    <w:rsid w:val="00D77A88"/>
    <w:rsid w:val="00DB2F4F"/>
    <w:rsid w:val="00DF16DF"/>
    <w:rsid w:val="00E26C77"/>
    <w:rsid w:val="00E51BD2"/>
    <w:rsid w:val="00EC1943"/>
    <w:rsid w:val="00ED169B"/>
    <w:rsid w:val="00F40885"/>
    <w:rsid w:val="00F5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  <w15:docId w15:val="{3ECCFED2-6539-46C4-9ACB-5E98C9BB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2023-02-16T04:23:00Z</dcterms:created>
  <dcterms:modified xsi:type="dcterms:W3CDTF">2023-02-16T04:23:00Z</dcterms:modified>
</cp:coreProperties>
</file>