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3AD8FB9A" w:rsidR="009720B5" w:rsidRPr="00490870" w:rsidRDefault="0046234E" w:rsidP="0049087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 w:rsidRPr="00490870">
        <w:rPr>
          <w:rFonts w:ascii="Arial" w:hAnsi="Arial" w:cs="Arial"/>
          <w:sz w:val="22"/>
          <w:szCs w:val="22"/>
        </w:rPr>
        <w:t>s</w:t>
      </w:r>
      <w:r w:rsidRPr="00490870">
        <w:rPr>
          <w:rFonts w:ascii="Arial" w:hAnsi="Arial" w:cs="Arial"/>
          <w:sz w:val="22"/>
          <w:szCs w:val="22"/>
        </w:rPr>
        <w:t xml:space="preserve">ection 33 of the </w:t>
      </w:r>
      <w:r w:rsidRPr="0049087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490870">
        <w:rPr>
          <w:rFonts w:ascii="Arial" w:hAnsi="Arial" w:cs="Arial"/>
          <w:sz w:val="22"/>
          <w:szCs w:val="22"/>
        </w:rPr>
        <w:t xml:space="preserve">, notice is given that </w:t>
      </w:r>
      <w:r w:rsidRPr="00490870">
        <w:rPr>
          <w:rFonts w:ascii="Arial" w:hAnsi="Arial" w:cs="Arial"/>
          <w:sz w:val="22"/>
          <w:szCs w:val="22"/>
        </w:rPr>
        <w:t xml:space="preserve">application </w:t>
      </w:r>
      <w:r w:rsidR="00173BAA" w:rsidRPr="00490870">
        <w:rPr>
          <w:rFonts w:ascii="Arial" w:hAnsi="Arial" w:cs="Arial"/>
          <w:sz w:val="22"/>
          <w:szCs w:val="22"/>
        </w:rPr>
        <w:t>AU</w:t>
      </w:r>
      <w:r w:rsidR="00C14B3A" w:rsidRPr="00490870">
        <w:rPr>
          <w:rFonts w:ascii="Arial" w:hAnsi="Arial" w:cs="Arial"/>
          <w:sz w:val="22"/>
          <w:szCs w:val="22"/>
        </w:rPr>
        <w:t>H</w:t>
      </w:r>
      <w:r w:rsidR="00490870" w:rsidRPr="00490870">
        <w:rPr>
          <w:rFonts w:ascii="Arial" w:hAnsi="Arial" w:cs="Arial"/>
          <w:sz w:val="22"/>
          <w:szCs w:val="22"/>
        </w:rPr>
        <w:t>23-026</w:t>
      </w:r>
      <w:r w:rsidR="00AA379D" w:rsidRPr="00490870">
        <w:rPr>
          <w:rFonts w:ascii="Arial" w:hAnsi="Arial" w:cs="Arial"/>
          <w:sz w:val="22"/>
          <w:szCs w:val="22"/>
        </w:rPr>
        <w:t xml:space="preserve"> </w:t>
      </w:r>
      <w:r w:rsidR="008C3EB7" w:rsidRPr="00490870">
        <w:rPr>
          <w:rFonts w:ascii="Arial" w:hAnsi="Arial" w:cs="Arial"/>
          <w:sz w:val="22"/>
          <w:szCs w:val="22"/>
        </w:rPr>
        <w:t>h</w:t>
      </w:r>
      <w:r w:rsidR="00173BAA" w:rsidRPr="00490870">
        <w:rPr>
          <w:rFonts w:ascii="Arial" w:hAnsi="Arial" w:cs="Arial"/>
          <w:sz w:val="22"/>
          <w:szCs w:val="22"/>
        </w:rPr>
        <w:t>as been</w:t>
      </w:r>
      <w:r w:rsidRPr="00490870">
        <w:rPr>
          <w:rFonts w:ascii="Arial" w:hAnsi="Arial" w:cs="Arial"/>
          <w:sz w:val="22"/>
          <w:szCs w:val="22"/>
        </w:rPr>
        <w:t xml:space="preserve"> received from</w:t>
      </w:r>
      <w:r w:rsidR="00D069A2" w:rsidRPr="00490870">
        <w:rPr>
          <w:rFonts w:ascii="Arial" w:hAnsi="Arial" w:cs="Arial"/>
          <w:sz w:val="22"/>
          <w:szCs w:val="22"/>
        </w:rPr>
        <w:t xml:space="preserve"> </w:t>
      </w:r>
      <w:r w:rsidR="00490870" w:rsidRPr="00490870">
        <w:rPr>
          <w:rFonts w:ascii="Arial" w:hAnsi="Arial" w:cs="Arial"/>
          <w:sz w:val="22"/>
          <w:szCs w:val="22"/>
        </w:rPr>
        <w:t>Ace Waste Pty Ltd</w:t>
      </w:r>
      <w:r w:rsidR="00AA379D" w:rsidRPr="00490870">
        <w:rPr>
          <w:rFonts w:ascii="Arial" w:hAnsi="Arial" w:cs="Arial"/>
          <w:sz w:val="22"/>
          <w:szCs w:val="22"/>
        </w:rPr>
        <w:t xml:space="preserve"> </w:t>
      </w:r>
      <w:r w:rsidR="00D069A2" w:rsidRPr="00490870">
        <w:rPr>
          <w:rFonts w:ascii="Arial" w:hAnsi="Arial" w:cs="Arial"/>
          <w:sz w:val="22"/>
          <w:szCs w:val="22"/>
        </w:rPr>
        <w:t>(ABN </w:t>
      </w:r>
      <w:r w:rsidR="00490870" w:rsidRPr="00490870">
        <w:rPr>
          <w:rFonts w:ascii="Arial" w:hAnsi="Arial" w:cs="Arial"/>
          <w:sz w:val="22"/>
          <w:szCs w:val="22"/>
        </w:rPr>
        <w:t>79 010 750 839), 491 Gooderham Road, Willawong, QLD 4110</w:t>
      </w:r>
    </w:p>
    <w:p w14:paraId="6EFE39C3" w14:textId="57933F0A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490870">
        <w:rPr>
          <w:rFonts w:ascii="Arial" w:hAnsi="Arial" w:cs="Arial"/>
          <w:sz w:val="22"/>
          <w:szCs w:val="22"/>
        </w:rPr>
        <w:t>(Telephone:</w:t>
      </w:r>
      <w:r w:rsidR="00A11900" w:rsidRPr="00490870">
        <w:rPr>
          <w:rFonts w:ascii="Arial" w:hAnsi="Arial" w:cs="Arial"/>
          <w:sz w:val="22"/>
          <w:szCs w:val="22"/>
        </w:rPr>
        <w:t> </w:t>
      </w:r>
      <w:r w:rsidR="00182FB8">
        <w:rPr>
          <w:rFonts w:ascii="Arial" w:hAnsi="Arial" w:cs="Arial"/>
          <w:sz w:val="22"/>
          <w:szCs w:val="22"/>
        </w:rPr>
        <w:t>+61 </w:t>
      </w:r>
      <w:r w:rsidRPr="00490870">
        <w:rPr>
          <w:rFonts w:ascii="Arial" w:hAnsi="Arial" w:cs="Arial"/>
          <w:sz w:val="22"/>
          <w:szCs w:val="22"/>
        </w:rPr>
        <w:t>7 </w:t>
      </w:r>
      <w:r w:rsidR="00D069A2" w:rsidRPr="00490870">
        <w:rPr>
          <w:rFonts w:ascii="Arial" w:hAnsi="Arial" w:cs="Arial"/>
          <w:sz w:val="22"/>
          <w:szCs w:val="22"/>
        </w:rPr>
        <w:t>3372</w:t>
      </w:r>
      <w:r w:rsidRPr="00490870">
        <w:rPr>
          <w:rFonts w:ascii="Arial" w:hAnsi="Arial" w:cs="Arial"/>
          <w:sz w:val="22"/>
          <w:szCs w:val="22"/>
        </w:rPr>
        <w:t> </w:t>
      </w:r>
      <w:r w:rsidR="00D069A2" w:rsidRPr="00490870">
        <w:rPr>
          <w:rFonts w:ascii="Arial" w:hAnsi="Arial" w:cs="Arial"/>
          <w:sz w:val="22"/>
          <w:szCs w:val="22"/>
        </w:rPr>
        <w:t>6666).</w:t>
      </w:r>
    </w:p>
    <w:p w14:paraId="29FAEF2B" w14:textId="3F46EFD4" w:rsidR="000145CE" w:rsidRPr="00182FB8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182FB8">
        <w:rPr>
          <w:rFonts w:ascii="Arial" w:hAnsi="Arial" w:cs="Arial"/>
          <w:sz w:val="22"/>
          <w:szCs w:val="22"/>
        </w:rPr>
        <w:t xml:space="preserve">The </w:t>
      </w:r>
      <w:r w:rsidRPr="00DE222F">
        <w:rPr>
          <w:rFonts w:ascii="Arial" w:hAnsi="Arial" w:cs="Arial"/>
          <w:sz w:val="22"/>
          <w:szCs w:val="22"/>
        </w:rPr>
        <w:t xml:space="preserve">application relates to the </w:t>
      </w:r>
      <w:r w:rsidR="00D069A2" w:rsidRPr="00DE222F">
        <w:rPr>
          <w:rFonts w:ascii="Arial" w:hAnsi="Arial" w:cs="Arial"/>
          <w:sz w:val="22"/>
          <w:szCs w:val="22"/>
        </w:rPr>
        <w:t xml:space="preserve">import </w:t>
      </w:r>
      <w:r w:rsidR="008C3EB7" w:rsidRPr="00DE222F">
        <w:rPr>
          <w:rFonts w:ascii="Arial" w:hAnsi="Arial" w:cs="Arial"/>
          <w:sz w:val="22"/>
          <w:szCs w:val="22"/>
        </w:rPr>
        <w:t xml:space="preserve">of </w:t>
      </w:r>
      <w:r w:rsidRPr="00DE222F">
        <w:rPr>
          <w:rFonts w:ascii="Arial" w:hAnsi="Arial" w:cs="Arial"/>
          <w:sz w:val="22"/>
          <w:szCs w:val="22"/>
        </w:rPr>
        <w:t xml:space="preserve">up to </w:t>
      </w:r>
      <w:r w:rsidR="00182FB8" w:rsidRPr="00DE222F">
        <w:rPr>
          <w:rFonts w:ascii="Arial" w:hAnsi="Arial" w:cs="Arial"/>
          <w:sz w:val="22"/>
          <w:szCs w:val="22"/>
        </w:rPr>
        <w:t>200 </w:t>
      </w:r>
      <w:r w:rsidR="00887D2A" w:rsidRPr="00DE222F">
        <w:rPr>
          <w:rFonts w:ascii="Arial" w:hAnsi="Arial" w:cs="Arial"/>
          <w:sz w:val="22"/>
          <w:szCs w:val="22"/>
        </w:rPr>
        <w:t>T</w:t>
      </w:r>
      <w:r w:rsidRPr="00DE222F">
        <w:rPr>
          <w:rFonts w:ascii="Arial" w:hAnsi="Arial" w:cs="Arial"/>
          <w:sz w:val="22"/>
          <w:szCs w:val="22"/>
        </w:rPr>
        <w:t xml:space="preserve"> of </w:t>
      </w:r>
      <w:r w:rsidR="00182FB8" w:rsidRPr="00DE222F">
        <w:rPr>
          <w:rFonts w:ascii="Arial" w:hAnsi="Arial" w:cs="Arial"/>
          <w:sz w:val="22"/>
          <w:szCs w:val="22"/>
        </w:rPr>
        <w:t>cytotoxic waste</w:t>
      </w:r>
      <w:r w:rsidR="00D069A2" w:rsidRPr="00DE222F">
        <w:rPr>
          <w:rFonts w:ascii="Arial" w:hAnsi="Arial" w:cs="Arial"/>
          <w:sz w:val="22"/>
          <w:szCs w:val="22"/>
        </w:rPr>
        <w:t xml:space="preserve"> </w:t>
      </w:r>
      <w:r w:rsidRPr="00DE222F">
        <w:rPr>
          <w:rFonts w:ascii="Arial" w:hAnsi="Arial" w:cs="Arial"/>
          <w:sz w:val="22"/>
          <w:szCs w:val="22"/>
          <w:lang w:val="en-US"/>
        </w:rPr>
        <w:t>(Basel</w:t>
      </w:r>
      <w:r w:rsidR="00182FB8" w:rsidRPr="00DE222F">
        <w:rPr>
          <w:rFonts w:ascii="Arial" w:hAnsi="Arial" w:cs="Arial"/>
          <w:sz w:val="22"/>
          <w:szCs w:val="22"/>
          <w:lang w:val="en-US"/>
        </w:rPr>
        <w:t> </w:t>
      </w:r>
      <w:r w:rsidR="00F90CAF" w:rsidRPr="00DE222F">
        <w:rPr>
          <w:rFonts w:ascii="Arial" w:hAnsi="Arial" w:cs="Arial"/>
          <w:sz w:val="22"/>
          <w:szCs w:val="22"/>
          <w:lang w:val="en-US"/>
        </w:rPr>
        <w:t>c</w:t>
      </w:r>
      <w:r w:rsidRPr="00DE222F">
        <w:rPr>
          <w:rFonts w:ascii="Arial" w:hAnsi="Arial" w:cs="Arial"/>
          <w:sz w:val="22"/>
          <w:szCs w:val="22"/>
          <w:lang w:val="en-US"/>
        </w:rPr>
        <w:t>ode</w:t>
      </w:r>
      <w:r w:rsidR="00182FB8" w:rsidRPr="00DE222F">
        <w:rPr>
          <w:rFonts w:ascii="Arial" w:hAnsi="Arial" w:cs="Arial"/>
          <w:sz w:val="22"/>
          <w:szCs w:val="22"/>
          <w:lang w:val="en-US"/>
        </w:rPr>
        <w:t> A4020</w:t>
      </w:r>
      <w:r w:rsidRPr="00DE222F">
        <w:rPr>
          <w:rFonts w:ascii="Arial" w:hAnsi="Arial" w:cs="Arial"/>
          <w:sz w:val="22"/>
          <w:szCs w:val="22"/>
          <w:lang w:val="en-US"/>
        </w:rPr>
        <w:t>)</w:t>
      </w:r>
      <w:r w:rsidRPr="00DE222F">
        <w:rPr>
          <w:rFonts w:ascii="Arial" w:hAnsi="Arial" w:cs="Arial"/>
          <w:sz w:val="22"/>
          <w:szCs w:val="22"/>
        </w:rPr>
        <w:t xml:space="preserve"> </w:t>
      </w:r>
      <w:r w:rsidR="00D069A2" w:rsidRPr="00DE222F">
        <w:rPr>
          <w:rFonts w:ascii="Arial" w:hAnsi="Arial" w:cs="Arial"/>
          <w:sz w:val="22"/>
          <w:szCs w:val="22"/>
        </w:rPr>
        <w:t>from</w:t>
      </w:r>
      <w:r w:rsidR="00182FB8" w:rsidRPr="00DE222F">
        <w:rPr>
          <w:rFonts w:ascii="Arial" w:hAnsi="Arial" w:cs="Arial"/>
          <w:sz w:val="22"/>
          <w:szCs w:val="22"/>
        </w:rPr>
        <w:t xml:space="preserve"> New Zealand</w:t>
      </w:r>
      <w:r w:rsidR="000E382E" w:rsidRPr="00DE222F">
        <w:rPr>
          <w:rFonts w:ascii="Arial" w:hAnsi="Arial" w:cs="Arial"/>
          <w:sz w:val="22"/>
          <w:szCs w:val="22"/>
        </w:rPr>
        <w:t xml:space="preserve"> </w:t>
      </w:r>
      <w:r w:rsidR="00D069A2" w:rsidRPr="00DE222F">
        <w:rPr>
          <w:rFonts w:ascii="Arial" w:hAnsi="Arial" w:cs="Arial"/>
          <w:sz w:val="22"/>
          <w:szCs w:val="22"/>
        </w:rPr>
        <w:t xml:space="preserve">for </w:t>
      </w:r>
      <w:r w:rsidR="001916E7" w:rsidRPr="00DE222F">
        <w:rPr>
          <w:rFonts w:ascii="Arial" w:hAnsi="Arial" w:cs="Arial"/>
          <w:sz w:val="22"/>
          <w:szCs w:val="22"/>
        </w:rPr>
        <w:t xml:space="preserve">disposal </w:t>
      </w:r>
      <w:r w:rsidR="00D069A2" w:rsidRPr="00DE222F">
        <w:rPr>
          <w:rFonts w:ascii="Arial" w:hAnsi="Arial" w:cs="Arial"/>
          <w:sz w:val="22"/>
          <w:szCs w:val="22"/>
        </w:rPr>
        <w:t>operation</w:t>
      </w:r>
      <w:r w:rsidR="00182FB8" w:rsidRPr="00DE222F">
        <w:rPr>
          <w:rFonts w:ascii="Arial" w:hAnsi="Arial" w:cs="Arial"/>
          <w:sz w:val="22"/>
          <w:szCs w:val="22"/>
        </w:rPr>
        <w:t xml:space="preserve"> D10 – Incineration on land</w:t>
      </w:r>
      <w:r w:rsidR="00281F48" w:rsidRPr="00182FB8">
        <w:rPr>
          <w:rFonts w:ascii="Arial" w:hAnsi="Arial" w:cs="Arial"/>
          <w:sz w:val="22"/>
          <w:szCs w:val="22"/>
        </w:rPr>
        <w:t xml:space="preserve"> </w:t>
      </w:r>
      <w:r w:rsidR="00D069A2" w:rsidRPr="00182FB8">
        <w:rPr>
          <w:rFonts w:ascii="Arial" w:hAnsi="Arial" w:cs="Arial"/>
          <w:sz w:val="22"/>
          <w:szCs w:val="22"/>
        </w:rPr>
        <w:t>at the Ace</w:t>
      </w:r>
      <w:r w:rsidR="00182FB8" w:rsidRPr="00182FB8">
        <w:rPr>
          <w:rFonts w:ascii="Arial" w:hAnsi="Arial" w:cs="Arial"/>
          <w:sz w:val="22"/>
          <w:szCs w:val="22"/>
        </w:rPr>
        <w:t> </w:t>
      </w:r>
      <w:r w:rsidR="00D069A2" w:rsidRPr="00182FB8">
        <w:rPr>
          <w:rFonts w:ascii="Arial" w:hAnsi="Arial" w:cs="Arial"/>
          <w:sz w:val="22"/>
          <w:szCs w:val="22"/>
        </w:rPr>
        <w:t>Waste</w:t>
      </w:r>
      <w:r w:rsidR="00182FB8" w:rsidRPr="00182FB8">
        <w:rPr>
          <w:rFonts w:ascii="Arial" w:hAnsi="Arial" w:cs="Arial"/>
          <w:sz w:val="22"/>
          <w:szCs w:val="22"/>
        </w:rPr>
        <w:t> </w:t>
      </w:r>
      <w:r w:rsidR="00D069A2" w:rsidRPr="00182FB8">
        <w:rPr>
          <w:rFonts w:ascii="Arial" w:hAnsi="Arial" w:cs="Arial"/>
          <w:sz w:val="22"/>
          <w:szCs w:val="22"/>
        </w:rPr>
        <w:t>Pty</w:t>
      </w:r>
      <w:r w:rsidR="00182FB8" w:rsidRPr="00182FB8">
        <w:rPr>
          <w:rFonts w:ascii="Arial" w:hAnsi="Arial" w:cs="Arial"/>
          <w:sz w:val="22"/>
          <w:szCs w:val="22"/>
        </w:rPr>
        <w:t> </w:t>
      </w:r>
      <w:r w:rsidR="00D069A2" w:rsidRPr="00182FB8">
        <w:rPr>
          <w:rFonts w:ascii="Arial" w:hAnsi="Arial" w:cs="Arial"/>
          <w:sz w:val="22"/>
          <w:szCs w:val="22"/>
        </w:rPr>
        <w:t xml:space="preserve">Ltd facility </w:t>
      </w:r>
      <w:r w:rsidR="009720B5" w:rsidRPr="00182FB8">
        <w:rPr>
          <w:rFonts w:ascii="Arial" w:hAnsi="Arial" w:cs="Arial"/>
          <w:sz w:val="22"/>
          <w:szCs w:val="22"/>
        </w:rPr>
        <w:t xml:space="preserve">at Willawong, </w:t>
      </w:r>
      <w:r w:rsidR="00182FB8" w:rsidRPr="00182FB8">
        <w:rPr>
          <w:rFonts w:ascii="Arial" w:hAnsi="Arial" w:cs="Arial"/>
          <w:sz w:val="22"/>
          <w:szCs w:val="22"/>
        </w:rPr>
        <w:t>QLD.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82FB8">
        <w:rPr>
          <w:rFonts w:ascii="Arial" w:hAnsi="Arial" w:cs="Arial"/>
          <w:color w:val="000000"/>
          <w:sz w:val="22"/>
          <w:szCs w:val="22"/>
        </w:rPr>
        <w:t>Written comments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4E936B3" w:rsidR="00B15D79" w:rsidRPr="00182FB8" w:rsidRDefault="00ED55B8" w:rsidP="00182FB8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</w:t>
      </w:r>
      <w:r w:rsidR="00B5779A">
        <w:rPr>
          <w:rFonts w:ascii="Arial" w:hAnsi="Arial" w:cs="Arial"/>
          <w:sz w:val="22"/>
          <w:szCs w:val="22"/>
        </w:rPr>
        <w:t> </w:t>
      </w:r>
      <w:r w:rsidR="00B345BD" w:rsidRPr="00B345BD">
        <w:rPr>
          <w:rFonts w:ascii="Arial" w:hAnsi="Arial" w:cs="Arial"/>
          <w:sz w:val="22"/>
          <w:szCs w:val="22"/>
        </w:rPr>
        <w:t>August</w:t>
      </w:r>
      <w:r w:rsidR="00182FB8" w:rsidRPr="00B345BD">
        <w:rPr>
          <w:rFonts w:ascii="Arial" w:hAnsi="Arial" w:cs="Arial"/>
          <w:sz w:val="22"/>
          <w:szCs w:val="22"/>
        </w:rPr>
        <w:t> 2023</w:t>
      </w:r>
    </w:p>
    <w:sectPr w:rsidR="00B15D79" w:rsidRPr="00182FB8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2FB8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1F7CAD"/>
    <w:rsid w:val="00213ED3"/>
    <w:rsid w:val="00217318"/>
    <w:rsid w:val="00220E95"/>
    <w:rsid w:val="00222AF7"/>
    <w:rsid w:val="00243E6F"/>
    <w:rsid w:val="00245011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06F3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90870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45BD"/>
    <w:rsid w:val="00B367FF"/>
    <w:rsid w:val="00B44B01"/>
    <w:rsid w:val="00B5779A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6885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3E18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222F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55B8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0B57B1EE-36DD-414C-97DD-845E8C53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3" ma:contentTypeDescription="Create a new document." ma:contentTypeScope="" ma:versionID="c5cad13b6666b7852f4eaa8dcc206fb9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e9b090d71a2e5fb3627b9888c9f68a88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AE9DCF8A-D3F2-49C7-B077-804DA8C673BC}"/>
</file>

<file path=customXml/itemProps2.xml><?xml version="1.0" encoding="utf-8"?>
<ds:datastoreItem xmlns:ds="http://schemas.openxmlformats.org/officeDocument/2006/customXml" ds:itemID="{C955D2F7-5ED6-4C55-8E47-372909FD4BE8}"/>
</file>

<file path=customXml/itemProps3.xml><?xml version="1.0" encoding="utf-8"?>
<ds:datastoreItem xmlns:ds="http://schemas.openxmlformats.org/officeDocument/2006/customXml" ds:itemID="{403F6ABD-B2F0-44A5-A0BF-093F62C133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</dc:title>
  <dc:subject>Department of Climate Change, Energy, the Environment and Water</dc:subject>
  <dc:creator>Haynes, Ellie</dc:creator>
  <cp:keywords/>
  <cp:lastModifiedBy>Haynes, Ellie</cp:lastModifiedBy>
  <cp:revision>2</cp:revision>
  <dcterms:created xsi:type="dcterms:W3CDTF">2023-08-28T03:07:00Z</dcterms:created>
  <dcterms:modified xsi:type="dcterms:W3CDTF">2023-08-28T03:07:00Z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