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40464C58" w:rsidR="008E14F5" w:rsidRPr="00B17927" w:rsidRDefault="0046234E" w:rsidP="00551141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B17927">
        <w:rPr>
          <w:rFonts w:ascii="Arial" w:hAnsi="Arial" w:cs="Arial"/>
          <w:sz w:val="22"/>
          <w:szCs w:val="22"/>
        </w:rPr>
        <w:t xml:space="preserve">Pursuant to </w:t>
      </w:r>
      <w:r w:rsidR="001C1CB7" w:rsidRPr="00B17927">
        <w:rPr>
          <w:rFonts w:ascii="Arial" w:hAnsi="Arial" w:cs="Arial"/>
          <w:sz w:val="22"/>
          <w:szCs w:val="22"/>
        </w:rPr>
        <w:t>s</w:t>
      </w:r>
      <w:r w:rsidRPr="00B17927">
        <w:rPr>
          <w:rFonts w:ascii="Arial" w:hAnsi="Arial" w:cs="Arial"/>
          <w:sz w:val="22"/>
          <w:szCs w:val="22"/>
        </w:rPr>
        <w:t xml:space="preserve">ection 33 of the </w:t>
      </w:r>
      <w:bookmarkStart w:id="0" w:name="_Hlk159330608"/>
      <w:r w:rsidRPr="00551141">
        <w:rPr>
          <w:rFonts w:ascii="Arial" w:hAnsi="Arial" w:cs="Arial"/>
          <w:sz w:val="22"/>
          <w:szCs w:val="22"/>
        </w:rPr>
        <w:t>Hazardous Waste (Regulation of Exports and Imports) Act 1989</w:t>
      </w:r>
      <w:bookmarkEnd w:id="0"/>
      <w:r w:rsidR="002B75DB" w:rsidRPr="00B17927">
        <w:rPr>
          <w:rFonts w:ascii="Arial" w:hAnsi="Arial" w:cs="Arial"/>
          <w:sz w:val="22"/>
          <w:szCs w:val="22"/>
        </w:rPr>
        <w:t xml:space="preserve">, notice is given that </w:t>
      </w:r>
      <w:r w:rsidRPr="00B17927">
        <w:rPr>
          <w:rFonts w:ascii="Arial" w:hAnsi="Arial" w:cs="Arial"/>
          <w:sz w:val="22"/>
          <w:szCs w:val="22"/>
        </w:rPr>
        <w:t xml:space="preserve">application </w:t>
      </w:r>
      <w:r w:rsidR="00335131" w:rsidRPr="00B17927">
        <w:rPr>
          <w:rFonts w:ascii="Arial" w:hAnsi="Arial" w:cs="Arial"/>
          <w:sz w:val="22"/>
          <w:szCs w:val="22"/>
        </w:rPr>
        <w:t>AUH23-0</w:t>
      </w:r>
      <w:r w:rsidR="006D4177">
        <w:rPr>
          <w:rFonts w:ascii="Arial" w:hAnsi="Arial" w:cs="Arial"/>
          <w:sz w:val="22"/>
          <w:szCs w:val="22"/>
        </w:rPr>
        <w:t>40</w:t>
      </w:r>
      <w:r w:rsidR="00335131" w:rsidRPr="00B17927">
        <w:rPr>
          <w:rFonts w:ascii="Arial" w:hAnsi="Arial" w:cs="Arial"/>
          <w:sz w:val="22"/>
          <w:szCs w:val="22"/>
        </w:rPr>
        <w:t xml:space="preserve"> </w:t>
      </w:r>
      <w:r w:rsidR="008C3EB7" w:rsidRPr="00B17927">
        <w:rPr>
          <w:rFonts w:ascii="Arial" w:hAnsi="Arial" w:cs="Arial"/>
          <w:sz w:val="22"/>
          <w:szCs w:val="22"/>
        </w:rPr>
        <w:t>h</w:t>
      </w:r>
      <w:r w:rsidR="00173BAA" w:rsidRPr="00B17927">
        <w:rPr>
          <w:rFonts w:ascii="Arial" w:hAnsi="Arial" w:cs="Arial"/>
          <w:sz w:val="22"/>
          <w:szCs w:val="22"/>
        </w:rPr>
        <w:t>as been</w:t>
      </w:r>
      <w:r w:rsidRPr="00B17927">
        <w:rPr>
          <w:rFonts w:ascii="Arial" w:hAnsi="Arial" w:cs="Arial"/>
          <w:sz w:val="22"/>
          <w:szCs w:val="22"/>
        </w:rPr>
        <w:t xml:space="preserve"> received from</w:t>
      </w:r>
      <w:r w:rsidR="00D069A2" w:rsidRPr="00B17927">
        <w:rPr>
          <w:rFonts w:ascii="Arial" w:hAnsi="Arial" w:cs="Arial"/>
          <w:sz w:val="22"/>
          <w:szCs w:val="22"/>
        </w:rPr>
        <w:t xml:space="preserve"> </w:t>
      </w:r>
      <w:r w:rsidR="006D4177" w:rsidRPr="006D4177">
        <w:rPr>
          <w:rFonts w:ascii="Arial" w:hAnsi="Arial" w:cs="Arial"/>
          <w:sz w:val="22"/>
          <w:szCs w:val="22"/>
        </w:rPr>
        <w:t xml:space="preserve">Sun Metals Corporation </w:t>
      </w:r>
      <w:r w:rsidR="00335131" w:rsidRPr="00B17927">
        <w:rPr>
          <w:rFonts w:ascii="Arial" w:hAnsi="Arial" w:cs="Arial"/>
          <w:sz w:val="22"/>
          <w:szCs w:val="22"/>
        </w:rPr>
        <w:t xml:space="preserve">Pty Ltd </w:t>
      </w:r>
      <w:r w:rsidR="00D069A2" w:rsidRPr="00B17927">
        <w:rPr>
          <w:rFonts w:ascii="Arial" w:hAnsi="Arial" w:cs="Arial"/>
          <w:sz w:val="22"/>
          <w:szCs w:val="22"/>
        </w:rPr>
        <w:t>(ABN</w:t>
      </w:r>
      <w:r w:rsidR="00335131" w:rsidRPr="00B17927">
        <w:rPr>
          <w:rFonts w:ascii="Arial" w:hAnsi="Arial" w:cs="Arial"/>
          <w:sz w:val="22"/>
          <w:szCs w:val="22"/>
        </w:rPr>
        <w:t> </w:t>
      </w:r>
      <w:r w:rsidR="002A458A">
        <w:rPr>
          <w:rFonts w:ascii="Arial" w:hAnsi="Arial" w:cs="Arial"/>
          <w:sz w:val="22"/>
          <w:szCs w:val="22"/>
        </w:rPr>
        <w:t>97</w:t>
      </w:r>
      <w:r w:rsidR="006C0D3C">
        <w:rPr>
          <w:rFonts w:ascii="Arial" w:hAnsi="Arial" w:cs="Arial"/>
          <w:sz w:val="22"/>
          <w:szCs w:val="22"/>
        </w:rPr>
        <w:t> </w:t>
      </w:r>
      <w:r w:rsidR="002A458A">
        <w:rPr>
          <w:rFonts w:ascii="Arial" w:hAnsi="Arial" w:cs="Arial"/>
          <w:sz w:val="22"/>
          <w:szCs w:val="22"/>
        </w:rPr>
        <w:t>074</w:t>
      </w:r>
      <w:r w:rsidR="00335131" w:rsidRPr="00551141">
        <w:rPr>
          <w:rFonts w:ascii="Arial" w:hAnsi="Arial" w:cs="Arial"/>
          <w:sz w:val="22"/>
          <w:szCs w:val="22"/>
        </w:rPr>
        <w:t> </w:t>
      </w:r>
      <w:r w:rsidR="002A458A">
        <w:rPr>
          <w:rFonts w:ascii="Arial" w:hAnsi="Arial" w:cs="Arial"/>
          <w:sz w:val="22"/>
          <w:szCs w:val="22"/>
        </w:rPr>
        <w:t>241</w:t>
      </w:r>
      <w:r w:rsidR="00335131" w:rsidRPr="00551141">
        <w:rPr>
          <w:rFonts w:ascii="Arial" w:hAnsi="Arial" w:cs="Arial"/>
          <w:sz w:val="22"/>
          <w:szCs w:val="22"/>
        </w:rPr>
        <w:t> </w:t>
      </w:r>
      <w:r w:rsidR="002A458A">
        <w:rPr>
          <w:rFonts w:ascii="Arial" w:hAnsi="Arial" w:cs="Arial"/>
          <w:sz w:val="22"/>
          <w:szCs w:val="22"/>
        </w:rPr>
        <w:t>982</w:t>
      </w:r>
      <w:r w:rsidR="00D069A2" w:rsidRPr="00B17927">
        <w:rPr>
          <w:rFonts w:ascii="Arial" w:hAnsi="Arial" w:cs="Arial"/>
          <w:sz w:val="22"/>
          <w:szCs w:val="22"/>
        </w:rPr>
        <w:t>)</w:t>
      </w:r>
      <w:r w:rsidR="009720B5" w:rsidRPr="00B17927">
        <w:rPr>
          <w:rFonts w:ascii="Arial" w:hAnsi="Arial" w:cs="Arial"/>
          <w:sz w:val="22"/>
          <w:szCs w:val="22"/>
        </w:rPr>
        <w:t xml:space="preserve">, </w:t>
      </w:r>
      <w:r w:rsidR="00777DDA">
        <w:rPr>
          <w:rFonts w:ascii="Arial" w:hAnsi="Arial" w:cs="Arial"/>
          <w:sz w:val="22"/>
          <w:szCs w:val="22"/>
        </w:rPr>
        <w:t>1 Zinc Avenue</w:t>
      </w:r>
      <w:r w:rsidR="00335131" w:rsidRPr="00B17927">
        <w:rPr>
          <w:rFonts w:ascii="Arial" w:hAnsi="Arial" w:cs="Arial"/>
          <w:sz w:val="22"/>
          <w:szCs w:val="22"/>
        </w:rPr>
        <w:t xml:space="preserve">, </w:t>
      </w:r>
      <w:r w:rsidR="00777DDA">
        <w:rPr>
          <w:rFonts w:ascii="Arial" w:hAnsi="Arial" w:cs="Arial"/>
          <w:sz w:val="22"/>
          <w:szCs w:val="22"/>
        </w:rPr>
        <w:t>Stuart</w:t>
      </w:r>
      <w:r w:rsidR="00335131" w:rsidRPr="00B17927">
        <w:rPr>
          <w:rFonts w:ascii="Arial" w:hAnsi="Arial" w:cs="Arial"/>
          <w:sz w:val="22"/>
          <w:szCs w:val="22"/>
        </w:rPr>
        <w:t xml:space="preserve">, </w:t>
      </w:r>
      <w:r w:rsidR="00777DDA">
        <w:rPr>
          <w:rFonts w:ascii="Arial" w:hAnsi="Arial" w:cs="Arial"/>
          <w:sz w:val="22"/>
          <w:szCs w:val="22"/>
        </w:rPr>
        <w:t>QLD</w:t>
      </w:r>
      <w:r w:rsidR="00335131" w:rsidRPr="00B17927">
        <w:rPr>
          <w:rFonts w:ascii="Arial" w:hAnsi="Arial" w:cs="Arial"/>
          <w:sz w:val="22"/>
          <w:szCs w:val="22"/>
        </w:rPr>
        <w:t xml:space="preserve"> </w:t>
      </w:r>
      <w:r w:rsidR="00777DDA">
        <w:rPr>
          <w:rFonts w:ascii="Arial" w:hAnsi="Arial" w:cs="Arial"/>
          <w:sz w:val="22"/>
          <w:szCs w:val="22"/>
        </w:rPr>
        <w:t>4811</w:t>
      </w:r>
      <w:r w:rsidR="00335131" w:rsidRPr="00B17927">
        <w:rPr>
          <w:rFonts w:ascii="Arial" w:hAnsi="Arial" w:cs="Arial"/>
          <w:sz w:val="22"/>
          <w:szCs w:val="22"/>
        </w:rPr>
        <w:t xml:space="preserve"> </w:t>
      </w:r>
      <w:r w:rsidR="009720B5" w:rsidRPr="00B17927">
        <w:rPr>
          <w:rFonts w:ascii="Arial" w:hAnsi="Arial" w:cs="Arial"/>
          <w:sz w:val="22"/>
          <w:szCs w:val="22"/>
        </w:rPr>
        <w:t>(Telephone: </w:t>
      </w:r>
      <w:r w:rsidR="00A11900" w:rsidRPr="00B17927">
        <w:rPr>
          <w:rFonts w:ascii="Arial" w:hAnsi="Arial" w:cs="Arial"/>
          <w:sz w:val="22"/>
          <w:szCs w:val="22"/>
        </w:rPr>
        <w:t>+61 </w:t>
      </w:r>
      <w:r w:rsidR="00C46976">
        <w:rPr>
          <w:rFonts w:ascii="Arial" w:hAnsi="Arial" w:cs="Arial"/>
          <w:sz w:val="22"/>
          <w:szCs w:val="22"/>
        </w:rPr>
        <w:t xml:space="preserve">7 </w:t>
      </w:r>
      <w:r w:rsidR="00777DDA">
        <w:rPr>
          <w:rFonts w:ascii="Arial" w:hAnsi="Arial" w:cs="Arial"/>
          <w:sz w:val="22"/>
          <w:szCs w:val="22"/>
        </w:rPr>
        <w:t>4726</w:t>
      </w:r>
      <w:r w:rsidR="00335131" w:rsidRPr="00B17927">
        <w:rPr>
          <w:rFonts w:ascii="Arial" w:hAnsi="Arial" w:cs="Arial"/>
          <w:sz w:val="22"/>
          <w:szCs w:val="22"/>
        </w:rPr>
        <w:t xml:space="preserve"> </w:t>
      </w:r>
      <w:r w:rsidR="00C46976">
        <w:rPr>
          <w:rFonts w:ascii="Arial" w:hAnsi="Arial" w:cs="Arial"/>
          <w:sz w:val="22"/>
          <w:szCs w:val="22"/>
        </w:rPr>
        <w:t>6213</w:t>
      </w:r>
      <w:r w:rsidR="00D069A2" w:rsidRPr="00B17927">
        <w:rPr>
          <w:rFonts w:ascii="Arial" w:hAnsi="Arial" w:cs="Arial"/>
          <w:sz w:val="22"/>
          <w:szCs w:val="22"/>
        </w:rPr>
        <w:t>).</w:t>
      </w:r>
    </w:p>
    <w:p w14:paraId="65DF2C5E" w14:textId="6410B32D" w:rsidR="009B681E" w:rsidRPr="00EF40C3" w:rsidRDefault="008E14F5" w:rsidP="009B681E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B17927">
        <w:rPr>
          <w:rFonts w:ascii="Arial" w:hAnsi="Arial" w:cs="Arial"/>
          <w:sz w:val="22"/>
          <w:szCs w:val="22"/>
        </w:rPr>
        <w:t xml:space="preserve">The application </w:t>
      </w:r>
      <w:r w:rsidRPr="00232535">
        <w:rPr>
          <w:rFonts w:ascii="Arial" w:hAnsi="Arial" w:cs="Arial"/>
          <w:sz w:val="22"/>
          <w:szCs w:val="22"/>
        </w:rPr>
        <w:t xml:space="preserve">relates to the </w:t>
      </w:r>
      <w:r w:rsidR="00310B90" w:rsidRPr="00232535">
        <w:rPr>
          <w:rFonts w:ascii="Arial" w:hAnsi="Arial" w:cs="Arial"/>
          <w:sz w:val="22"/>
          <w:szCs w:val="22"/>
        </w:rPr>
        <w:t>export</w:t>
      </w:r>
      <w:r w:rsidR="00D069A2" w:rsidRPr="00232535">
        <w:rPr>
          <w:rFonts w:ascii="Arial" w:hAnsi="Arial" w:cs="Arial"/>
          <w:sz w:val="22"/>
          <w:szCs w:val="22"/>
        </w:rPr>
        <w:t xml:space="preserve"> </w:t>
      </w:r>
      <w:r w:rsidR="008C3EB7" w:rsidRPr="00232535">
        <w:rPr>
          <w:rFonts w:ascii="Arial" w:hAnsi="Arial" w:cs="Arial"/>
          <w:sz w:val="22"/>
          <w:szCs w:val="22"/>
        </w:rPr>
        <w:t xml:space="preserve">of </w:t>
      </w:r>
      <w:r w:rsidRPr="00232535">
        <w:rPr>
          <w:rFonts w:ascii="Arial" w:hAnsi="Arial" w:cs="Arial"/>
          <w:sz w:val="22"/>
          <w:szCs w:val="22"/>
        </w:rPr>
        <w:t>up to</w:t>
      </w:r>
      <w:r w:rsidRPr="00B17927">
        <w:rPr>
          <w:rFonts w:ascii="Arial" w:hAnsi="Arial" w:cs="Arial"/>
          <w:sz w:val="22"/>
          <w:szCs w:val="22"/>
        </w:rPr>
        <w:t xml:space="preserve"> </w:t>
      </w:r>
      <w:r w:rsidR="00BC1E52">
        <w:rPr>
          <w:rFonts w:ascii="Arial" w:hAnsi="Arial" w:cs="Arial"/>
          <w:sz w:val="22"/>
          <w:szCs w:val="22"/>
        </w:rPr>
        <w:t>1</w:t>
      </w:r>
      <w:r w:rsidR="009B681E" w:rsidRPr="00B17927">
        <w:rPr>
          <w:rFonts w:ascii="Arial" w:hAnsi="Arial" w:cs="Arial"/>
          <w:sz w:val="22"/>
          <w:szCs w:val="22"/>
        </w:rPr>
        <w:t>20</w:t>
      </w:r>
      <w:r w:rsidR="00C62D3E">
        <w:rPr>
          <w:rFonts w:ascii="Arial" w:hAnsi="Arial" w:cs="Arial"/>
          <w:sz w:val="22"/>
          <w:szCs w:val="22"/>
        </w:rPr>
        <w:t> </w:t>
      </w:r>
      <w:r w:rsidR="00BC1E52">
        <w:rPr>
          <w:rFonts w:ascii="Arial" w:hAnsi="Arial" w:cs="Arial"/>
          <w:sz w:val="22"/>
          <w:szCs w:val="22"/>
        </w:rPr>
        <w:t>tonnes</w:t>
      </w:r>
      <w:r w:rsidRPr="00B17927">
        <w:rPr>
          <w:rFonts w:ascii="Arial" w:hAnsi="Arial" w:cs="Arial"/>
          <w:sz w:val="22"/>
          <w:szCs w:val="22"/>
        </w:rPr>
        <w:t xml:space="preserve"> of </w:t>
      </w:r>
      <w:r w:rsidR="00BC1E52">
        <w:rPr>
          <w:rFonts w:ascii="Arial" w:hAnsi="Arial" w:cs="Arial"/>
          <w:sz w:val="22"/>
          <w:szCs w:val="22"/>
        </w:rPr>
        <w:t>mercury</w:t>
      </w:r>
      <w:r w:rsidR="009B681E" w:rsidRPr="00B17927">
        <w:rPr>
          <w:rFonts w:ascii="Arial" w:hAnsi="Arial" w:cs="Arial"/>
          <w:sz w:val="22"/>
          <w:szCs w:val="22"/>
        </w:rPr>
        <w:t xml:space="preserve"> compounds </w:t>
      </w:r>
      <w:r w:rsidRPr="00EF40C3">
        <w:rPr>
          <w:rFonts w:ascii="Arial" w:hAnsi="Arial" w:cs="Arial"/>
          <w:sz w:val="22"/>
          <w:szCs w:val="22"/>
        </w:rPr>
        <w:t>(Basel</w:t>
      </w:r>
      <w:r w:rsidR="00305FAD" w:rsidRPr="00EF40C3">
        <w:rPr>
          <w:rFonts w:ascii="Arial" w:hAnsi="Arial" w:cs="Arial"/>
          <w:sz w:val="22"/>
          <w:szCs w:val="22"/>
        </w:rPr>
        <w:t> </w:t>
      </w:r>
      <w:r w:rsidR="00F90CAF" w:rsidRPr="00EF40C3">
        <w:rPr>
          <w:rFonts w:ascii="Arial" w:hAnsi="Arial" w:cs="Arial"/>
          <w:sz w:val="22"/>
          <w:szCs w:val="22"/>
        </w:rPr>
        <w:t>c</w:t>
      </w:r>
      <w:r w:rsidRPr="00EF40C3">
        <w:rPr>
          <w:rFonts w:ascii="Arial" w:hAnsi="Arial" w:cs="Arial"/>
          <w:sz w:val="22"/>
          <w:szCs w:val="22"/>
        </w:rPr>
        <w:t>ode</w:t>
      </w:r>
      <w:r w:rsidR="00305FAD" w:rsidRPr="00EF40C3">
        <w:rPr>
          <w:rFonts w:ascii="Arial" w:hAnsi="Arial" w:cs="Arial"/>
          <w:sz w:val="22"/>
          <w:szCs w:val="22"/>
        </w:rPr>
        <w:t> </w:t>
      </w:r>
      <w:r w:rsidR="009B681E" w:rsidRPr="00EF40C3">
        <w:rPr>
          <w:rFonts w:ascii="Arial" w:hAnsi="Arial" w:cs="Arial"/>
          <w:sz w:val="22"/>
          <w:szCs w:val="22"/>
        </w:rPr>
        <w:t>A10</w:t>
      </w:r>
      <w:r w:rsidR="00BC1E52" w:rsidRPr="00EF40C3">
        <w:rPr>
          <w:rFonts w:ascii="Arial" w:hAnsi="Arial" w:cs="Arial"/>
          <w:sz w:val="22"/>
          <w:szCs w:val="22"/>
        </w:rPr>
        <w:t>3</w:t>
      </w:r>
      <w:r w:rsidR="009B681E" w:rsidRPr="00EF40C3">
        <w:rPr>
          <w:rFonts w:ascii="Arial" w:hAnsi="Arial" w:cs="Arial"/>
          <w:sz w:val="22"/>
          <w:szCs w:val="22"/>
        </w:rPr>
        <w:t>0</w:t>
      </w:r>
      <w:r w:rsidRPr="00EF40C3">
        <w:rPr>
          <w:rFonts w:ascii="Arial" w:hAnsi="Arial" w:cs="Arial"/>
          <w:sz w:val="22"/>
          <w:szCs w:val="22"/>
        </w:rPr>
        <w:t>)</w:t>
      </w:r>
      <w:r w:rsidRPr="00B17927">
        <w:rPr>
          <w:rFonts w:ascii="Arial" w:hAnsi="Arial" w:cs="Arial"/>
          <w:sz w:val="22"/>
          <w:szCs w:val="22"/>
        </w:rPr>
        <w:t xml:space="preserve"> </w:t>
      </w:r>
      <w:r w:rsidR="009B681E" w:rsidRPr="00B17927">
        <w:rPr>
          <w:rFonts w:ascii="Arial" w:hAnsi="Arial" w:cs="Arial"/>
          <w:sz w:val="22"/>
          <w:szCs w:val="22"/>
        </w:rPr>
        <w:t>t</w:t>
      </w:r>
      <w:r w:rsidR="00310B90" w:rsidRPr="00B17927">
        <w:rPr>
          <w:rFonts w:ascii="Arial" w:hAnsi="Arial" w:cs="Arial"/>
          <w:sz w:val="22"/>
          <w:szCs w:val="22"/>
        </w:rPr>
        <w:t>o</w:t>
      </w:r>
      <w:r w:rsidR="00D069A2" w:rsidRPr="00B17927">
        <w:rPr>
          <w:rFonts w:ascii="Arial" w:hAnsi="Arial" w:cs="Arial"/>
          <w:sz w:val="22"/>
          <w:szCs w:val="22"/>
        </w:rPr>
        <w:t xml:space="preserve"> </w:t>
      </w:r>
      <w:r w:rsidR="00BC1E52">
        <w:rPr>
          <w:rFonts w:ascii="Arial" w:hAnsi="Arial" w:cs="Arial"/>
          <w:sz w:val="22"/>
          <w:szCs w:val="22"/>
        </w:rPr>
        <w:t>India</w:t>
      </w:r>
      <w:r w:rsidR="009B681E" w:rsidRPr="00B17927">
        <w:rPr>
          <w:rFonts w:ascii="Arial" w:hAnsi="Arial" w:cs="Arial"/>
          <w:sz w:val="22"/>
          <w:szCs w:val="22"/>
        </w:rPr>
        <w:t xml:space="preserve"> </w:t>
      </w:r>
      <w:r w:rsidR="00D069A2" w:rsidRPr="00B17927">
        <w:rPr>
          <w:rFonts w:ascii="Arial" w:hAnsi="Arial" w:cs="Arial"/>
          <w:sz w:val="22"/>
          <w:szCs w:val="22"/>
        </w:rPr>
        <w:t xml:space="preserve">for </w:t>
      </w:r>
      <w:r w:rsidR="001916E7" w:rsidRPr="00B17927">
        <w:rPr>
          <w:rFonts w:ascii="Arial" w:hAnsi="Arial" w:cs="Arial"/>
          <w:sz w:val="22"/>
          <w:szCs w:val="22"/>
        </w:rPr>
        <w:t xml:space="preserve">recovery </w:t>
      </w:r>
      <w:r w:rsidR="00D069A2" w:rsidRPr="00B17927">
        <w:rPr>
          <w:rFonts w:ascii="Arial" w:hAnsi="Arial" w:cs="Arial"/>
          <w:sz w:val="22"/>
          <w:szCs w:val="22"/>
        </w:rPr>
        <w:t>operation</w:t>
      </w:r>
      <w:r w:rsidR="00B17927" w:rsidRPr="00B17927">
        <w:rPr>
          <w:rFonts w:ascii="Arial" w:hAnsi="Arial" w:cs="Arial"/>
          <w:sz w:val="22"/>
          <w:szCs w:val="22"/>
        </w:rPr>
        <w:t xml:space="preserve"> R4 – Recycling/reclamation of metal</w:t>
      </w:r>
      <w:r w:rsidR="00AB32C0">
        <w:rPr>
          <w:rFonts w:ascii="Arial" w:hAnsi="Arial" w:cs="Arial"/>
          <w:sz w:val="22"/>
          <w:szCs w:val="22"/>
        </w:rPr>
        <w:t>s</w:t>
      </w:r>
      <w:r w:rsidR="00B17927" w:rsidRPr="00B17927">
        <w:rPr>
          <w:rFonts w:ascii="Arial" w:hAnsi="Arial" w:cs="Arial"/>
          <w:sz w:val="22"/>
          <w:szCs w:val="22"/>
        </w:rPr>
        <w:t xml:space="preserve"> and metal compounds</w:t>
      </w:r>
      <w:r w:rsidR="00B17927">
        <w:rPr>
          <w:rFonts w:ascii="Arial" w:hAnsi="Arial" w:cs="Arial"/>
          <w:sz w:val="22"/>
          <w:szCs w:val="22"/>
        </w:rPr>
        <w:t xml:space="preserve"> </w:t>
      </w:r>
      <w:r w:rsidR="00305FAD">
        <w:rPr>
          <w:rFonts w:ascii="Arial" w:hAnsi="Arial" w:cs="Arial"/>
          <w:sz w:val="22"/>
          <w:szCs w:val="22"/>
        </w:rPr>
        <w:t xml:space="preserve">for treatment </w:t>
      </w:r>
      <w:r w:rsidR="00D069A2" w:rsidRPr="00B17927">
        <w:rPr>
          <w:rFonts w:ascii="Arial" w:hAnsi="Arial" w:cs="Arial"/>
          <w:sz w:val="22"/>
          <w:szCs w:val="22"/>
        </w:rPr>
        <w:t>at the</w:t>
      </w:r>
      <w:r w:rsidR="00305FAD" w:rsidRPr="00EF40C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05FAD" w:rsidRPr="00305FAD">
        <w:rPr>
          <w:rFonts w:ascii="Arial" w:hAnsi="Arial" w:cs="Arial"/>
          <w:sz w:val="22"/>
          <w:szCs w:val="22"/>
        </w:rPr>
        <w:t>Napthalene</w:t>
      </w:r>
      <w:proofErr w:type="spellEnd"/>
      <w:r w:rsidR="00305FAD" w:rsidRPr="00305FA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05FAD" w:rsidRPr="00305FAD">
        <w:rPr>
          <w:rFonts w:ascii="Arial" w:hAnsi="Arial" w:cs="Arial"/>
          <w:sz w:val="22"/>
          <w:szCs w:val="22"/>
        </w:rPr>
        <w:t>Chemie</w:t>
      </w:r>
      <w:proofErr w:type="spellEnd"/>
      <w:r w:rsidR="00305FAD" w:rsidRPr="00305FAD">
        <w:rPr>
          <w:rFonts w:ascii="Arial" w:hAnsi="Arial" w:cs="Arial"/>
          <w:sz w:val="22"/>
          <w:szCs w:val="22"/>
        </w:rPr>
        <w:t xml:space="preserve"> Products</w:t>
      </w:r>
      <w:r w:rsidR="00D069A2" w:rsidRPr="00B17927">
        <w:rPr>
          <w:rFonts w:ascii="Arial" w:hAnsi="Arial" w:cs="Arial"/>
          <w:sz w:val="22"/>
          <w:szCs w:val="22"/>
        </w:rPr>
        <w:t xml:space="preserve"> </w:t>
      </w:r>
      <w:r w:rsidR="00B17927" w:rsidRPr="00B17927">
        <w:rPr>
          <w:rFonts w:ascii="Arial" w:hAnsi="Arial" w:cs="Arial"/>
          <w:sz w:val="22"/>
          <w:szCs w:val="22"/>
        </w:rPr>
        <w:t>faci</w:t>
      </w:r>
      <w:r w:rsidR="00D069A2" w:rsidRPr="00B17927">
        <w:rPr>
          <w:rFonts w:ascii="Arial" w:hAnsi="Arial" w:cs="Arial"/>
          <w:sz w:val="22"/>
          <w:szCs w:val="22"/>
        </w:rPr>
        <w:t xml:space="preserve">lity </w:t>
      </w:r>
      <w:r w:rsidR="009720B5" w:rsidRPr="00B17927">
        <w:rPr>
          <w:rFonts w:ascii="Arial" w:hAnsi="Arial" w:cs="Arial"/>
          <w:sz w:val="22"/>
          <w:szCs w:val="22"/>
        </w:rPr>
        <w:t xml:space="preserve">at </w:t>
      </w:r>
      <w:r w:rsidR="00305FAD" w:rsidRPr="00305FAD">
        <w:rPr>
          <w:rFonts w:ascii="Arial" w:hAnsi="Arial" w:cs="Arial"/>
          <w:sz w:val="22"/>
          <w:szCs w:val="22"/>
        </w:rPr>
        <w:t>Nashik</w:t>
      </w:r>
      <w:r w:rsidR="00B17927" w:rsidRPr="00B17927">
        <w:rPr>
          <w:rFonts w:ascii="Arial" w:hAnsi="Arial" w:cs="Arial"/>
          <w:sz w:val="22"/>
          <w:szCs w:val="22"/>
        </w:rPr>
        <w:t xml:space="preserve">, </w:t>
      </w:r>
      <w:r w:rsidR="00BC1E52">
        <w:rPr>
          <w:rFonts w:ascii="Arial" w:hAnsi="Arial" w:cs="Arial"/>
          <w:sz w:val="22"/>
          <w:szCs w:val="22"/>
        </w:rPr>
        <w:t>India</w:t>
      </w:r>
      <w:r w:rsidR="00B17927">
        <w:rPr>
          <w:rFonts w:ascii="Arial" w:hAnsi="Arial" w:cs="Arial"/>
          <w:sz w:val="22"/>
          <w:szCs w:val="22"/>
        </w:rPr>
        <w:t>.</w:t>
      </w:r>
      <w:r w:rsidR="00B17927" w:rsidRPr="00B17927">
        <w:rPr>
          <w:rFonts w:ascii="Arial" w:hAnsi="Arial" w:cs="Arial"/>
          <w:sz w:val="22"/>
          <w:szCs w:val="22"/>
        </w:rPr>
        <w:t xml:space="preserve"> </w:t>
      </w:r>
      <w:r w:rsidR="00887D2A">
        <w:rPr>
          <w:rFonts w:ascii="Arial" w:hAnsi="Arial" w:cs="Arial"/>
          <w:sz w:val="22"/>
          <w:szCs w:val="22"/>
        </w:rPr>
        <w:br/>
      </w:r>
    </w:p>
    <w:p w14:paraId="1AB60BE1" w14:textId="315390BC" w:rsidR="008E14F5" w:rsidRPr="00EF40C3" w:rsidRDefault="008E14F5" w:rsidP="00EF40C3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EF40C3">
        <w:rPr>
          <w:rFonts w:ascii="Arial" w:hAnsi="Arial" w:cs="Arial"/>
          <w:sz w:val="22"/>
          <w:szCs w:val="22"/>
        </w:rPr>
        <w:t xml:space="preserve">Written comments on the permit application may be lodged with the </w:t>
      </w:r>
      <w:r w:rsidR="008C6CAF" w:rsidRPr="00EF40C3">
        <w:rPr>
          <w:rFonts w:ascii="Arial" w:hAnsi="Arial" w:cs="Arial"/>
          <w:sz w:val="22"/>
          <w:szCs w:val="22"/>
        </w:rPr>
        <w:t>d</w:t>
      </w:r>
      <w:r w:rsidRPr="00EF40C3">
        <w:rPr>
          <w:rFonts w:ascii="Arial" w:hAnsi="Arial" w:cs="Arial"/>
          <w:sz w:val="22"/>
          <w:szCs w:val="22"/>
        </w:rPr>
        <w:t xml:space="preserve">epartment within </w:t>
      </w:r>
      <w:r w:rsidR="00A3265D" w:rsidRPr="00EF40C3">
        <w:rPr>
          <w:rFonts w:ascii="Arial" w:hAnsi="Arial" w:cs="Arial"/>
          <w:sz w:val="22"/>
          <w:szCs w:val="22"/>
        </w:rPr>
        <w:t>15</w:t>
      </w:r>
      <w:r w:rsidR="00C62D3E" w:rsidRPr="00EF40C3">
        <w:rPr>
          <w:rFonts w:ascii="Arial" w:hAnsi="Arial" w:cs="Arial"/>
          <w:sz w:val="22"/>
          <w:szCs w:val="22"/>
        </w:rPr>
        <w:t> </w:t>
      </w:r>
      <w:r w:rsidR="00A3265D" w:rsidRPr="00EF40C3">
        <w:rPr>
          <w:rFonts w:ascii="Arial" w:hAnsi="Arial" w:cs="Arial"/>
          <w:sz w:val="22"/>
          <w:szCs w:val="22"/>
        </w:rPr>
        <w:t xml:space="preserve">business days </w:t>
      </w:r>
      <w:r w:rsidRPr="00EF40C3">
        <w:rPr>
          <w:rFonts w:ascii="Arial" w:hAnsi="Arial" w:cs="Arial"/>
          <w:sz w:val="22"/>
          <w:szCs w:val="22"/>
        </w:rPr>
        <w:t xml:space="preserve">of publication </w:t>
      </w:r>
      <w:r w:rsidR="002B6A39" w:rsidRPr="00EF40C3">
        <w:rPr>
          <w:rFonts w:ascii="Arial" w:hAnsi="Arial" w:cs="Arial"/>
          <w:sz w:val="22"/>
          <w:szCs w:val="22"/>
        </w:rPr>
        <w:t>of this notice. Comments should be a</w:t>
      </w:r>
      <w:r w:rsidRPr="00EF40C3">
        <w:rPr>
          <w:rFonts w:ascii="Arial" w:hAnsi="Arial" w:cs="Arial"/>
          <w:sz w:val="22"/>
          <w:szCs w:val="22"/>
        </w:rPr>
        <w:t xml:space="preserve">ddressed to the </w:t>
      </w:r>
      <w:r w:rsidR="00887D2A" w:rsidRPr="00EF40C3">
        <w:rPr>
          <w:rFonts w:ascii="Arial" w:hAnsi="Arial" w:cs="Arial"/>
          <w:sz w:val="22"/>
          <w:szCs w:val="22"/>
        </w:rPr>
        <w:t>Director, Hazardous Waste and National Television and Computer Recycling Scheme (NTCRS) Section</w:t>
      </w:r>
      <w:r w:rsidRPr="00EF40C3">
        <w:rPr>
          <w:rFonts w:ascii="Arial" w:hAnsi="Arial" w:cs="Arial"/>
          <w:sz w:val="22"/>
          <w:szCs w:val="22"/>
        </w:rPr>
        <w:t>, Department of</w:t>
      </w:r>
      <w:r w:rsidR="007D42E8" w:rsidRPr="00EF40C3">
        <w:rPr>
          <w:rFonts w:ascii="Arial" w:hAnsi="Arial" w:cs="Arial"/>
          <w:sz w:val="22"/>
          <w:szCs w:val="22"/>
        </w:rPr>
        <w:t xml:space="preserve"> </w:t>
      </w:r>
      <w:r w:rsidR="0069289B" w:rsidRPr="00EF40C3">
        <w:rPr>
          <w:rFonts w:ascii="Arial" w:hAnsi="Arial" w:cs="Arial"/>
          <w:sz w:val="22"/>
          <w:szCs w:val="22"/>
        </w:rPr>
        <w:t xml:space="preserve">Climate Change, Energy, </w:t>
      </w:r>
      <w:r w:rsidRPr="00EF40C3">
        <w:rPr>
          <w:rFonts w:ascii="Arial" w:hAnsi="Arial" w:cs="Arial"/>
          <w:sz w:val="22"/>
          <w:szCs w:val="22"/>
        </w:rPr>
        <w:t>the Environment</w:t>
      </w:r>
      <w:r w:rsidR="0069289B" w:rsidRPr="00EF40C3">
        <w:rPr>
          <w:rFonts w:ascii="Arial" w:hAnsi="Arial" w:cs="Arial"/>
          <w:sz w:val="22"/>
          <w:szCs w:val="22"/>
        </w:rPr>
        <w:t xml:space="preserve"> and Water</w:t>
      </w:r>
      <w:r w:rsidRPr="00EF40C3">
        <w:rPr>
          <w:rFonts w:ascii="Arial" w:hAnsi="Arial" w:cs="Arial"/>
          <w:sz w:val="22"/>
          <w:szCs w:val="22"/>
        </w:rPr>
        <w:t>, GPO</w:t>
      </w:r>
      <w:r w:rsidR="009F4ADC" w:rsidRPr="00EF40C3">
        <w:rPr>
          <w:rFonts w:ascii="Arial" w:hAnsi="Arial" w:cs="Arial"/>
          <w:sz w:val="22"/>
          <w:szCs w:val="22"/>
        </w:rPr>
        <w:t> </w:t>
      </w:r>
      <w:r w:rsidRPr="00EF40C3">
        <w:rPr>
          <w:rFonts w:ascii="Arial" w:hAnsi="Arial" w:cs="Arial"/>
          <w:sz w:val="22"/>
          <w:szCs w:val="22"/>
        </w:rPr>
        <w:t>Box</w:t>
      </w:r>
      <w:r w:rsidR="009F4ADC" w:rsidRPr="00EF40C3">
        <w:rPr>
          <w:rFonts w:ascii="Arial" w:hAnsi="Arial" w:cs="Arial"/>
          <w:sz w:val="22"/>
          <w:szCs w:val="22"/>
        </w:rPr>
        <w:t> </w:t>
      </w:r>
      <w:r w:rsidR="0069289B" w:rsidRPr="00EF40C3">
        <w:rPr>
          <w:rFonts w:ascii="Arial" w:hAnsi="Arial" w:cs="Arial"/>
          <w:sz w:val="22"/>
          <w:szCs w:val="22"/>
        </w:rPr>
        <w:t>3090</w:t>
      </w:r>
      <w:r w:rsidR="009F4ADC" w:rsidRPr="00EF40C3">
        <w:rPr>
          <w:rFonts w:ascii="Arial" w:hAnsi="Arial" w:cs="Arial"/>
          <w:sz w:val="22"/>
          <w:szCs w:val="22"/>
        </w:rPr>
        <w:t>,</w:t>
      </w:r>
      <w:r w:rsidRPr="00EF40C3">
        <w:rPr>
          <w:rFonts w:ascii="Arial" w:hAnsi="Arial" w:cs="Arial"/>
          <w:sz w:val="22"/>
          <w:szCs w:val="22"/>
        </w:rPr>
        <w:t xml:space="preserve"> CANBERRA</w:t>
      </w:r>
      <w:r w:rsidR="001D7231" w:rsidRPr="00EF40C3">
        <w:rPr>
          <w:rFonts w:ascii="Arial" w:hAnsi="Arial" w:cs="Arial"/>
          <w:sz w:val="22"/>
          <w:szCs w:val="22"/>
        </w:rPr>
        <w:t> </w:t>
      </w:r>
      <w:r w:rsidRPr="00EF40C3">
        <w:rPr>
          <w:rFonts w:ascii="Arial" w:hAnsi="Arial" w:cs="Arial"/>
          <w:sz w:val="22"/>
          <w:szCs w:val="22"/>
        </w:rPr>
        <w:t>ACT</w:t>
      </w:r>
      <w:r w:rsidR="001D7231" w:rsidRPr="00EF40C3">
        <w:rPr>
          <w:rFonts w:ascii="Arial" w:hAnsi="Arial" w:cs="Arial"/>
          <w:sz w:val="22"/>
          <w:szCs w:val="22"/>
        </w:rPr>
        <w:t> </w:t>
      </w:r>
      <w:r w:rsidRPr="00EF40C3">
        <w:rPr>
          <w:rFonts w:ascii="Arial" w:hAnsi="Arial" w:cs="Arial"/>
          <w:sz w:val="22"/>
          <w:szCs w:val="22"/>
        </w:rPr>
        <w:t>26</w:t>
      </w:r>
      <w:r w:rsidR="001F5E29" w:rsidRPr="00EF40C3">
        <w:rPr>
          <w:rFonts w:ascii="Arial" w:hAnsi="Arial" w:cs="Arial"/>
          <w:sz w:val="22"/>
          <w:szCs w:val="22"/>
        </w:rPr>
        <w:t xml:space="preserve">01, or </w:t>
      </w:r>
      <w:r w:rsidR="002B6A39" w:rsidRPr="00EF40C3">
        <w:rPr>
          <w:rFonts w:ascii="Arial" w:hAnsi="Arial" w:cs="Arial"/>
          <w:sz w:val="22"/>
          <w:szCs w:val="22"/>
        </w:rPr>
        <w:t xml:space="preserve">forwarded </w:t>
      </w:r>
      <w:r w:rsidR="001F5E29" w:rsidRPr="00EF40C3">
        <w:rPr>
          <w:rFonts w:ascii="Arial" w:hAnsi="Arial" w:cs="Arial"/>
          <w:sz w:val="22"/>
          <w:szCs w:val="22"/>
        </w:rPr>
        <w:t>by e</w:t>
      </w:r>
      <w:r w:rsidRPr="00EF40C3">
        <w:rPr>
          <w:rFonts w:ascii="Arial" w:hAnsi="Arial" w:cs="Arial"/>
          <w:sz w:val="22"/>
          <w:szCs w:val="22"/>
        </w:rPr>
        <w:t xml:space="preserve">mail </w:t>
      </w:r>
      <w:r w:rsidR="002B6A39" w:rsidRPr="00EF40C3">
        <w:rPr>
          <w:rFonts w:ascii="Arial" w:hAnsi="Arial" w:cs="Arial"/>
          <w:sz w:val="22"/>
          <w:szCs w:val="22"/>
        </w:rPr>
        <w:t>to</w:t>
      </w:r>
      <w:r w:rsidRPr="00EF40C3">
        <w:rPr>
          <w:rFonts w:ascii="Arial" w:hAnsi="Arial" w:cs="Arial"/>
          <w:sz w:val="22"/>
          <w:szCs w:val="22"/>
        </w:rPr>
        <w:t xml:space="preserve"> </w:t>
      </w:r>
      <w:r w:rsidR="007E1AAD" w:rsidRPr="00EF40C3">
        <w:rPr>
          <w:rFonts w:ascii="Arial" w:hAnsi="Arial" w:cs="Arial"/>
          <w:sz w:val="22"/>
          <w:szCs w:val="22"/>
        </w:rPr>
        <w:t>hazardous.waste</w:t>
      </w:r>
      <w:r w:rsidRPr="00EF40C3">
        <w:rPr>
          <w:rFonts w:ascii="Arial" w:hAnsi="Arial" w:cs="Arial"/>
          <w:sz w:val="22"/>
          <w:szCs w:val="22"/>
        </w:rPr>
        <w:t>@</w:t>
      </w:r>
      <w:r w:rsidR="007E1AAD" w:rsidRPr="00EF40C3">
        <w:rPr>
          <w:rFonts w:ascii="Arial" w:hAnsi="Arial" w:cs="Arial"/>
          <w:sz w:val="22"/>
          <w:szCs w:val="22"/>
        </w:rPr>
        <w:t>dcceew</w:t>
      </w:r>
      <w:r w:rsidRPr="00EF40C3">
        <w:rPr>
          <w:rFonts w:ascii="Arial" w:hAnsi="Arial" w:cs="Arial"/>
          <w:sz w:val="22"/>
          <w:szCs w:val="22"/>
        </w:rPr>
        <w:t>.gov.au. Respondents should be aware that co</w:t>
      </w:r>
      <w:r w:rsidR="002B6A39" w:rsidRPr="00EF40C3">
        <w:rPr>
          <w:rFonts w:ascii="Arial" w:hAnsi="Arial" w:cs="Arial"/>
          <w:sz w:val="22"/>
          <w:szCs w:val="22"/>
        </w:rPr>
        <w:t>mments will be shared with the a</w:t>
      </w:r>
      <w:r w:rsidRPr="00EF40C3">
        <w:rPr>
          <w:rFonts w:ascii="Arial" w:hAnsi="Arial" w:cs="Arial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649CCE4D" w:rsidR="00B15D79" w:rsidRPr="00ED0775" w:rsidRDefault="00EF40C3" w:rsidP="00C6123B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5 </w:t>
      </w:r>
      <w:r w:rsidR="00C6123B" w:rsidRPr="00EF40C3">
        <w:rPr>
          <w:rFonts w:ascii="Arial" w:hAnsi="Arial" w:cs="Arial"/>
        </w:rPr>
        <w:t>March</w:t>
      </w:r>
      <w:r w:rsidR="00C6123B" w:rsidRPr="00C6123B">
        <w:rPr>
          <w:rFonts w:ascii="Arial" w:hAnsi="Arial" w:cs="Arial"/>
        </w:rPr>
        <w:t xml:space="preserve"> 2024</w:t>
      </w:r>
    </w:p>
    <w:sectPr w:rsidR="00B15D79" w:rsidRPr="00ED0775" w:rsidSect="008E4F6C">
      <w:head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9EE3F" w14:textId="77777777" w:rsidR="00EF079A" w:rsidRDefault="00EF079A" w:rsidP="003A707F">
      <w:pPr>
        <w:spacing w:after="0" w:line="240" w:lineRule="auto"/>
      </w:pPr>
      <w:r>
        <w:separator/>
      </w:r>
    </w:p>
  </w:endnote>
  <w:endnote w:type="continuationSeparator" w:id="0">
    <w:p w14:paraId="050B68DB" w14:textId="77777777" w:rsidR="00EF079A" w:rsidRDefault="00EF079A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6BF72" w14:textId="77777777" w:rsidR="00EF079A" w:rsidRDefault="00EF079A" w:rsidP="003A707F">
      <w:pPr>
        <w:spacing w:after="0" w:line="240" w:lineRule="auto"/>
      </w:pPr>
      <w:r>
        <w:separator/>
      </w:r>
    </w:p>
  </w:footnote>
  <w:footnote w:type="continuationSeparator" w:id="0">
    <w:p w14:paraId="12D3A3E5" w14:textId="77777777" w:rsidR="00EF079A" w:rsidRDefault="00EF079A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980B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8596A"/>
    <w:rsid w:val="001916E7"/>
    <w:rsid w:val="001941F9"/>
    <w:rsid w:val="001A3801"/>
    <w:rsid w:val="001C1CB7"/>
    <w:rsid w:val="001C2AAD"/>
    <w:rsid w:val="001D7231"/>
    <w:rsid w:val="001F0622"/>
    <w:rsid w:val="001F5E29"/>
    <w:rsid w:val="001F6E54"/>
    <w:rsid w:val="00213ED3"/>
    <w:rsid w:val="00217318"/>
    <w:rsid w:val="00220E95"/>
    <w:rsid w:val="00222AF7"/>
    <w:rsid w:val="00232535"/>
    <w:rsid w:val="00241515"/>
    <w:rsid w:val="00243E6F"/>
    <w:rsid w:val="00250512"/>
    <w:rsid w:val="002517F7"/>
    <w:rsid w:val="00253599"/>
    <w:rsid w:val="00264E04"/>
    <w:rsid w:val="00273766"/>
    <w:rsid w:val="00280BCD"/>
    <w:rsid w:val="00281F48"/>
    <w:rsid w:val="00282D6A"/>
    <w:rsid w:val="002A458A"/>
    <w:rsid w:val="002B08B6"/>
    <w:rsid w:val="002B6A39"/>
    <w:rsid w:val="002B75DB"/>
    <w:rsid w:val="002C00C8"/>
    <w:rsid w:val="002C67C8"/>
    <w:rsid w:val="002C7F91"/>
    <w:rsid w:val="002F3CD7"/>
    <w:rsid w:val="003034FF"/>
    <w:rsid w:val="00305FAD"/>
    <w:rsid w:val="00310B90"/>
    <w:rsid w:val="00335131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2687D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7F5C"/>
    <w:rsid w:val="00520873"/>
    <w:rsid w:val="00521B02"/>
    <w:rsid w:val="00522565"/>
    <w:rsid w:val="00522BB0"/>
    <w:rsid w:val="00527A9C"/>
    <w:rsid w:val="00534944"/>
    <w:rsid w:val="00537304"/>
    <w:rsid w:val="00540A94"/>
    <w:rsid w:val="00551141"/>
    <w:rsid w:val="00560429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603979"/>
    <w:rsid w:val="00607E41"/>
    <w:rsid w:val="00610843"/>
    <w:rsid w:val="00613EEC"/>
    <w:rsid w:val="006304CC"/>
    <w:rsid w:val="006335CC"/>
    <w:rsid w:val="00641037"/>
    <w:rsid w:val="00643C5D"/>
    <w:rsid w:val="006500D0"/>
    <w:rsid w:val="00650D8B"/>
    <w:rsid w:val="0065729B"/>
    <w:rsid w:val="006704A7"/>
    <w:rsid w:val="00691DC6"/>
    <w:rsid w:val="0069289B"/>
    <w:rsid w:val="006C0D3C"/>
    <w:rsid w:val="006D27CF"/>
    <w:rsid w:val="006D4177"/>
    <w:rsid w:val="006D4897"/>
    <w:rsid w:val="006E74D0"/>
    <w:rsid w:val="006F1909"/>
    <w:rsid w:val="007266E8"/>
    <w:rsid w:val="00734CE2"/>
    <w:rsid w:val="00747E3F"/>
    <w:rsid w:val="00757E35"/>
    <w:rsid w:val="007628C5"/>
    <w:rsid w:val="00771AD1"/>
    <w:rsid w:val="007751F4"/>
    <w:rsid w:val="00777DDA"/>
    <w:rsid w:val="00790701"/>
    <w:rsid w:val="007B5FC8"/>
    <w:rsid w:val="007C0379"/>
    <w:rsid w:val="007C3DA6"/>
    <w:rsid w:val="007D42E8"/>
    <w:rsid w:val="007E1AAD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4798F"/>
    <w:rsid w:val="00850AA2"/>
    <w:rsid w:val="008665CF"/>
    <w:rsid w:val="00867E5C"/>
    <w:rsid w:val="0087253F"/>
    <w:rsid w:val="00876F1F"/>
    <w:rsid w:val="00883B15"/>
    <w:rsid w:val="00887D2A"/>
    <w:rsid w:val="008B41A9"/>
    <w:rsid w:val="008C3EB7"/>
    <w:rsid w:val="008C6CAF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539C7"/>
    <w:rsid w:val="00954551"/>
    <w:rsid w:val="009720B5"/>
    <w:rsid w:val="009B44D3"/>
    <w:rsid w:val="009B681E"/>
    <w:rsid w:val="009D3AD2"/>
    <w:rsid w:val="009E29D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2C0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5D79"/>
    <w:rsid w:val="00B17927"/>
    <w:rsid w:val="00B23EF7"/>
    <w:rsid w:val="00B26B18"/>
    <w:rsid w:val="00B367FF"/>
    <w:rsid w:val="00B44B01"/>
    <w:rsid w:val="00B610F5"/>
    <w:rsid w:val="00B7237A"/>
    <w:rsid w:val="00B821F0"/>
    <w:rsid w:val="00B84226"/>
    <w:rsid w:val="00B85B64"/>
    <w:rsid w:val="00B8629B"/>
    <w:rsid w:val="00B91D18"/>
    <w:rsid w:val="00B97C3C"/>
    <w:rsid w:val="00BA5079"/>
    <w:rsid w:val="00BB5D82"/>
    <w:rsid w:val="00BC1E52"/>
    <w:rsid w:val="00BC3A8D"/>
    <w:rsid w:val="00BD2B62"/>
    <w:rsid w:val="00BE555C"/>
    <w:rsid w:val="00C074A5"/>
    <w:rsid w:val="00C14B3A"/>
    <w:rsid w:val="00C22077"/>
    <w:rsid w:val="00C3720B"/>
    <w:rsid w:val="00C46976"/>
    <w:rsid w:val="00C57DB8"/>
    <w:rsid w:val="00C6123B"/>
    <w:rsid w:val="00C62D3E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11958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6152"/>
    <w:rsid w:val="00DC7154"/>
    <w:rsid w:val="00E07E30"/>
    <w:rsid w:val="00E26841"/>
    <w:rsid w:val="00E3550F"/>
    <w:rsid w:val="00E66BB8"/>
    <w:rsid w:val="00E726A3"/>
    <w:rsid w:val="00E75A37"/>
    <w:rsid w:val="00E77E7A"/>
    <w:rsid w:val="00E80756"/>
    <w:rsid w:val="00E842E2"/>
    <w:rsid w:val="00E95965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EF40C3"/>
    <w:rsid w:val="00F0314D"/>
    <w:rsid w:val="00F10CF7"/>
    <w:rsid w:val="00F11677"/>
    <w:rsid w:val="00F30300"/>
    <w:rsid w:val="00F40885"/>
    <w:rsid w:val="00F7457C"/>
    <w:rsid w:val="00F90CAF"/>
    <w:rsid w:val="00FA5A37"/>
    <w:rsid w:val="00FB0CFE"/>
    <w:rsid w:val="00FB4F69"/>
    <w:rsid w:val="00FC07B0"/>
    <w:rsid w:val="00FC1D67"/>
    <w:rsid w:val="00FC57DA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C85F9679-BB9F-40BC-BDDE-5C0F4107A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14" Type="http://schemas.openxmlformats.org/officeDocument/2006/relationships/header" Target="header1.xml"/><Relationship Id="rId9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5" ma:contentTypeDescription="Create a new document." ma:contentTypeScope="" ma:versionID="6e48aec5def834d40ec44ff6c92fbf08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987a2097c9261067d7968c54a9b0e15b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8728ac-f998-415c-abee-6b046fb1441e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Props1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A1004E5F-3F95-4C0C-8413-0C09512FB5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FB438B-A8D7-4D14-BC69-6DA7D3A9DE03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A2230641-61F9-4F02-965F-EB04A9946D0D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C6830533-04F3-430A-9D35-98BB97B0A0BD}"/>
</file>

<file path=customXml/itemProps7.xml><?xml version="1.0" encoding="utf-8"?>
<ds:datastoreItem xmlns:ds="http://schemas.openxmlformats.org/officeDocument/2006/customXml" ds:itemID="{3D8F908E-9E4E-4B92-9E10-46BD2A590A6F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www.w3.org/XML/1998/namespace"/>
    <ds:schemaRef ds:uri="e4092fe8-422a-418f-a353-4f8d5e3a4a7c"/>
    <ds:schemaRef ds:uri="http://schemas.microsoft.com/sharepoint/v4"/>
    <ds:schemaRef ds:uri="1201fbac-4e05-4e09-943f-b1daffa0ea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Department of Climate Change, Energy, the Environment and Water</dc:creator>
  <cp:keywords/>
  <cp:lastModifiedBy>Durack, Bec</cp:lastModifiedBy>
  <cp:revision>2</cp:revision>
  <dcterms:created xsi:type="dcterms:W3CDTF">2024-03-06T00:11:00Z</dcterms:created>
  <dcterms:modified xsi:type="dcterms:W3CDTF">2024-03-06T00:11:00Z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0x010100E3A4F77836BB3D4E8942C3BA8310D952</vt:lpwstr>
  </property>
  <property fmtid="{D5CDD505-2E9C-101B-9397-08002B2CF9AE}" pid="3" name="RecordPoint_ActiveItemUniqueId">
    <vt:lpwstr>{1198e56b-2be0-46ab-b073-51a98f9b95ef}</vt:lpwstr>
  </property>
  <property fmtid="{D5CDD505-2E9C-101B-9397-08002B2CF9AE}" pid="4" name="RecordPoint_WorkflowType">
    <vt:lpwstr>ActiveSubmitStub</vt:lpwstr>
  </property>
  <property fmtid="{D5CDD505-2E9C-101B-9397-08002B2CF9AE}" pid="5" name="RecordPoint_ActiveItemSiteId">
    <vt:lpwstr>{1385f4fc-5717-4abf-b566-e69ec52ac4b2}</vt:lpwstr>
  </property>
  <property fmtid="{D5CDD505-2E9C-101B-9397-08002B2CF9AE}" pid="6" name="RecordPoint_ActiveItemListId">
    <vt:lpwstr>{e4092fe8-422a-418f-a353-4f8d5e3a4a7c}</vt:lpwstr>
  </property>
  <property fmtid="{D5CDD505-2E9C-101B-9397-08002B2CF9AE}" pid="7" name="RecordPoint_ActiveItemWebId">
    <vt:lpwstr>{6433651e-42d1-4aff-812c-45d6ecdc40dd}</vt:lpwstr>
  </property>
</Properties>
</file>