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583F4DF0" w14:textId="502C9258" w:rsidR="000139B3" w:rsidRPr="003E202B" w:rsidRDefault="000139B3" w:rsidP="003E202B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3E202B">
        <w:rPr>
          <w:rFonts w:ascii="Arial" w:hAnsi="Arial" w:cs="Arial"/>
          <w:sz w:val="22"/>
          <w:szCs w:val="22"/>
        </w:rPr>
        <w:t xml:space="preserve">Pursuant to section 33 of the </w:t>
      </w:r>
      <w:r w:rsidRPr="003E202B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3E202B">
        <w:rPr>
          <w:rFonts w:ascii="Arial" w:hAnsi="Arial" w:cs="Arial"/>
          <w:sz w:val="22"/>
          <w:szCs w:val="22"/>
        </w:rPr>
        <w:t xml:space="preserve">, notice is given that </w:t>
      </w:r>
      <w:bookmarkStart w:id="0" w:name="_Hlk129958179"/>
      <w:r w:rsidR="004E1EE4" w:rsidRPr="003E202B">
        <w:rPr>
          <w:rFonts w:ascii="Arial" w:hAnsi="Arial" w:cs="Arial"/>
          <w:sz w:val="22"/>
          <w:szCs w:val="22"/>
        </w:rPr>
        <w:t>Basel export</w:t>
      </w:r>
      <w:r w:rsidR="00820B00" w:rsidRPr="003E202B">
        <w:rPr>
          <w:rFonts w:ascii="Arial" w:hAnsi="Arial" w:cs="Arial"/>
          <w:sz w:val="22"/>
          <w:szCs w:val="22"/>
        </w:rPr>
        <w:t xml:space="preserve"> </w:t>
      </w:r>
      <w:r w:rsidRPr="003E202B">
        <w:rPr>
          <w:rFonts w:ascii="Arial" w:hAnsi="Arial" w:cs="Arial"/>
          <w:sz w:val="22"/>
          <w:szCs w:val="22"/>
        </w:rPr>
        <w:t xml:space="preserve">permit </w:t>
      </w:r>
      <w:r w:rsidR="00095B07" w:rsidRPr="003E202B">
        <w:rPr>
          <w:rFonts w:ascii="Arial" w:hAnsi="Arial" w:cs="Arial"/>
          <w:sz w:val="22"/>
          <w:szCs w:val="22"/>
        </w:rPr>
        <w:t>AUH</w:t>
      </w:r>
      <w:r w:rsidR="00820B00" w:rsidRPr="003E202B">
        <w:rPr>
          <w:rFonts w:ascii="Arial" w:hAnsi="Arial" w:cs="Arial"/>
          <w:sz w:val="22"/>
          <w:szCs w:val="22"/>
        </w:rPr>
        <w:t>24-007</w:t>
      </w:r>
      <w:r w:rsidR="00095B07" w:rsidRPr="003E202B">
        <w:rPr>
          <w:rFonts w:ascii="Arial" w:hAnsi="Arial" w:cs="Arial"/>
          <w:sz w:val="22"/>
          <w:szCs w:val="22"/>
        </w:rPr>
        <w:t xml:space="preserve"> </w:t>
      </w:r>
      <w:bookmarkEnd w:id="0"/>
      <w:r w:rsidRPr="003E202B">
        <w:rPr>
          <w:rFonts w:ascii="Arial" w:hAnsi="Arial" w:cs="Arial"/>
          <w:sz w:val="22"/>
          <w:szCs w:val="22"/>
        </w:rPr>
        <w:t>w</w:t>
      </w:r>
      <w:r w:rsidR="00D20DD1" w:rsidRPr="003E202B">
        <w:rPr>
          <w:rFonts w:ascii="Arial" w:hAnsi="Arial" w:cs="Arial"/>
          <w:sz w:val="22"/>
          <w:szCs w:val="22"/>
        </w:rPr>
        <w:t>as</w:t>
      </w:r>
      <w:r w:rsidRPr="003E202B">
        <w:rPr>
          <w:rFonts w:ascii="Arial" w:hAnsi="Arial" w:cs="Arial"/>
          <w:sz w:val="22"/>
          <w:szCs w:val="22"/>
        </w:rPr>
        <w:t xml:space="preserve"> granted to </w:t>
      </w:r>
      <w:bookmarkStart w:id="1" w:name="_Hlk129958200"/>
      <w:r w:rsidR="003E202B" w:rsidRPr="003E202B">
        <w:rPr>
          <w:rFonts w:ascii="Arial" w:hAnsi="Arial" w:cs="Arial"/>
          <w:sz w:val="22"/>
          <w:szCs w:val="22"/>
        </w:rPr>
        <w:t>FTR Operations Pty Ltd</w:t>
      </w:r>
      <w:bookmarkStart w:id="2" w:name="_Hlk138073521"/>
      <w:r w:rsidR="003E202B" w:rsidRPr="003E202B">
        <w:rPr>
          <w:rFonts w:ascii="Arial" w:hAnsi="Arial" w:cs="Arial"/>
          <w:sz w:val="22"/>
          <w:szCs w:val="22"/>
        </w:rPr>
        <w:t xml:space="preserve"> (ACN 634 958 179), </w:t>
      </w:r>
      <w:r w:rsidR="003E202B" w:rsidRPr="003E202B">
        <w:rPr>
          <w:rFonts w:ascii="Arial" w:hAnsi="Arial" w:cs="Arial"/>
          <w:color w:val="000000"/>
          <w:sz w:val="22"/>
          <w:szCs w:val="22"/>
        </w:rPr>
        <w:t>8 Winchester Road, Bibra Lake, WA 6163 (Telephone: </w:t>
      </w:r>
      <w:bookmarkStart w:id="3" w:name="_Hlk149734137"/>
      <w:r w:rsidR="003E202B" w:rsidRPr="003E202B">
        <w:rPr>
          <w:rFonts w:ascii="Arial" w:hAnsi="Arial" w:cs="Arial"/>
          <w:color w:val="000000"/>
          <w:sz w:val="22"/>
          <w:szCs w:val="22"/>
        </w:rPr>
        <w:t>0478 630 921</w:t>
      </w:r>
      <w:bookmarkEnd w:id="3"/>
      <w:r w:rsidR="003E202B" w:rsidRPr="003E202B">
        <w:rPr>
          <w:rFonts w:ascii="Arial" w:hAnsi="Arial" w:cs="Arial"/>
          <w:color w:val="000000"/>
          <w:sz w:val="22"/>
          <w:szCs w:val="22"/>
        </w:rPr>
        <w:t>)</w:t>
      </w:r>
      <w:r w:rsidR="003E202B" w:rsidRPr="003E202B">
        <w:rPr>
          <w:rFonts w:ascii="Arial" w:hAnsi="Arial" w:cs="Arial"/>
          <w:sz w:val="22"/>
          <w:szCs w:val="22"/>
        </w:rPr>
        <w:t>.</w:t>
      </w:r>
      <w:r w:rsidR="003E202B" w:rsidRPr="003E202B">
        <w:rPr>
          <w:rFonts w:ascii="Arial" w:hAnsi="Arial" w:cs="Arial"/>
          <w:sz w:val="22"/>
          <w:szCs w:val="22"/>
          <w:highlight w:val="yellow"/>
        </w:rPr>
        <w:t xml:space="preserve">  </w:t>
      </w:r>
      <w:bookmarkEnd w:id="1"/>
      <w:bookmarkEnd w:id="2"/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83F4DF1" w14:textId="47A92C14" w:rsidR="000139B3" w:rsidRDefault="000139B3" w:rsidP="00386510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400CE570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52D25B40" w14:textId="1DE1AE11" w:rsidR="003E202B" w:rsidRDefault="003E202B" w:rsidP="003E202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proposed recipient of the waste is NILE Ltd, Plot No. 38 &amp; 40 APIIC Industrial Park, </w:t>
      </w:r>
      <w:proofErr w:type="spellStart"/>
      <w:r>
        <w:rPr>
          <w:rFonts w:cs="Arial"/>
          <w:szCs w:val="24"/>
          <w:lang w:eastAsia="en-AU"/>
        </w:rPr>
        <w:t>Gajulamandyam</w:t>
      </w:r>
      <w:proofErr w:type="spellEnd"/>
      <w:r>
        <w:rPr>
          <w:rFonts w:cs="Arial"/>
          <w:szCs w:val="24"/>
          <w:lang w:eastAsia="en-AU"/>
        </w:rPr>
        <w:t xml:space="preserve">, </w:t>
      </w:r>
      <w:proofErr w:type="spellStart"/>
      <w:r>
        <w:rPr>
          <w:rFonts w:cs="Arial"/>
          <w:szCs w:val="24"/>
          <w:lang w:eastAsia="en-AU"/>
        </w:rPr>
        <w:t>Renigunta</w:t>
      </w:r>
      <w:proofErr w:type="spellEnd"/>
      <w:r>
        <w:rPr>
          <w:rFonts w:cs="Arial"/>
          <w:szCs w:val="24"/>
          <w:lang w:eastAsia="en-AU"/>
        </w:rPr>
        <w:t xml:space="preserve"> (M), Tirupati – And</w:t>
      </w:r>
      <w:r w:rsidR="00293CBA">
        <w:rPr>
          <w:rFonts w:cs="Arial"/>
          <w:szCs w:val="24"/>
          <w:lang w:eastAsia="en-AU"/>
        </w:rPr>
        <w:t>h</w:t>
      </w:r>
      <w:r>
        <w:rPr>
          <w:rFonts w:cs="Arial"/>
          <w:szCs w:val="24"/>
          <w:lang w:eastAsia="en-AU"/>
        </w:rPr>
        <w:t>ra Pradesh, 517520, Republic of India (</w:t>
      </w:r>
      <w:r>
        <w:rPr>
          <w:rFonts w:cs="Arial"/>
        </w:rPr>
        <w:t>Telephone: +91 98 6652 9911</w:t>
      </w:r>
      <w:r>
        <w:rPr>
          <w:rFonts w:cs="Arial"/>
          <w:szCs w:val="24"/>
          <w:lang w:eastAsia="en-AU"/>
        </w:rPr>
        <w:t xml:space="preserve">). </w:t>
      </w:r>
    </w:p>
    <w:p w14:paraId="6B03772C" w14:textId="77777777" w:rsidR="003E202B" w:rsidRDefault="003E202B" w:rsidP="003E202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type of waste is </w:t>
      </w:r>
      <w:bookmarkStart w:id="4" w:name="_Hlk138073533"/>
      <w:r>
        <w:rPr>
          <w:rFonts w:cs="Arial"/>
          <w:szCs w:val="24"/>
          <w:lang w:eastAsia="en-AU"/>
        </w:rPr>
        <w:t>lead and lead compound, comprising lead sulphate, lead oxide and lead metal alloys, specifically lead grid and paste derived from used lead-acid batteries (Basel code A1160).</w:t>
      </w:r>
      <w:bookmarkEnd w:id="4"/>
      <w:r>
        <w:rPr>
          <w:rFonts w:cs="Arial"/>
          <w:szCs w:val="24"/>
          <w:lang w:eastAsia="en-AU"/>
        </w:rPr>
        <w:t xml:space="preserve"> </w:t>
      </w:r>
    </w:p>
    <w:p w14:paraId="7EFFB36A" w14:textId="77777777" w:rsidR="003E202B" w:rsidRDefault="003E202B" w:rsidP="003E202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maximum quantity of the waste that may be exported is </w:t>
      </w:r>
      <w:bookmarkStart w:id="5" w:name="_Hlk138073542"/>
      <w:r>
        <w:rPr>
          <w:rFonts w:cs="Arial"/>
          <w:szCs w:val="24"/>
          <w:lang w:eastAsia="en-AU"/>
        </w:rPr>
        <w:t>13,000 tonnes</w:t>
      </w:r>
      <w:bookmarkEnd w:id="5"/>
      <w:r>
        <w:rPr>
          <w:rFonts w:cs="Arial"/>
          <w:szCs w:val="24"/>
          <w:lang w:eastAsia="en-AU"/>
        </w:rPr>
        <w:t xml:space="preserve">. </w:t>
      </w:r>
    </w:p>
    <w:p w14:paraId="3292E105" w14:textId="77777777" w:rsidR="003E202B" w:rsidRDefault="003E202B" w:rsidP="003E202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is to be </w:t>
      </w:r>
      <w:bookmarkStart w:id="6" w:name="_Hlk138073583"/>
      <w:r>
        <w:rPr>
          <w:rFonts w:cs="Arial"/>
          <w:szCs w:val="24"/>
          <w:lang w:eastAsia="en-AU"/>
        </w:rPr>
        <w:t>contained during export in sealed, double lined polypropylene bags, with each bag to weigh approximately 2 tonnes. The bags are to be loaded into 20-foot fully sealed shipping containers.</w:t>
      </w:r>
      <w:bookmarkEnd w:id="6"/>
      <w:r>
        <w:rPr>
          <w:rFonts w:cs="Arial"/>
          <w:szCs w:val="24"/>
          <w:lang w:eastAsia="en-AU"/>
        </w:rPr>
        <w:t xml:space="preserve"> </w:t>
      </w:r>
    </w:p>
    <w:p w14:paraId="47CF4BDE" w14:textId="77777777" w:rsidR="003E202B" w:rsidRDefault="003E202B" w:rsidP="003E202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is to be transported by road to the port of export, shipped by sea, and then by road from the port of destination to the recovery facility. </w:t>
      </w:r>
    </w:p>
    <w:p w14:paraId="769E4F53" w14:textId="77777777" w:rsidR="003E202B" w:rsidRDefault="003E202B" w:rsidP="003E202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may only be exported during the permit period. </w:t>
      </w:r>
    </w:p>
    <w:p w14:paraId="32560E87" w14:textId="77777777" w:rsidR="003E202B" w:rsidRDefault="003E202B" w:rsidP="003E202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will transit Australian ports and then will be exported from the </w:t>
      </w:r>
      <w:bookmarkStart w:id="7" w:name="_Hlk111733160"/>
      <w:r>
        <w:rPr>
          <w:rFonts w:cs="Arial"/>
          <w:szCs w:val="24"/>
          <w:lang w:eastAsia="en-AU"/>
        </w:rPr>
        <w:t>Port of Fremantle, Adelaide, Melbourne, Botany (Sydney) or Brisbane</w:t>
      </w:r>
      <w:bookmarkEnd w:id="7"/>
      <w:r>
        <w:rPr>
          <w:rFonts w:cs="Arial"/>
          <w:szCs w:val="24"/>
          <w:lang w:eastAsia="en-AU"/>
        </w:rPr>
        <w:t xml:space="preserve">, to the Ports of Chennai and Ennore, Republic of India. </w:t>
      </w:r>
    </w:p>
    <w:p w14:paraId="2A780FC2" w14:textId="67CE7298" w:rsidR="003E202B" w:rsidRDefault="003E202B" w:rsidP="003E202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will </w:t>
      </w:r>
      <w:proofErr w:type="spellStart"/>
      <w:r>
        <w:rPr>
          <w:rFonts w:cs="Arial"/>
          <w:szCs w:val="24"/>
          <w:lang w:eastAsia="en-AU"/>
        </w:rPr>
        <w:t>transit</w:t>
      </w:r>
      <w:proofErr w:type="spellEnd"/>
      <w:r>
        <w:rPr>
          <w:rFonts w:cs="Arial"/>
          <w:szCs w:val="24"/>
          <w:lang w:eastAsia="en-AU"/>
        </w:rPr>
        <w:t xml:space="preserve"> the Port of Singapore, Republic of </w:t>
      </w:r>
      <w:proofErr w:type="gramStart"/>
      <w:r>
        <w:rPr>
          <w:rFonts w:cs="Arial"/>
          <w:szCs w:val="24"/>
          <w:lang w:eastAsia="en-AU"/>
        </w:rPr>
        <w:t>Singapore;</w:t>
      </w:r>
      <w:proofErr w:type="gramEnd"/>
      <w:r w:rsidR="00985E1E">
        <w:rPr>
          <w:rFonts w:cs="Arial"/>
          <w:szCs w:val="24"/>
          <w:lang w:eastAsia="en-AU"/>
        </w:rPr>
        <w:t xml:space="preserve"> and</w:t>
      </w:r>
      <w:r>
        <w:rPr>
          <w:rFonts w:cs="Arial"/>
          <w:szCs w:val="24"/>
          <w:lang w:eastAsia="en-AU"/>
        </w:rPr>
        <w:t xml:space="preserve"> the Port of Colombo, Democratic Socialist Republic of Sri L</w:t>
      </w:r>
      <w:bookmarkStart w:id="8" w:name="_Hlk138073663"/>
      <w:r w:rsidR="00985E1E">
        <w:rPr>
          <w:rFonts w:cs="Arial"/>
          <w:szCs w:val="24"/>
          <w:lang w:eastAsia="en-AU"/>
        </w:rPr>
        <w:t>anka</w:t>
      </w:r>
      <w:r>
        <w:rPr>
          <w:rFonts w:cs="Arial"/>
          <w:szCs w:val="24"/>
          <w:lang w:eastAsia="en-AU"/>
        </w:rPr>
        <w:t xml:space="preserve">. </w:t>
      </w:r>
      <w:r>
        <w:rPr>
          <w:rFonts w:cs="Arial"/>
          <w:lang w:eastAsia="en-AU"/>
        </w:rPr>
        <w:t>No other transit ports are permitted</w:t>
      </w:r>
      <w:r>
        <w:rPr>
          <w:rFonts w:cs="Arial"/>
          <w:szCs w:val="24"/>
          <w:lang w:eastAsia="en-AU"/>
        </w:rPr>
        <w:t>.</w:t>
      </w:r>
      <w:bookmarkEnd w:id="8"/>
      <w:r>
        <w:rPr>
          <w:rFonts w:cs="Arial"/>
          <w:szCs w:val="24"/>
          <w:lang w:eastAsia="en-AU"/>
        </w:rPr>
        <w:t xml:space="preserve"> </w:t>
      </w:r>
    </w:p>
    <w:p w14:paraId="5B016097" w14:textId="77777777" w:rsidR="003E202B" w:rsidRDefault="003E202B" w:rsidP="003E202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is to undergo a recovery operation at the NILE Ltd facility in </w:t>
      </w:r>
      <w:proofErr w:type="spellStart"/>
      <w:r>
        <w:rPr>
          <w:rFonts w:cs="Arial"/>
          <w:szCs w:val="24"/>
          <w:lang w:eastAsia="en-AU"/>
        </w:rPr>
        <w:t>Gajulamandyam</w:t>
      </w:r>
      <w:proofErr w:type="spellEnd"/>
      <w:r>
        <w:rPr>
          <w:rFonts w:cs="Arial"/>
          <w:szCs w:val="24"/>
          <w:lang w:eastAsia="en-AU"/>
        </w:rPr>
        <w:t xml:space="preserve">, </w:t>
      </w:r>
      <w:proofErr w:type="spellStart"/>
      <w:r>
        <w:rPr>
          <w:rFonts w:cs="Arial"/>
          <w:szCs w:val="24"/>
          <w:lang w:eastAsia="en-AU"/>
        </w:rPr>
        <w:t>Renigunta</w:t>
      </w:r>
      <w:proofErr w:type="spellEnd"/>
      <w:r>
        <w:rPr>
          <w:rFonts w:cs="Arial"/>
          <w:szCs w:val="24"/>
          <w:lang w:eastAsia="en-AU"/>
        </w:rPr>
        <w:t xml:space="preserve"> (M), Tirupati - Andra Pradesh, Republic of India.</w:t>
      </w:r>
    </w:p>
    <w:p w14:paraId="5EE355E6" w14:textId="77777777" w:rsidR="003E202B" w:rsidRDefault="003E202B" w:rsidP="003E202B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The waste is to undergo recovery operation R4 – Recycling/reclamation of metals and metal compounds.</w:t>
      </w:r>
    </w:p>
    <w:p w14:paraId="583F4DF3" w14:textId="77777777" w:rsidR="000139B3" w:rsidRDefault="000139B3" w:rsidP="000139B3">
      <w:pPr>
        <w:pStyle w:val="BodyText"/>
        <w:spacing w:before="0" w:after="40" w:line="276" w:lineRule="auto"/>
        <w:ind w:left="426"/>
        <w:jc w:val="left"/>
        <w:rPr>
          <w:rFonts w:ascii="Arial" w:hAnsi="Arial" w:cs="Arial"/>
          <w:color w:val="000000"/>
          <w:sz w:val="22"/>
          <w:szCs w:val="22"/>
        </w:rPr>
      </w:pPr>
    </w:p>
    <w:p w14:paraId="7E0AC429" w14:textId="77777777" w:rsidR="00985E1E" w:rsidRDefault="00985E1E" w:rsidP="00985E1E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r w:rsidRPr="00276F98">
        <w:rPr>
          <w:rFonts w:ascii="Arial" w:hAnsi="Arial" w:cs="Arial"/>
          <w:sz w:val="22"/>
          <w:szCs w:val="22"/>
        </w:rPr>
        <w:t xml:space="preserve">The permit period is </w:t>
      </w:r>
      <w:bookmarkStart w:id="9" w:name="_Hlk138073793"/>
      <w:r w:rsidRPr="00276F98">
        <w:rPr>
          <w:rFonts w:ascii="Arial" w:hAnsi="Arial" w:cs="Arial"/>
          <w:sz w:val="22"/>
          <w:szCs w:val="22"/>
        </w:rPr>
        <w:t xml:space="preserve">from the date below until </w:t>
      </w:r>
      <w:r>
        <w:rPr>
          <w:rFonts w:ascii="Arial" w:hAnsi="Arial" w:cs="Arial"/>
          <w:sz w:val="22"/>
          <w:szCs w:val="22"/>
        </w:rPr>
        <w:t>20 December 2024, in line with the consent date issued by the Competent Authority of India. All shipments must arrive in India on or before this date.</w:t>
      </w:r>
    </w:p>
    <w:bookmarkEnd w:id="9"/>
    <w:p w14:paraId="46F1FE8D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7A698E10" w14:textId="78EDDB09" w:rsidR="009A4691" w:rsidRDefault="009A4691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 Dunn</w:t>
      </w:r>
      <w:r w:rsidR="0082768A">
        <w:rPr>
          <w:rFonts w:ascii="Arial" w:hAnsi="Arial" w:cs="Arial"/>
        </w:rPr>
        <w:t xml:space="preserve"> </w:t>
      </w:r>
    </w:p>
    <w:p w14:paraId="6BBCBBC7" w14:textId="57F8E1A7" w:rsidR="009A4691" w:rsidRPr="009A4691" w:rsidRDefault="009A46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427CAD7D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583F4DF9" w14:textId="61C32F27" w:rsidR="00CE32C9" w:rsidRDefault="000C72FB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0C72FB">
        <w:rPr>
          <w:rFonts w:ascii="Arial" w:hAnsi="Arial" w:cs="Arial"/>
        </w:rPr>
        <w:t xml:space="preserve">Hazardous Waste and National Television and Computer Recycling Scheme (NTCRS) Section </w:t>
      </w:r>
      <w:r w:rsidR="00CE32C9">
        <w:rPr>
          <w:rFonts w:ascii="Arial" w:hAnsi="Arial" w:cs="Arial"/>
        </w:rPr>
        <w:t xml:space="preserve">Department of </w:t>
      </w:r>
      <w:r w:rsidR="0082768A">
        <w:rPr>
          <w:rFonts w:ascii="Arial" w:hAnsi="Arial" w:cs="Arial"/>
        </w:rPr>
        <w:t xml:space="preserve">Climate Change, Energy, </w:t>
      </w:r>
      <w:r w:rsidR="00CE32C9"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  <w:r w:rsidR="0082768A">
        <w:rPr>
          <w:rFonts w:ascii="Arial" w:hAnsi="Arial" w:cs="Arial"/>
        </w:rPr>
        <w:t>and Water</w:t>
      </w:r>
    </w:p>
    <w:p w14:paraId="583F4DFA" w14:textId="40489F5C" w:rsidR="000139B3" w:rsidRDefault="00663014" w:rsidP="00A539F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12 </w:t>
      </w:r>
      <w:r w:rsidR="00023158">
        <w:rPr>
          <w:rFonts w:ascii="Arial" w:hAnsi="Arial" w:cs="Arial"/>
          <w:sz w:val="22"/>
          <w:szCs w:val="22"/>
        </w:rPr>
        <w:t>August 2024</w:t>
      </w:r>
    </w:p>
    <w:p w14:paraId="583F4E03" w14:textId="77777777" w:rsidR="000139B3" w:rsidRPr="00424B97" w:rsidRDefault="000139B3" w:rsidP="00424B97"/>
    <w:sectPr w:rsidR="000139B3" w:rsidRPr="00424B97" w:rsidSect="008E4F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351D70" w14:textId="77777777" w:rsidR="00292A95" w:rsidRDefault="00292A95" w:rsidP="003A707F">
      <w:pPr>
        <w:spacing w:after="0" w:line="240" w:lineRule="auto"/>
      </w:pPr>
      <w:r>
        <w:separator/>
      </w:r>
    </w:p>
  </w:endnote>
  <w:endnote w:type="continuationSeparator" w:id="0">
    <w:p w14:paraId="0A3E5E03" w14:textId="77777777" w:rsidR="00292A95" w:rsidRDefault="00292A95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A01FEA" w14:textId="3566189B" w:rsidR="00985E1E" w:rsidRDefault="00985E1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28CABE10" wp14:editId="2E73BB4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392693116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E80239" w14:textId="4FAA1A59" w:rsidR="00985E1E" w:rsidRPr="00985E1E" w:rsidRDefault="00985E1E" w:rsidP="00985E1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85E1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CABE1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30E80239" w14:textId="4FAA1A59" w:rsidR="00985E1E" w:rsidRPr="00985E1E" w:rsidRDefault="00985E1E" w:rsidP="00985E1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85E1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6DDE2E" w14:textId="5027D5CB" w:rsidR="00985E1E" w:rsidRDefault="00985E1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2341A46A" wp14:editId="55EFEB2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4051663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9796A6" w14:textId="407B4375" w:rsidR="00985E1E" w:rsidRPr="00985E1E" w:rsidRDefault="00985E1E" w:rsidP="00985E1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85E1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41A46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469796A6" w14:textId="407B4375" w:rsidR="00985E1E" w:rsidRPr="00985E1E" w:rsidRDefault="00985E1E" w:rsidP="00985E1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85E1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2C6A34" w14:textId="4695A402" w:rsidR="00985E1E" w:rsidRDefault="00985E1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75C1C74D" wp14:editId="02618E5B">
              <wp:simplePos x="723569" y="10201523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113003809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E76AE7" w14:textId="4EFCFACE" w:rsidR="00985E1E" w:rsidRPr="00985E1E" w:rsidRDefault="00985E1E" w:rsidP="00985E1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85E1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C1C74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1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ADg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I1P3NTQnHMrBuG9v+abD0lvmwwtzuGCcA0Ub&#10;nvGQCvqKwtmipAX342/+mI+8Y5SSHgVTUYOKpkR9M7iPqK3JcJNRJ6O4yxc5xs1BPwDKsMAXYXky&#10;0euCmkzpQL+hnNexEIaY4ViuovVkPoRRufgcuFivUxLKyLKwNTvLI3SkK3L5OrwxZ8+EB9zUE0xq&#10;YuU73sfceNPb9SEg+2kpkdqRyDPjKMG01vNziRr/9T9lXR/16icA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6RLg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3EE76AE7" w14:textId="4EFCFACE" w:rsidR="00985E1E" w:rsidRPr="00985E1E" w:rsidRDefault="00985E1E" w:rsidP="00985E1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85E1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BBC1D2" w14:textId="77777777" w:rsidR="00292A95" w:rsidRDefault="00292A95" w:rsidP="003A707F">
      <w:pPr>
        <w:spacing w:after="0" w:line="240" w:lineRule="auto"/>
      </w:pPr>
      <w:r>
        <w:separator/>
      </w:r>
    </w:p>
  </w:footnote>
  <w:footnote w:type="continuationSeparator" w:id="0">
    <w:p w14:paraId="44084D9B" w14:textId="77777777" w:rsidR="00292A95" w:rsidRDefault="00292A95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0A1949" w14:textId="3DE1BE33" w:rsidR="00985E1E" w:rsidRDefault="00985E1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84A70BD" wp14:editId="052B64B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12191026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6B2C63" w14:textId="3292A6A3" w:rsidR="00985E1E" w:rsidRPr="00985E1E" w:rsidRDefault="00985E1E" w:rsidP="00985E1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85E1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4A70B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286B2C63" w14:textId="3292A6A3" w:rsidR="00985E1E" w:rsidRPr="00985E1E" w:rsidRDefault="00985E1E" w:rsidP="00985E1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85E1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94D4DE" w14:textId="18D2B0EE" w:rsidR="00985E1E" w:rsidRDefault="00985E1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5DA6B9B" wp14:editId="1D7C039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543132538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305195" w14:textId="13B6A5C3" w:rsidR="00985E1E" w:rsidRPr="00985E1E" w:rsidRDefault="00985E1E" w:rsidP="00985E1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85E1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DA6B9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77305195" w14:textId="13B6A5C3" w:rsidR="00985E1E" w:rsidRPr="00985E1E" w:rsidRDefault="00985E1E" w:rsidP="00985E1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85E1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3F4E0F" w14:textId="39D1EBF4" w:rsidR="00F40885" w:rsidRPr="003A707F" w:rsidRDefault="00985E1E" w:rsidP="00CD2612">
    <w:pPr>
      <w:pStyle w:val="Header"/>
      <w:jc w:val="center"/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555C2BD" wp14:editId="01A39AB0">
              <wp:simplePos x="723569" y="357809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587257474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400D30" w14:textId="5446C028" w:rsidR="00985E1E" w:rsidRPr="00985E1E" w:rsidRDefault="00985E1E" w:rsidP="00985E1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85E1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55C2B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left:0;text-align:left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gJDQIAABw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" filled="f" stroked="f">
              <v:textbox style="mso-fit-shape-to-text:t" inset="0,15pt,0,0">
                <w:txbxContent>
                  <w:p w14:paraId="20400D30" w14:textId="5446C028" w:rsidR="00985E1E" w:rsidRPr="00985E1E" w:rsidRDefault="00985E1E" w:rsidP="00985E1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85E1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9BDA89E" w14:textId="088EF370" w:rsidR="00C024FA" w:rsidRDefault="0082768A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1B6FFA9A" wp14:editId="31EDAB68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</w:lvl>
    <w:lvl w:ilvl="1">
      <w:start w:val="1"/>
      <w:numFmt w:val="none"/>
      <w:lvlText w:val="-"/>
      <w:lvlJc w:val="left"/>
      <w:pPr>
        <w:ind w:left="737" w:hanging="368"/>
      </w:pPr>
    </w:lvl>
    <w:lvl w:ilvl="2">
      <w:start w:val="1"/>
      <w:numFmt w:val="none"/>
      <w:lvlText w:val=":"/>
      <w:lvlJc w:val="left"/>
      <w:pPr>
        <w:ind w:left="1106" w:hanging="369"/>
      </w:pPr>
    </w:lvl>
    <w:lvl w:ilvl="3">
      <w:start w:val="1"/>
      <w:numFmt w:val="none"/>
      <w:lvlText w:val=""/>
      <w:lvlJc w:val="left"/>
      <w:pPr>
        <w:ind w:left="1474" w:hanging="368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4006415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254322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988409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23158"/>
    <w:rsid w:val="00031848"/>
    <w:rsid w:val="000636E6"/>
    <w:rsid w:val="00082248"/>
    <w:rsid w:val="00090A18"/>
    <w:rsid w:val="00093C26"/>
    <w:rsid w:val="00095B07"/>
    <w:rsid w:val="000C4A62"/>
    <w:rsid w:val="000C72FB"/>
    <w:rsid w:val="000D79D0"/>
    <w:rsid w:val="000E1F2B"/>
    <w:rsid w:val="000F2856"/>
    <w:rsid w:val="000F2B68"/>
    <w:rsid w:val="000F7C8D"/>
    <w:rsid w:val="00131162"/>
    <w:rsid w:val="00162A30"/>
    <w:rsid w:val="001C2AAD"/>
    <w:rsid w:val="001C666A"/>
    <w:rsid w:val="001C7F8C"/>
    <w:rsid w:val="001F6E54"/>
    <w:rsid w:val="00252DBB"/>
    <w:rsid w:val="00253D5D"/>
    <w:rsid w:val="002611CE"/>
    <w:rsid w:val="00280BCD"/>
    <w:rsid w:val="002868CD"/>
    <w:rsid w:val="00292A95"/>
    <w:rsid w:val="00293CBA"/>
    <w:rsid w:val="002C30CA"/>
    <w:rsid w:val="002E4418"/>
    <w:rsid w:val="00323DF4"/>
    <w:rsid w:val="0034665B"/>
    <w:rsid w:val="00386510"/>
    <w:rsid w:val="003A707F"/>
    <w:rsid w:val="003B0EC1"/>
    <w:rsid w:val="003B573B"/>
    <w:rsid w:val="003E202B"/>
    <w:rsid w:val="003F2CBD"/>
    <w:rsid w:val="00424B97"/>
    <w:rsid w:val="00454E6D"/>
    <w:rsid w:val="004B2753"/>
    <w:rsid w:val="004E1EE4"/>
    <w:rsid w:val="00520873"/>
    <w:rsid w:val="00542024"/>
    <w:rsid w:val="005606B9"/>
    <w:rsid w:val="00573D44"/>
    <w:rsid w:val="00583E5B"/>
    <w:rsid w:val="005A4F1D"/>
    <w:rsid w:val="006024FD"/>
    <w:rsid w:val="00663014"/>
    <w:rsid w:val="00755B6C"/>
    <w:rsid w:val="00782BF3"/>
    <w:rsid w:val="007A6ACB"/>
    <w:rsid w:val="007C363F"/>
    <w:rsid w:val="00820B00"/>
    <w:rsid w:val="0082768A"/>
    <w:rsid w:val="00840A06"/>
    <w:rsid w:val="008439B7"/>
    <w:rsid w:val="00851DDC"/>
    <w:rsid w:val="00852B5E"/>
    <w:rsid w:val="0087253F"/>
    <w:rsid w:val="008921EF"/>
    <w:rsid w:val="008A0B4F"/>
    <w:rsid w:val="008B16D9"/>
    <w:rsid w:val="008B3869"/>
    <w:rsid w:val="008C7F48"/>
    <w:rsid w:val="008E4F6C"/>
    <w:rsid w:val="009539C7"/>
    <w:rsid w:val="00985E1E"/>
    <w:rsid w:val="009A4691"/>
    <w:rsid w:val="009C3CB9"/>
    <w:rsid w:val="009E0670"/>
    <w:rsid w:val="00A00F21"/>
    <w:rsid w:val="00A10D53"/>
    <w:rsid w:val="00A12D87"/>
    <w:rsid w:val="00A539F8"/>
    <w:rsid w:val="00A911E4"/>
    <w:rsid w:val="00A973BE"/>
    <w:rsid w:val="00AF3E5F"/>
    <w:rsid w:val="00B00D1F"/>
    <w:rsid w:val="00B00F22"/>
    <w:rsid w:val="00B43E5C"/>
    <w:rsid w:val="00B84226"/>
    <w:rsid w:val="00BC3B30"/>
    <w:rsid w:val="00BD7E04"/>
    <w:rsid w:val="00C024FA"/>
    <w:rsid w:val="00C34D17"/>
    <w:rsid w:val="00C63C4E"/>
    <w:rsid w:val="00C72C30"/>
    <w:rsid w:val="00CC2D30"/>
    <w:rsid w:val="00CD2612"/>
    <w:rsid w:val="00CE229D"/>
    <w:rsid w:val="00CE32C9"/>
    <w:rsid w:val="00D12E64"/>
    <w:rsid w:val="00D20DD1"/>
    <w:rsid w:val="00D229E5"/>
    <w:rsid w:val="00D624F2"/>
    <w:rsid w:val="00D77A88"/>
    <w:rsid w:val="00D816AD"/>
    <w:rsid w:val="00DD4AD8"/>
    <w:rsid w:val="00DD6909"/>
    <w:rsid w:val="00DE5066"/>
    <w:rsid w:val="00EA013B"/>
    <w:rsid w:val="00EC7CEF"/>
    <w:rsid w:val="00F37378"/>
    <w:rsid w:val="00F40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E202B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Props1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537DE3E-74B8-4D39-B327-5F005541F453}"/>
</file>

<file path=customXml/itemProps3.xml><?xml version="1.0" encoding="utf-8"?>
<ds:datastoreItem xmlns:ds="http://schemas.openxmlformats.org/officeDocument/2006/customXml" ds:itemID="{A3EFB594-954C-44E0-A9C2-D52D9E6EC567}"/>
</file>

<file path=customXml/itemProps4.xml><?xml version="1.0" encoding="utf-8"?>
<ds:datastoreItem xmlns:ds="http://schemas.openxmlformats.org/officeDocument/2006/customXml" ds:itemID="{59A65CA7-840E-4A3C-A7F4-F97DD6B5E74A}"/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2048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DECISION TO GRANT A PERMIT UNDER THE HAZARDOUS WASTE (REGULATION OF EXPORTS AND IMPORTS) ACT 1989</vt:lpstr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DECISION TO GRANT A PERMIT UNDER THE HAZARDOUS WASTE (REGULATION OF EXPORTS AND IMPORTS) ACT 1989</dc:title>
  <dc:subject/>
  <dc:creator/>
  <cp:keywords/>
  <dc:description/>
  <cp:lastModifiedBy/>
  <cp:revision>1</cp:revision>
  <dcterms:created xsi:type="dcterms:W3CDTF">2024-08-12T06:02:00Z</dcterms:created>
  <dcterms:modified xsi:type="dcterms:W3CDTF">2024-08-12T06:02:00Z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</Properties>
</file>