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7D36CD76"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w:t>
      </w:r>
      <w:r w:rsidRPr="00CB6276">
        <w:rPr>
          <w:rFonts w:ascii="Arial" w:hAnsi="Arial" w:cs="Arial"/>
          <w:sz w:val="22"/>
          <w:szCs w:val="22"/>
        </w:rPr>
        <w:t xml:space="preserve">section 33 of the </w:t>
      </w:r>
      <w:r w:rsidRPr="00CB6276">
        <w:rPr>
          <w:rFonts w:ascii="Arial" w:hAnsi="Arial" w:cs="Arial"/>
          <w:i/>
          <w:sz w:val="22"/>
          <w:szCs w:val="22"/>
        </w:rPr>
        <w:t>Hazardous Waste (Regulation of Exports and Imports) Act 1989</w:t>
      </w:r>
      <w:r w:rsidRPr="00CB6276">
        <w:rPr>
          <w:rFonts w:ascii="Arial" w:hAnsi="Arial" w:cs="Arial"/>
          <w:sz w:val="22"/>
          <w:szCs w:val="22"/>
        </w:rPr>
        <w:t xml:space="preserve">, notice is given that </w:t>
      </w:r>
      <w:r w:rsidR="004E1EE4" w:rsidRPr="00CB6276">
        <w:rPr>
          <w:rFonts w:ascii="Arial" w:hAnsi="Arial" w:cs="Arial"/>
          <w:sz w:val="22"/>
          <w:szCs w:val="22"/>
        </w:rPr>
        <w:t xml:space="preserve">special export </w:t>
      </w:r>
      <w:r w:rsidRPr="00CB6276">
        <w:rPr>
          <w:rFonts w:ascii="Arial" w:hAnsi="Arial" w:cs="Arial"/>
          <w:sz w:val="22"/>
          <w:szCs w:val="22"/>
        </w:rPr>
        <w:t xml:space="preserve">permit </w:t>
      </w:r>
      <w:r w:rsidR="005606B9" w:rsidRPr="00CB6276">
        <w:rPr>
          <w:rFonts w:ascii="Arial" w:hAnsi="Arial" w:cs="Arial"/>
          <w:sz w:val="22"/>
          <w:szCs w:val="22"/>
        </w:rPr>
        <w:t>AUH2</w:t>
      </w:r>
      <w:r w:rsidR="00596A6D">
        <w:rPr>
          <w:rFonts w:ascii="Arial" w:hAnsi="Arial" w:cs="Arial"/>
          <w:sz w:val="22"/>
          <w:szCs w:val="22"/>
        </w:rPr>
        <w:t>4</w:t>
      </w:r>
      <w:r w:rsidR="00A539F8" w:rsidRPr="00CB6276">
        <w:rPr>
          <w:rFonts w:ascii="Arial" w:hAnsi="Arial" w:cs="Arial"/>
          <w:sz w:val="22"/>
          <w:szCs w:val="22"/>
        </w:rPr>
        <w:t>-</w:t>
      </w:r>
      <w:r w:rsidR="00CB6276" w:rsidRPr="00CB6276">
        <w:rPr>
          <w:rFonts w:ascii="Arial" w:hAnsi="Arial" w:cs="Arial"/>
          <w:sz w:val="22"/>
          <w:szCs w:val="22"/>
        </w:rPr>
        <w:t>0</w:t>
      </w:r>
      <w:r w:rsidR="00596A6D">
        <w:rPr>
          <w:rFonts w:ascii="Arial" w:hAnsi="Arial" w:cs="Arial"/>
          <w:sz w:val="22"/>
          <w:szCs w:val="22"/>
        </w:rPr>
        <w:t>10</w:t>
      </w:r>
      <w:r w:rsidRPr="00CB6276">
        <w:rPr>
          <w:rFonts w:ascii="Arial" w:hAnsi="Arial" w:cs="Arial"/>
          <w:sz w:val="22"/>
          <w:szCs w:val="22"/>
        </w:rPr>
        <w:t xml:space="preserve"> w</w:t>
      </w:r>
      <w:r w:rsidR="00D20DD1" w:rsidRPr="00CB6276">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CB6276" w:rsidRPr="00CB6276">
        <w:rPr>
          <w:rFonts w:ascii="Arial" w:hAnsi="Arial" w:cs="Arial"/>
          <w:sz w:val="22"/>
          <w:szCs w:val="22"/>
        </w:rPr>
        <w:t>Envirostream</w:t>
      </w:r>
      <w:proofErr w:type="spellEnd"/>
      <w:r w:rsidR="00CB6276" w:rsidRPr="00CB6276">
        <w:rPr>
          <w:rFonts w:ascii="Arial" w:hAnsi="Arial" w:cs="Arial"/>
          <w:sz w:val="22"/>
          <w:szCs w:val="22"/>
        </w:rPr>
        <w:t xml:space="preserve"> Australia Pty Ltd (ACN 617 582 420), 17-19 Maria St, Laverton North, VIC 3026 (Telephone: 04</w:t>
      </w:r>
      <w:r w:rsidR="00596A6D">
        <w:rPr>
          <w:rFonts w:ascii="Arial" w:hAnsi="Arial" w:cs="Arial"/>
          <w:sz w:val="22"/>
          <w:szCs w:val="22"/>
        </w:rPr>
        <w:t>72</w:t>
      </w:r>
      <w:r w:rsidR="00CB6276" w:rsidRPr="00CB6276">
        <w:rPr>
          <w:rFonts w:ascii="Arial" w:hAnsi="Arial" w:cs="Arial"/>
          <w:sz w:val="22"/>
          <w:szCs w:val="22"/>
        </w:rPr>
        <w:t xml:space="preserve"> </w:t>
      </w:r>
      <w:r w:rsidR="00596A6D">
        <w:rPr>
          <w:rFonts w:ascii="Arial" w:hAnsi="Arial" w:cs="Arial"/>
          <w:sz w:val="22"/>
          <w:szCs w:val="22"/>
        </w:rPr>
        <w:t>87</w:t>
      </w:r>
      <w:r w:rsidR="000972A3">
        <w:rPr>
          <w:rFonts w:ascii="Arial" w:hAnsi="Arial" w:cs="Arial"/>
          <w:sz w:val="22"/>
          <w:szCs w:val="22"/>
        </w:rPr>
        <w:t>7</w:t>
      </w:r>
      <w:r w:rsidR="00CB6276" w:rsidRPr="00CB6276">
        <w:rPr>
          <w:rFonts w:ascii="Arial" w:hAnsi="Arial" w:cs="Arial"/>
          <w:sz w:val="22"/>
          <w:szCs w:val="22"/>
        </w:rPr>
        <w:t xml:space="preserve"> </w:t>
      </w:r>
      <w:r w:rsidR="00596A6D">
        <w:rPr>
          <w:rFonts w:ascii="Arial" w:hAnsi="Arial" w:cs="Arial"/>
          <w:sz w:val="22"/>
          <w:szCs w:val="22"/>
        </w:rPr>
        <w:t>070</w:t>
      </w:r>
      <w:r w:rsidR="00CB6276" w:rsidRPr="00CB6276">
        <w:rPr>
          <w:rFonts w:ascii="Arial" w:hAnsi="Arial" w:cs="Arial"/>
          <w:sz w:val="22"/>
          <w:szCs w:val="22"/>
        </w:rPr>
        <w:t>)</w:t>
      </w:r>
      <w:r w:rsidR="00CB6276">
        <w:rPr>
          <w:rFonts w:ascii="Arial" w:hAnsi="Arial" w:cs="Arial"/>
          <w:sz w:val="22"/>
          <w:szCs w:val="22"/>
        </w:rPr>
        <w:t>.</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1B52C889" w14:textId="308DF2EC" w:rsidR="006547B3" w:rsidRPr="00CB6276" w:rsidRDefault="006547B3" w:rsidP="006547B3">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 xml:space="preserve">The proposed recipient of the waste is Kobar </w:t>
      </w:r>
      <w:r w:rsidR="00697204">
        <w:rPr>
          <w:rFonts w:ascii="Arial" w:eastAsia="Calibri" w:hAnsi="Arial" w:cs="Arial"/>
          <w:szCs w:val="24"/>
          <w:lang w:eastAsia="en-AU"/>
        </w:rPr>
        <w:t xml:space="preserve">Co. </w:t>
      </w:r>
      <w:r w:rsidRPr="00CB6276">
        <w:rPr>
          <w:rFonts w:ascii="Arial" w:eastAsia="Calibri" w:hAnsi="Arial" w:cs="Arial"/>
          <w:szCs w:val="24"/>
          <w:lang w:eastAsia="en-AU"/>
        </w:rPr>
        <w:t xml:space="preserve">Limited, 806-20 Haman, 52003, </w:t>
      </w:r>
      <w:proofErr w:type="spellStart"/>
      <w:r>
        <w:rPr>
          <w:rFonts w:ascii="Arial" w:eastAsia="Calibri" w:hAnsi="Arial" w:cs="Arial"/>
          <w:szCs w:val="24"/>
          <w:lang w:eastAsia="en-AU"/>
        </w:rPr>
        <w:t>Gyeongsangnam</w:t>
      </w:r>
      <w:proofErr w:type="spellEnd"/>
      <w:r w:rsidRPr="00CB6276">
        <w:rPr>
          <w:rFonts w:ascii="Arial" w:eastAsia="Calibri" w:hAnsi="Arial" w:cs="Arial"/>
          <w:szCs w:val="24"/>
          <w:lang w:eastAsia="en-AU"/>
        </w:rPr>
        <w:t>-</w:t>
      </w:r>
      <w:r>
        <w:rPr>
          <w:rFonts w:ascii="Arial" w:eastAsia="Calibri" w:hAnsi="Arial" w:cs="Arial"/>
          <w:szCs w:val="24"/>
          <w:lang w:eastAsia="en-AU"/>
        </w:rPr>
        <w:t>d</w:t>
      </w:r>
      <w:r w:rsidRPr="00CB6276">
        <w:rPr>
          <w:rFonts w:ascii="Arial" w:eastAsia="Calibri" w:hAnsi="Arial" w:cs="Arial"/>
          <w:szCs w:val="24"/>
          <w:lang w:eastAsia="en-AU"/>
        </w:rPr>
        <w:t xml:space="preserve">o, </w:t>
      </w:r>
      <w:r>
        <w:rPr>
          <w:rFonts w:ascii="Arial" w:eastAsia="Calibri" w:hAnsi="Arial" w:cs="Arial"/>
          <w:szCs w:val="24"/>
          <w:lang w:eastAsia="en-AU"/>
        </w:rPr>
        <w:t xml:space="preserve">the </w:t>
      </w:r>
      <w:r w:rsidRPr="00CB6276">
        <w:rPr>
          <w:rFonts w:ascii="Arial" w:eastAsia="Calibri" w:hAnsi="Arial" w:cs="Arial"/>
          <w:szCs w:val="24"/>
          <w:lang w:eastAsia="en-AU"/>
        </w:rPr>
        <w:t>Republic of Korea (Telephone: +825</w:t>
      </w:r>
      <w:r>
        <w:rPr>
          <w:rFonts w:ascii="Arial" w:eastAsia="Calibri" w:hAnsi="Arial" w:cs="Arial"/>
          <w:szCs w:val="24"/>
          <w:lang w:eastAsia="en-AU"/>
        </w:rPr>
        <w:t xml:space="preserve"> </w:t>
      </w:r>
      <w:r w:rsidRPr="00CB6276">
        <w:rPr>
          <w:rFonts w:ascii="Arial" w:eastAsia="Calibri" w:hAnsi="Arial" w:cs="Arial"/>
          <w:szCs w:val="24"/>
          <w:lang w:eastAsia="en-AU"/>
        </w:rPr>
        <w:t xml:space="preserve">5232 3500). </w:t>
      </w:r>
    </w:p>
    <w:p w14:paraId="51E3ECC3" w14:textId="77777777" w:rsidR="006547B3" w:rsidRPr="00CB6276" w:rsidRDefault="006547B3" w:rsidP="006547B3">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The type of waste is spent nickel cadmium batteries (Basel Code A1170)</w:t>
      </w:r>
      <w:r>
        <w:rPr>
          <w:rFonts w:ascii="Arial" w:eastAsia="Calibri" w:hAnsi="Arial" w:cs="Arial"/>
          <w:szCs w:val="24"/>
          <w:lang w:eastAsia="en-AU"/>
        </w:rPr>
        <w:t>.</w:t>
      </w:r>
    </w:p>
    <w:p w14:paraId="2FFEC923" w14:textId="77777777" w:rsidR="006547B3" w:rsidRPr="00CB6276" w:rsidRDefault="006547B3" w:rsidP="006547B3">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The maximum quantity of the waste that may be exported is 2</w:t>
      </w:r>
      <w:r>
        <w:rPr>
          <w:rFonts w:ascii="Arial" w:eastAsia="Calibri" w:hAnsi="Arial" w:cs="Arial"/>
          <w:szCs w:val="24"/>
          <w:lang w:eastAsia="en-AU"/>
        </w:rPr>
        <w:t>0</w:t>
      </w:r>
      <w:r w:rsidRPr="00CB6276">
        <w:rPr>
          <w:rFonts w:ascii="Arial" w:eastAsia="Calibri" w:hAnsi="Arial" w:cs="Arial"/>
          <w:szCs w:val="24"/>
          <w:lang w:eastAsia="en-AU"/>
        </w:rPr>
        <w:t xml:space="preserve">0 tonnes. </w:t>
      </w:r>
    </w:p>
    <w:p w14:paraId="5C770474" w14:textId="216D5AEB" w:rsidR="006547B3" w:rsidRPr="007B43B1" w:rsidRDefault="006547B3" w:rsidP="006547B3">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7B43B1">
        <w:rPr>
          <w:rFonts w:ascii="Arial" w:eastAsia="Calibri" w:hAnsi="Arial" w:cs="Arial"/>
          <w:szCs w:val="24"/>
          <w:lang w:eastAsia="en-AU"/>
        </w:rPr>
        <w:t>The wet batteries will be stacked on pallets with each layer to be separated by a non-conductive material. The pallets will be wrapped in plastic and strapped to prevent movement of batteries during transport. The dry batteries will be placed in vented steel drums, lined with non-conductive material (polyethylene)</w:t>
      </w:r>
      <w:r w:rsidR="00341A73" w:rsidRPr="00341A73">
        <w:rPr>
          <w:rFonts w:ascii="Arial" w:eastAsia="Calibri" w:hAnsi="Arial" w:cs="Arial"/>
          <w:szCs w:val="24"/>
          <w:lang w:eastAsia="en-AU"/>
        </w:rPr>
        <w:t xml:space="preserve"> </w:t>
      </w:r>
      <w:r w:rsidR="00341A73">
        <w:rPr>
          <w:rFonts w:ascii="Arial" w:eastAsia="Calibri" w:hAnsi="Arial" w:cs="Arial"/>
          <w:szCs w:val="24"/>
          <w:lang w:eastAsia="en-AU"/>
        </w:rPr>
        <w:t>and vermiculite will be used to fill the gaps</w:t>
      </w:r>
      <w:r w:rsidRPr="007B43B1">
        <w:rPr>
          <w:rFonts w:ascii="Arial" w:eastAsia="Calibri" w:hAnsi="Arial" w:cs="Arial"/>
          <w:szCs w:val="24"/>
          <w:lang w:eastAsia="en-AU"/>
        </w:rPr>
        <w:t>. The drums will then be stacked onto pallets and strapped. The pallets will be appropriately labelled and then be loaded into fully sealed 20- or 40- foot shipping container</w:t>
      </w:r>
      <w:r>
        <w:rPr>
          <w:rFonts w:ascii="Arial" w:eastAsia="Calibri" w:hAnsi="Arial" w:cs="Arial"/>
          <w:szCs w:val="24"/>
          <w:lang w:eastAsia="en-AU"/>
        </w:rPr>
        <w:t>s</w:t>
      </w:r>
      <w:r w:rsidRPr="007B43B1">
        <w:rPr>
          <w:rFonts w:ascii="Arial" w:eastAsia="Calibri" w:hAnsi="Arial" w:cs="Arial"/>
          <w:szCs w:val="24"/>
          <w:lang w:eastAsia="en-AU"/>
        </w:rPr>
        <w:t>.</w:t>
      </w:r>
    </w:p>
    <w:p w14:paraId="5CF2AD95" w14:textId="77777777" w:rsidR="006547B3" w:rsidRDefault="006547B3" w:rsidP="006547B3">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 xml:space="preserve">The waste is to be transported by road to the </w:t>
      </w:r>
      <w:r>
        <w:rPr>
          <w:rFonts w:ascii="Arial" w:eastAsia="Calibri" w:hAnsi="Arial" w:cs="Arial"/>
          <w:szCs w:val="24"/>
          <w:lang w:eastAsia="en-AU"/>
        </w:rPr>
        <w:t xml:space="preserve">ports of </w:t>
      </w:r>
      <w:r w:rsidRPr="00CB6276">
        <w:rPr>
          <w:rFonts w:ascii="Arial" w:eastAsia="Calibri" w:hAnsi="Arial" w:cs="Arial"/>
          <w:szCs w:val="24"/>
          <w:lang w:eastAsia="en-AU"/>
        </w:rPr>
        <w:t>Melbourne,</w:t>
      </w:r>
      <w:r>
        <w:rPr>
          <w:rFonts w:ascii="Arial" w:eastAsia="Calibri" w:hAnsi="Arial" w:cs="Arial"/>
          <w:szCs w:val="24"/>
          <w:lang w:eastAsia="en-AU"/>
        </w:rPr>
        <w:t xml:space="preserve"> Botany or Sydney, </w:t>
      </w:r>
      <w:r w:rsidRPr="00CB6276">
        <w:rPr>
          <w:rFonts w:ascii="Arial" w:eastAsia="Calibri" w:hAnsi="Arial" w:cs="Arial"/>
          <w:szCs w:val="24"/>
          <w:lang w:eastAsia="en-AU"/>
        </w:rPr>
        <w:t xml:space="preserve">shipped by sea, and then by road from the port of destination to the recovery facility. </w:t>
      </w:r>
    </w:p>
    <w:p w14:paraId="64FA05FE" w14:textId="77777777" w:rsidR="006547B3" w:rsidRPr="00E16EF9" w:rsidRDefault="006547B3" w:rsidP="006547B3">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 xml:space="preserve">The waste may only be exported during the permit period. </w:t>
      </w:r>
    </w:p>
    <w:p w14:paraId="66C4CB72" w14:textId="77777777" w:rsidR="006547B3" w:rsidRDefault="006547B3" w:rsidP="006547B3">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 xml:space="preserve">The waste is to be </w:t>
      </w:r>
      <w:r>
        <w:rPr>
          <w:rFonts w:ascii="Arial" w:eastAsia="Calibri" w:hAnsi="Arial" w:cs="Arial"/>
          <w:szCs w:val="24"/>
          <w:lang w:eastAsia="en-AU"/>
        </w:rPr>
        <w:t xml:space="preserve">exported </w:t>
      </w:r>
      <w:r w:rsidRPr="00CB6276">
        <w:rPr>
          <w:rFonts w:ascii="Arial" w:eastAsia="Calibri" w:hAnsi="Arial" w:cs="Arial"/>
          <w:szCs w:val="24"/>
          <w:lang w:eastAsia="en-AU"/>
        </w:rPr>
        <w:t xml:space="preserve">to the Port of Busan, the Republic of Korea. </w:t>
      </w:r>
    </w:p>
    <w:p w14:paraId="26BDBD04" w14:textId="77777777" w:rsidR="006547B3" w:rsidRPr="00CB6276" w:rsidRDefault="006547B3" w:rsidP="006547B3">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081A2E">
        <w:rPr>
          <w:rFonts w:ascii="Arial" w:eastAsia="Calibri" w:hAnsi="Arial" w:cs="Arial"/>
          <w:szCs w:val="24"/>
          <w:lang w:eastAsia="en-AU"/>
        </w:rPr>
        <w:t xml:space="preserve">The waste may transit </w:t>
      </w:r>
      <w:r>
        <w:rPr>
          <w:rFonts w:ascii="Arial" w:eastAsia="Calibri" w:hAnsi="Arial" w:cs="Arial"/>
          <w:szCs w:val="24"/>
          <w:lang w:eastAsia="en-AU"/>
        </w:rPr>
        <w:t>Australian ports as required.</w:t>
      </w:r>
      <w:r w:rsidRPr="00CB6276">
        <w:rPr>
          <w:rFonts w:ascii="Arial" w:eastAsia="Calibri" w:hAnsi="Arial" w:cs="Arial"/>
          <w:szCs w:val="24"/>
          <w:lang w:eastAsia="en-AU"/>
        </w:rPr>
        <w:t xml:space="preserve"> No</w:t>
      </w:r>
      <w:r>
        <w:rPr>
          <w:rFonts w:ascii="Arial" w:eastAsia="Calibri" w:hAnsi="Arial" w:cs="Arial"/>
          <w:szCs w:val="24"/>
          <w:lang w:eastAsia="en-AU"/>
        </w:rPr>
        <w:t xml:space="preserve"> other</w:t>
      </w:r>
      <w:r w:rsidRPr="00CB6276">
        <w:rPr>
          <w:rFonts w:ascii="Arial" w:eastAsia="Calibri" w:hAnsi="Arial" w:cs="Arial"/>
          <w:szCs w:val="24"/>
          <w:lang w:eastAsia="en-AU"/>
        </w:rPr>
        <w:t xml:space="preserve"> transit ports are permitted.</w:t>
      </w:r>
    </w:p>
    <w:p w14:paraId="58090BCF" w14:textId="77777777" w:rsidR="006547B3" w:rsidRDefault="006547B3" w:rsidP="006547B3">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 xml:space="preserve">The waste is to undergo a recovery operation at the Kobar Limited facility in </w:t>
      </w:r>
      <w:proofErr w:type="spellStart"/>
      <w:r>
        <w:rPr>
          <w:rFonts w:ascii="Arial" w:eastAsia="Calibri" w:hAnsi="Arial" w:cs="Arial"/>
          <w:szCs w:val="24"/>
          <w:lang w:eastAsia="en-AU"/>
        </w:rPr>
        <w:t>Gyeongsangnam</w:t>
      </w:r>
      <w:proofErr w:type="spellEnd"/>
      <w:r w:rsidRPr="00CB6276">
        <w:rPr>
          <w:rFonts w:ascii="Arial" w:eastAsia="Calibri" w:hAnsi="Arial" w:cs="Arial"/>
          <w:szCs w:val="24"/>
          <w:lang w:eastAsia="en-AU"/>
        </w:rPr>
        <w:t>-</w:t>
      </w:r>
      <w:r>
        <w:rPr>
          <w:rFonts w:ascii="Arial" w:eastAsia="Calibri" w:hAnsi="Arial" w:cs="Arial"/>
          <w:szCs w:val="24"/>
          <w:lang w:eastAsia="en-AU"/>
        </w:rPr>
        <w:t>d</w:t>
      </w:r>
      <w:r w:rsidRPr="00CB6276">
        <w:rPr>
          <w:rFonts w:ascii="Arial" w:eastAsia="Calibri" w:hAnsi="Arial" w:cs="Arial"/>
          <w:szCs w:val="24"/>
          <w:lang w:eastAsia="en-AU"/>
        </w:rPr>
        <w:t>o, the Republic of Korea</w:t>
      </w:r>
      <w:r>
        <w:rPr>
          <w:rFonts w:ascii="Arial" w:eastAsia="Calibri" w:hAnsi="Arial" w:cs="Arial"/>
          <w:szCs w:val="24"/>
          <w:lang w:eastAsia="en-AU"/>
        </w:rPr>
        <w:t>.</w:t>
      </w:r>
    </w:p>
    <w:p w14:paraId="6E16D75E" w14:textId="77777777" w:rsidR="006547B3" w:rsidRPr="00CB6276" w:rsidRDefault="006547B3" w:rsidP="006547B3">
      <w:pPr>
        <w:numPr>
          <w:ilvl w:val="0"/>
          <w:numId w:val="2"/>
        </w:numPr>
        <w:autoSpaceDE w:val="0"/>
        <w:autoSpaceDN w:val="0"/>
        <w:adjustRightInd w:val="0"/>
        <w:spacing w:after="0" w:line="240" w:lineRule="auto"/>
        <w:ind w:left="567" w:hanging="567"/>
        <w:rPr>
          <w:rFonts w:ascii="Arial" w:eastAsia="Calibri" w:hAnsi="Arial" w:cs="Arial"/>
          <w:szCs w:val="24"/>
          <w:lang w:eastAsia="en-AU"/>
        </w:rPr>
      </w:pPr>
      <w:r w:rsidRPr="00CB6276">
        <w:rPr>
          <w:rFonts w:ascii="Arial" w:eastAsia="Calibri" w:hAnsi="Arial" w:cs="Arial"/>
          <w:szCs w:val="24"/>
          <w:lang w:eastAsia="en-AU"/>
        </w:rPr>
        <w:t>The waste is to undergo recovery operation R4 – Recycling/reclamation of metals and metal compounds.</w:t>
      </w:r>
    </w:p>
    <w:p w14:paraId="583F4DF2" w14:textId="47E2B3BF" w:rsidR="000139B3" w:rsidRDefault="000139B3" w:rsidP="000139B3">
      <w:pPr>
        <w:pStyle w:val="BodyText"/>
        <w:spacing w:before="0"/>
        <w:jc w:val="left"/>
        <w:rPr>
          <w:rFonts w:ascii="Arial" w:hAnsi="Arial" w:cs="Arial"/>
          <w:sz w:val="22"/>
          <w:szCs w:val="22"/>
        </w:rPr>
      </w:pP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683F081D" w14:textId="0C459F40" w:rsidR="00CB6276" w:rsidRPr="00CB6276" w:rsidRDefault="00CB6276" w:rsidP="00CB6276">
      <w:pPr>
        <w:spacing w:after="0" w:line="240" w:lineRule="auto"/>
        <w:rPr>
          <w:rFonts w:ascii="Arial" w:eastAsia="Times New Roman" w:hAnsi="Arial" w:cs="Arial"/>
        </w:rPr>
      </w:pPr>
      <w:r w:rsidRPr="00CB6276">
        <w:rPr>
          <w:rFonts w:ascii="Arial" w:eastAsia="Times New Roman" w:hAnsi="Arial" w:cs="Arial"/>
        </w:rPr>
        <w:t xml:space="preserve">The permit period is from the date below until the last departure date of </w:t>
      </w:r>
      <w:r w:rsidR="003F60E3">
        <w:rPr>
          <w:rFonts w:ascii="Arial" w:eastAsia="Times New Roman" w:hAnsi="Arial" w:cs="Arial"/>
        </w:rPr>
        <w:t>2 April</w:t>
      </w:r>
      <w:r w:rsidRPr="00CB6276">
        <w:rPr>
          <w:rFonts w:ascii="Arial" w:eastAsia="Times New Roman" w:hAnsi="Arial" w:cs="Arial"/>
        </w:rPr>
        <w:t xml:space="preserve"> 202</w:t>
      </w:r>
      <w:r w:rsidR="0013264C">
        <w:rPr>
          <w:rFonts w:ascii="Arial" w:eastAsia="Times New Roman" w:hAnsi="Arial" w:cs="Arial"/>
        </w:rPr>
        <w:t>5</w:t>
      </w:r>
      <w:r w:rsidRPr="00CB6276">
        <w:rPr>
          <w:rFonts w:ascii="Arial" w:eastAsia="Times New Roman" w:hAnsi="Arial" w:cs="Arial"/>
        </w:rPr>
        <w:t>. All shipments must leave the last Australian port before or on the last departure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3BC50D0E" w:rsidR="009A4691" w:rsidRDefault="00D86D64" w:rsidP="00A12D87">
      <w:pPr>
        <w:pStyle w:val="Footer"/>
        <w:jc w:val="center"/>
        <w:rPr>
          <w:rFonts w:ascii="Arial" w:hAnsi="Arial" w:cs="Arial"/>
        </w:rPr>
      </w:pPr>
      <w:r>
        <w:rPr>
          <w:rFonts w:ascii="Arial" w:hAnsi="Arial" w:cs="Arial"/>
        </w:rPr>
        <w:t>J</w:t>
      </w:r>
      <w:r w:rsidR="0013264C">
        <w:rPr>
          <w:rFonts w:ascii="Arial" w:hAnsi="Arial" w:cs="Arial"/>
        </w:rPr>
        <w:t>ason Dunn</w:t>
      </w:r>
    </w:p>
    <w:p w14:paraId="6BBCBBC7" w14:textId="11929CCB" w:rsidR="009A4691" w:rsidRPr="009A4691" w:rsidRDefault="00D86D64">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208E51EA" w14:textId="77777777" w:rsidR="00383727" w:rsidRDefault="00383727" w:rsidP="00A539F8">
      <w:pPr>
        <w:pStyle w:val="Footer"/>
        <w:spacing w:line="276" w:lineRule="auto"/>
        <w:jc w:val="center"/>
        <w:rPr>
          <w:rFonts w:ascii="Arial" w:hAnsi="Arial" w:cs="Arial"/>
        </w:rPr>
      </w:pPr>
      <w:r w:rsidRPr="00383727">
        <w:rPr>
          <w:rFonts w:ascii="Arial" w:hAnsi="Arial" w:cs="Arial"/>
        </w:rPr>
        <w:t xml:space="preserve">Hazardous Waste and National Television and Computer Recycling Scheme </w:t>
      </w:r>
    </w:p>
    <w:p w14:paraId="583F4DF9" w14:textId="59189EBB"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82768A">
        <w:rPr>
          <w:rFonts w:ascii="Arial" w:hAnsi="Arial" w:cs="Arial"/>
        </w:rPr>
        <w:t xml:space="preserve">Climate Change, Energy, </w:t>
      </w:r>
      <w:r>
        <w:rPr>
          <w:rFonts w:ascii="Arial" w:hAnsi="Arial" w:cs="Arial"/>
        </w:rPr>
        <w:t>the Environment</w:t>
      </w:r>
      <w:r w:rsidR="000C4A62">
        <w:rPr>
          <w:rFonts w:ascii="Arial" w:hAnsi="Arial" w:cs="Arial"/>
        </w:rPr>
        <w:t xml:space="preserve"> </w:t>
      </w:r>
      <w:r w:rsidR="0082768A">
        <w:rPr>
          <w:rFonts w:ascii="Arial" w:hAnsi="Arial" w:cs="Arial"/>
        </w:rPr>
        <w:t>and Water</w:t>
      </w:r>
    </w:p>
    <w:p w14:paraId="583F4DFA" w14:textId="610163A5" w:rsidR="000139B3" w:rsidRDefault="00CA2955"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rPr>
        <w:t>2</w:t>
      </w:r>
      <w:r w:rsidR="00697204">
        <w:rPr>
          <w:rFonts w:ascii="Arial" w:hAnsi="Arial" w:cs="Arial"/>
        </w:rPr>
        <w:t>1</w:t>
      </w:r>
      <w:r>
        <w:rPr>
          <w:rFonts w:ascii="Arial" w:hAnsi="Arial" w:cs="Arial"/>
        </w:rPr>
        <w:t xml:space="preserve"> May </w:t>
      </w:r>
      <w:r w:rsidR="00F43EA0">
        <w:rPr>
          <w:rFonts w:ascii="Arial" w:hAnsi="Arial" w:cs="Arial"/>
          <w:sz w:val="22"/>
          <w:szCs w:val="22"/>
        </w:rPr>
        <w:t>202</w:t>
      </w:r>
      <w:r w:rsidR="0013264C">
        <w:rPr>
          <w:rFonts w:ascii="Arial" w:hAnsi="Arial" w:cs="Arial"/>
          <w:sz w:val="22"/>
          <w:szCs w:val="22"/>
        </w:rPr>
        <w:t>4</w:t>
      </w:r>
    </w:p>
    <w:p w14:paraId="583F4E03" w14:textId="77777777" w:rsidR="000139B3" w:rsidRPr="00424B97" w:rsidRDefault="000139B3" w:rsidP="00424B97"/>
    <w:sectPr w:rsidR="000139B3" w:rsidRPr="00424B97"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4E4F0E7D"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4191039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7038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ocumentProtection w:edit="forms" w:enforcement="0"/>
  <w:defaultTabStop w:val="720"/>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1435"/>
    <w:rsid w:val="000636E6"/>
    <w:rsid w:val="00082248"/>
    <w:rsid w:val="000835F8"/>
    <w:rsid w:val="00090A18"/>
    <w:rsid w:val="00093C26"/>
    <w:rsid w:val="000972A3"/>
    <w:rsid w:val="000C4A62"/>
    <w:rsid w:val="000E1F2B"/>
    <w:rsid w:val="000F2B68"/>
    <w:rsid w:val="000F7C8D"/>
    <w:rsid w:val="00131162"/>
    <w:rsid w:val="0013264C"/>
    <w:rsid w:val="00157F99"/>
    <w:rsid w:val="001605C5"/>
    <w:rsid w:val="001C2AAD"/>
    <w:rsid w:val="001C7F8C"/>
    <w:rsid w:val="001F6E54"/>
    <w:rsid w:val="00252DBB"/>
    <w:rsid w:val="00253D5D"/>
    <w:rsid w:val="00280BCD"/>
    <w:rsid w:val="002868CD"/>
    <w:rsid w:val="00341A73"/>
    <w:rsid w:val="0034665B"/>
    <w:rsid w:val="00383727"/>
    <w:rsid w:val="00386510"/>
    <w:rsid w:val="003A707F"/>
    <w:rsid w:val="003B0EC1"/>
    <w:rsid w:val="003B573B"/>
    <w:rsid w:val="003F2CBD"/>
    <w:rsid w:val="003F60E3"/>
    <w:rsid w:val="00424B97"/>
    <w:rsid w:val="004A1F15"/>
    <w:rsid w:val="004B2753"/>
    <w:rsid w:val="004E1EE4"/>
    <w:rsid w:val="00520873"/>
    <w:rsid w:val="00542024"/>
    <w:rsid w:val="005606B9"/>
    <w:rsid w:val="005666A5"/>
    <w:rsid w:val="00573D44"/>
    <w:rsid w:val="00583E5B"/>
    <w:rsid w:val="00591D32"/>
    <w:rsid w:val="00596A6D"/>
    <w:rsid w:val="005A4F1D"/>
    <w:rsid w:val="006024FD"/>
    <w:rsid w:val="006547B3"/>
    <w:rsid w:val="00697204"/>
    <w:rsid w:val="007352B6"/>
    <w:rsid w:val="0076157D"/>
    <w:rsid w:val="007A4A19"/>
    <w:rsid w:val="007B43B1"/>
    <w:rsid w:val="007C363F"/>
    <w:rsid w:val="0082768A"/>
    <w:rsid w:val="00837EB2"/>
    <w:rsid w:val="00840A06"/>
    <w:rsid w:val="008439B7"/>
    <w:rsid w:val="00851DDC"/>
    <w:rsid w:val="00852B5E"/>
    <w:rsid w:val="0087253F"/>
    <w:rsid w:val="008921EF"/>
    <w:rsid w:val="008B3869"/>
    <w:rsid w:val="008E4F6C"/>
    <w:rsid w:val="009539C7"/>
    <w:rsid w:val="009A4691"/>
    <w:rsid w:val="009C3CB9"/>
    <w:rsid w:val="009C7275"/>
    <w:rsid w:val="00A00F21"/>
    <w:rsid w:val="00A12D87"/>
    <w:rsid w:val="00A539F8"/>
    <w:rsid w:val="00A911E4"/>
    <w:rsid w:val="00A973BE"/>
    <w:rsid w:val="00AB6A72"/>
    <w:rsid w:val="00AF3E5F"/>
    <w:rsid w:val="00B00D1F"/>
    <w:rsid w:val="00B00F22"/>
    <w:rsid w:val="00B43E5C"/>
    <w:rsid w:val="00B84226"/>
    <w:rsid w:val="00BC3B30"/>
    <w:rsid w:val="00C024FA"/>
    <w:rsid w:val="00C63C4E"/>
    <w:rsid w:val="00C72C30"/>
    <w:rsid w:val="00CA2955"/>
    <w:rsid w:val="00CB6276"/>
    <w:rsid w:val="00CC2D30"/>
    <w:rsid w:val="00CD2612"/>
    <w:rsid w:val="00CE229D"/>
    <w:rsid w:val="00CE32C9"/>
    <w:rsid w:val="00D12E64"/>
    <w:rsid w:val="00D20DD1"/>
    <w:rsid w:val="00D229E5"/>
    <w:rsid w:val="00D624F2"/>
    <w:rsid w:val="00D77A88"/>
    <w:rsid w:val="00D86D64"/>
    <w:rsid w:val="00D96ED7"/>
    <w:rsid w:val="00D97DFA"/>
    <w:rsid w:val="00DD6909"/>
    <w:rsid w:val="00DE5066"/>
    <w:rsid w:val="00E028D6"/>
    <w:rsid w:val="00EA013B"/>
    <w:rsid w:val="00EA1327"/>
    <w:rsid w:val="00EC7CEF"/>
    <w:rsid w:val="00F37378"/>
    <w:rsid w:val="00F40885"/>
    <w:rsid w:val="00F43EA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583F4DEE"/>
  <w15:docId w15:val="{4EF0E760-D217-4CE3-B3E3-647ED6BE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CB6276"/>
    <w:pPr>
      <w:ind w:left="720"/>
      <w:contextualSpacing/>
    </w:pPr>
  </w:style>
  <w:style w:type="character" w:styleId="PlaceholderText">
    <w:name w:val="Placeholder Text"/>
    <w:basedOn w:val="DefaultParagraphFont"/>
    <w:uiPriority w:val="99"/>
    <w:semiHidden/>
    <w:rsid w:val="007352B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60941">
      <w:bodyDiv w:val="1"/>
      <w:marLeft w:val="0"/>
      <w:marRight w:val="0"/>
      <w:marTop w:val="0"/>
      <w:marBottom w:val="0"/>
      <w:divBdr>
        <w:top w:val="none" w:sz="0" w:space="0" w:color="auto"/>
        <w:left w:val="none" w:sz="0" w:space="0" w:color="auto"/>
        <w:bottom w:val="none" w:sz="0" w:space="0" w:color="auto"/>
        <w:right w:val="none" w:sz="0" w:space="0" w:color="auto"/>
      </w:divBdr>
    </w:div>
    <w:div w:id="355892226">
      <w:bodyDiv w:val="1"/>
      <w:marLeft w:val="0"/>
      <w:marRight w:val="0"/>
      <w:marTop w:val="0"/>
      <w:marBottom w:val="0"/>
      <w:divBdr>
        <w:top w:val="none" w:sz="0" w:space="0" w:color="auto"/>
        <w:left w:val="none" w:sz="0" w:space="0" w:color="auto"/>
        <w:bottom w:val="none" w:sz="0" w:space="0" w:color="auto"/>
        <w:right w:val="none" w:sz="0" w:space="0" w:color="auto"/>
      </w:divBdr>
    </w:div>
    <w:div w:id="469710845">
      <w:bodyDiv w:val="1"/>
      <w:marLeft w:val="0"/>
      <w:marRight w:val="0"/>
      <w:marTop w:val="0"/>
      <w:marBottom w:val="0"/>
      <w:divBdr>
        <w:top w:val="none" w:sz="0" w:space="0" w:color="auto"/>
        <w:left w:val="none" w:sz="0" w:space="0" w:color="auto"/>
        <w:bottom w:val="none" w:sz="0" w:space="0" w:color="auto"/>
        <w:right w:val="none" w:sz="0" w:space="0" w:color="auto"/>
      </w:divBdr>
    </w:div>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860964770">
      <w:bodyDiv w:val="1"/>
      <w:marLeft w:val="0"/>
      <w:marRight w:val="0"/>
      <w:marTop w:val="0"/>
      <w:marBottom w:val="0"/>
      <w:divBdr>
        <w:top w:val="none" w:sz="0" w:space="0" w:color="auto"/>
        <w:left w:val="none" w:sz="0" w:space="0" w:color="auto"/>
        <w:bottom w:val="none" w:sz="0" w:space="0" w:color="auto"/>
        <w:right w:val="none" w:sz="0" w:space="0" w:color="auto"/>
      </w:divBdr>
    </w:div>
    <w:div w:id="207076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11"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Props1.xml><?xml version="1.0" encoding="utf-8"?>
<ds:datastoreItem xmlns:ds="http://schemas.openxmlformats.org/officeDocument/2006/customXml" ds:itemID="{5B2968A8-AF14-4418-B63B-771FF2AD2C36}"/>
</file>

<file path=customXml/itemProps2.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3.xml><?xml version="1.0" encoding="utf-8"?>
<ds:datastoreItem xmlns:ds="http://schemas.openxmlformats.org/officeDocument/2006/customXml" ds:itemID="{A4C16B92-D164-42D8-A59B-9608B15A226D}">
  <ds:schemaRefs>
    <ds:schemaRef ds:uri="http://www.w3.org/XML/1998/namespace"/>
    <ds:schemaRef ds:uri="http://purl.org/dc/dcmitype/"/>
    <ds:schemaRef ds:uri="http://purl.org/dc/elements/1.1/"/>
    <ds:schemaRef ds:uri="http://schemas.microsoft.com/office/infopath/2007/PartnerControls"/>
    <ds:schemaRef ds:uri="http://schemas.microsoft.com/sharepoint/v4"/>
    <ds:schemaRef ds:uri="http://schemas.microsoft.com/office/2006/metadata/properties"/>
    <ds:schemaRef ds:uri="1201fbac-4e05-4e09-943f-b1daffa0ea6b"/>
    <ds:schemaRef ds:uri="http://schemas.microsoft.com/office/2006/documentManagement/types"/>
    <ds:schemaRef ds:uri="e4092fe8-422a-418f-a353-4f8d5e3a4a7c"/>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A3D3B6F2-FF9A-44EC-9C0E-2387D766398B}">
  <ds:schemaRefs>
    <ds:schemaRef ds:uri="http://schemas.microsoft.com/sharepoint/v3/contenttype/forms"/>
  </ds:schemaRefs>
</ds:datastoreItem>
</file>

<file path=customXml/itemProps5.xml><?xml version="1.0" encoding="utf-8"?>
<ds:datastoreItem xmlns:ds="http://schemas.openxmlformats.org/officeDocument/2006/customXml" ds:itemID="{D54120FB-AB79-49D3-96B7-C2F2DDBD21B7}">
  <ds:schemaRefs>
    <ds:schemaRef ds:uri="http://schemas.microsoft.com/office/2006/metadata/customXsn"/>
  </ds:schemaRefs>
</ds:datastoreItem>
</file>

<file path=customXml/itemProps6.xml><?xml version="1.0" encoding="utf-8"?>
<ds:datastoreItem xmlns:ds="http://schemas.openxmlformats.org/officeDocument/2006/customXml" ds:itemID="{72831921-2FA7-4CF8-B767-D0C5FF1E03A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343</Words>
  <Characters>1961</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AUH24-010 Decision permit granted</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Williamson, Lauren</dc:creator>
  <cp:lastModifiedBy>Williamson, Lauren</cp:lastModifiedBy>
  <cp:revision>2</cp:revision>
  <dcterms:created xsi:type="dcterms:W3CDTF">2024-05-22T03:40:00Z</dcterms:created>
  <dcterms:modified xsi:type="dcterms:W3CDTF">2024-05-22T03:40:00Z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y fmtid="{D5CDD505-2E9C-101B-9397-08002B2CF9AE}" pid="3" name="RecordPoint_ActiveItemUniqueId">
    <vt:lpwstr>{e25a91a8-9047-458f-b206-8d6ea0ff8301}</vt:lpwstr>
  </property>
  <property fmtid="{D5CDD505-2E9C-101B-9397-08002B2CF9AE}" pid="4" name="RecordPoint_WorkflowType">
    <vt:lpwstr>ActiveSubmitStub</vt:lpwstr>
  </property>
  <property fmtid="{D5CDD505-2E9C-101B-9397-08002B2CF9AE}" pid="5" name="RecordPoint_ActiveItemSiteId">
    <vt:lpwstr>{1385f4fc-5717-4abf-b566-e69ec52ac4b2}</vt:lpwstr>
  </property>
  <property fmtid="{D5CDD505-2E9C-101B-9397-08002B2CF9AE}" pid="6" name="RecordPoint_ActiveItemListId">
    <vt:lpwstr>{e4092fe8-422a-418f-a353-4f8d5e3a4a7c}</vt:lpwstr>
  </property>
  <property fmtid="{D5CDD505-2E9C-101B-9397-08002B2CF9AE}" pid="7" name="RecordPoint_ActiveItemWebId">
    <vt:lpwstr>{6433651e-42d1-4aff-812c-45d6ecdc40dd}</vt:lpwstr>
  </property>
</Properties>
</file>