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70B1146" w14:textId="0568F970" w:rsidR="00386510" w:rsidRPr="008B062E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8B062E">
        <w:rPr>
          <w:rFonts w:ascii="Arial" w:hAnsi="Arial" w:cs="Arial"/>
          <w:sz w:val="22"/>
          <w:szCs w:val="22"/>
        </w:rPr>
        <w:t xml:space="preserve">Pursuant to section 33 of the </w:t>
      </w:r>
      <w:r w:rsidRPr="008B062E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8B062E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8B062E">
        <w:rPr>
          <w:rFonts w:ascii="Arial" w:hAnsi="Arial" w:cs="Arial"/>
          <w:sz w:val="22"/>
          <w:szCs w:val="22"/>
        </w:rPr>
        <w:t>special</w:t>
      </w:r>
      <w:r w:rsidR="000667A7" w:rsidRPr="008B062E">
        <w:rPr>
          <w:rFonts w:ascii="Arial" w:hAnsi="Arial" w:cs="Arial"/>
          <w:sz w:val="22"/>
          <w:szCs w:val="22"/>
        </w:rPr>
        <w:t xml:space="preserve"> </w:t>
      </w:r>
      <w:r w:rsidR="004E1EE4" w:rsidRPr="008B062E">
        <w:rPr>
          <w:rFonts w:ascii="Arial" w:hAnsi="Arial" w:cs="Arial"/>
          <w:sz w:val="22"/>
          <w:szCs w:val="22"/>
        </w:rPr>
        <w:t>export</w:t>
      </w:r>
      <w:r w:rsidR="000667A7" w:rsidRPr="008B062E">
        <w:rPr>
          <w:rFonts w:ascii="Arial" w:hAnsi="Arial" w:cs="Arial"/>
          <w:sz w:val="22"/>
          <w:szCs w:val="22"/>
        </w:rPr>
        <w:t xml:space="preserve"> </w:t>
      </w:r>
      <w:r w:rsidRPr="008B062E">
        <w:rPr>
          <w:rFonts w:ascii="Arial" w:hAnsi="Arial" w:cs="Arial"/>
          <w:sz w:val="22"/>
          <w:szCs w:val="22"/>
        </w:rPr>
        <w:t xml:space="preserve">permit </w:t>
      </w:r>
      <w:r w:rsidR="005606B9" w:rsidRPr="008B062E">
        <w:rPr>
          <w:rFonts w:ascii="Arial" w:hAnsi="Arial" w:cs="Arial"/>
          <w:sz w:val="22"/>
          <w:szCs w:val="22"/>
        </w:rPr>
        <w:t>AUH2</w:t>
      </w:r>
      <w:r w:rsidR="00065B6E">
        <w:rPr>
          <w:rFonts w:ascii="Arial" w:hAnsi="Arial" w:cs="Arial"/>
          <w:sz w:val="22"/>
          <w:szCs w:val="22"/>
        </w:rPr>
        <w:t>4-021</w:t>
      </w:r>
      <w:r w:rsidR="00513FD6">
        <w:rPr>
          <w:rFonts w:ascii="Arial" w:hAnsi="Arial" w:cs="Arial"/>
          <w:sz w:val="22"/>
          <w:szCs w:val="22"/>
        </w:rPr>
        <w:t xml:space="preserve"> </w:t>
      </w:r>
      <w:r w:rsidRPr="008B062E">
        <w:rPr>
          <w:rFonts w:ascii="Arial" w:hAnsi="Arial" w:cs="Arial"/>
          <w:sz w:val="22"/>
          <w:szCs w:val="22"/>
        </w:rPr>
        <w:t>w</w:t>
      </w:r>
      <w:r w:rsidR="00D20DD1" w:rsidRPr="008B062E">
        <w:rPr>
          <w:rFonts w:ascii="Arial" w:hAnsi="Arial" w:cs="Arial"/>
          <w:sz w:val="22"/>
          <w:szCs w:val="22"/>
        </w:rPr>
        <w:t>as</w:t>
      </w:r>
      <w:r w:rsidRPr="008B062E">
        <w:rPr>
          <w:rFonts w:ascii="Arial" w:hAnsi="Arial" w:cs="Arial"/>
          <w:sz w:val="22"/>
          <w:szCs w:val="22"/>
        </w:rPr>
        <w:t xml:space="preserve"> granted to </w:t>
      </w:r>
      <w:proofErr w:type="spellStart"/>
      <w:r w:rsidR="008B062E" w:rsidRPr="008B062E">
        <w:rPr>
          <w:rFonts w:ascii="Arial" w:hAnsi="Arial" w:cs="Arial"/>
          <w:sz w:val="22"/>
          <w:szCs w:val="22"/>
        </w:rPr>
        <w:t>Iscrap</w:t>
      </w:r>
      <w:proofErr w:type="spellEnd"/>
      <w:r w:rsidR="00A82D90">
        <w:rPr>
          <w:rFonts w:ascii="Arial" w:hAnsi="Arial" w:cs="Arial"/>
          <w:sz w:val="22"/>
          <w:szCs w:val="22"/>
        </w:rPr>
        <w:t> </w:t>
      </w:r>
      <w:r w:rsidR="008B062E" w:rsidRPr="008B062E">
        <w:rPr>
          <w:rFonts w:ascii="Arial" w:hAnsi="Arial" w:cs="Arial"/>
          <w:sz w:val="22"/>
          <w:szCs w:val="22"/>
        </w:rPr>
        <w:t>Exports</w:t>
      </w:r>
      <w:r w:rsidR="00A82D90">
        <w:rPr>
          <w:rFonts w:ascii="Arial" w:hAnsi="Arial" w:cs="Arial"/>
          <w:sz w:val="22"/>
          <w:szCs w:val="22"/>
        </w:rPr>
        <w:t> </w:t>
      </w:r>
      <w:r w:rsidR="008B062E" w:rsidRPr="008B062E">
        <w:rPr>
          <w:rFonts w:ascii="Arial" w:hAnsi="Arial" w:cs="Arial"/>
          <w:sz w:val="22"/>
          <w:szCs w:val="22"/>
        </w:rPr>
        <w:t>Pty</w:t>
      </w:r>
      <w:r w:rsidR="00A82D90">
        <w:rPr>
          <w:rFonts w:ascii="Arial" w:hAnsi="Arial" w:cs="Arial"/>
          <w:sz w:val="22"/>
          <w:szCs w:val="22"/>
        </w:rPr>
        <w:t> </w:t>
      </w:r>
      <w:r w:rsidR="008B062E" w:rsidRPr="008B062E">
        <w:rPr>
          <w:rFonts w:ascii="Arial" w:hAnsi="Arial" w:cs="Arial"/>
          <w:sz w:val="22"/>
          <w:szCs w:val="22"/>
        </w:rPr>
        <w:t>Ltd</w:t>
      </w:r>
      <w:r w:rsidR="008B062E" w:rsidRPr="008B062E">
        <w:rPr>
          <w:rFonts w:ascii="Helvetica-Narrow" w:hAnsi="Helvetica-Narrow" w:cs="Helvetica-Narrow"/>
          <w:sz w:val="22"/>
          <w:szCs w:val="22"/>
          <w:lang w:eastAsia="en-AU"/>
        </w:rPr>
        <w:t xml:space="preserve"> </w:t>
      </w:r>
      <w:r w:rsidR="008B062E" w:rsidRPr="008B062E">
        <w:rPr>
          <w:rFonts w:ascii="Arial" w:hAnsi="Arial" w:cs="Arial"/>
          <w:sz w:val="22"/>
          <w:szCs w:val="22"/>
        </w:rPr>
        <w:t>(A</w:t>
      </w:r>
      <w:r w:rsidR="00F67FDD">
        <w:rPr>
          <w:rFonts w:ascii="Arial" w:hAnsi="Arial" w:cs="Arial"/>
          <w:sz w:val="22"/>
          <w:szCs w:val="22"/>
        </w:rPr>
        <w:t>C</w:t>
      </w:r>
      <w:r w:rsidR="008B062E" w:rsidRPr="008B062E">
        <w:rPr>
          <w:rFonts w:ascii="Arial" w:hAnsi="Arial" w:cs="Arial"/>
          <w:sz w:val="22"/>
          <w:szCs w:val="22"/>
        </w:rPr>
        <w:t>N 624 388 263), 10 Lisbon Street, Fairfield East, NSW 2165 (Telephone: </w:t>
      </w:r>
      <w:r w:rsidR="00724228">
        <w:rPr>
          <w:rFonts w:ascii="Arial" w:hAnsi="Arial" w:cs="Arial"/>
          <w:sz w:val="22"/>
          <w:szCs w:val="22"/>
        </w:rPr>
        <w:t>0</w:t>
      </w:r>
      <w:r w:rsidR="008B062E" w:rsidRPr="008B062E">
        <w:rPr>
          <w:rFonts w:ascii="Arial" w:hAnsi="Arial" w:cs="Arial"/>
          <w:sz w:val="22"/>
          <w:szCs w:val="22"/>
        </w:rPr>
        <w:t>431 419 695).</w:t>
      </w:r>
    </w:p>
    <w:p w14:paraId="53EBA810" w14:textId="77777777" w:rsidR="00A82D90" w:rsidRDefault="00A82D90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83F4DF1" w14:textId="1AC0077B" w:rsidR="000139B3" w:rsidRDefault="000139B3" w:rsidP="00065B6E">
      <w:pPr>
        <w:pStyle w:val="BodyText"/>
        <w:spacing w:before="0" w:after="2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0FA5F6CC" w14:textId="77777777" w:rsidR="00F67FDD" w:rsidRPr="001378D6" w:rsidRDefault="00F67FDD" w:rsidP="00F67F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proposed recipient of the waste is Korea Zinc Co., Ltd, 139, </w:t>
      </w:r>
      <w:proofErr w:type="spellStart"/>
      <w:r w:rsidRPr="001378D6">
        <w:rPr>
          <w:rFonts w:cs="Arial"/>
          <w:szCs w:val="24"/>
          <w:lang w:eastAsia="en-AU"/>
        </w:rPr>
        <w:t>Ijin-ro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proofErr w:type="spellStart"/>
      <w:r w:rsidRPr="001378D6">
        <w:rPr>
          <w:rFonts w:cs="Arial"/>
          <w:szCs w:val="24"/>
          <w:lang w:eastAsia="en-AU"/>
        </w:rPr>
        <w:t>Onsan-eup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 xml:space="preserve">Ulsan, </w:t>
      </w:r>
      <w:r w:rsidRPr="001378D6">
        <w:rPr>
          <w:rFonts w:cs="Arial"/>
          <w:szCs w:val="24"/>
          <w:lang w:eastAsia="en-AU"/>
        </w:rPr>
        <w:t>44997, Republic of Korea (Telephone: +82 </w:t>
      </w:r>
      <w:r>
        <w:rPr>
          <w:rFonts w:cs="Arial"/>
          <w:szCs w:val="24"/>
          <w:lang w:eastAsia="en-AU"/>
        </w:rPr>
        <w:t>5</w:t>
      </w:r>
      <w:r w:rsidRPr="001378D6">
        <w:rPr>
          <w:rFonts w:cs="Arial"/>
          <w:szCs w:val="24"/>
          <w:lang w:eastAsia="en-AU"/>
        </w:rPr>
        <w:t> 519</w:t>
      </w:r>
      <w:r>
        <w:rPr>
          <w:rFonts w:cs="Arial"/>
          <w:szCs w:val="24"/>
          <w:lang w:eastAsia="en-AU"/>
        </w:rPr>
        <w:t> 3947</w:t>
      </w:r>
      <w:r w:rsidRPr="001378D6">
        <w:rPr>
          <w:rFonts w:cs="Arial"/>
          <w:szCs w:val="24"/>
          <w:lang w:eastAsia="en-AU"/>
        </w:rPr>
        <w:t>).</w:t>
      </w:r>
    </w:p>
    <w:p w14:paraId="46CF5101" w14:textId="2AE97D99" w:rsidR="00F67FDD" w:rsidRPr="001378D6" w:rsidRDefault="00F67FDD" w:rsidP="00F67F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type of waste is lead grid and paste derived from used lead-acid batteries (Basel</w:t>
      </w:r>
      <w:r>
        <w:rPr>
          <w:rFonts w:cs="Arial"/>
          <w:szCs w:val="24"/>
          <w:lang w:eastAsia="en-AU"/>
        </w:rPr>
        <w:t> c</w:t>
      </w:r>
      <w:r w:rsidRPr="001378D6">
        <w:rPr>
          <w:rFonts w:cs="Arial"/>
          <w:szCs w:val="24"/>
          <w:lang w:eastAsia="en-AU"/>
        </w:rPr>
        <w:t>ode</w:t>
      </w:r>
      <w:r>
        <w:rPr>
          <w:rFonts w:cs="Arial"/>
          <w:szCs w:val="24"/>
          <w:lang w:eastAsia="en-AU"/>
        </w:rPr>
        <w:t>s </w:t>
      </w:r>
      <w:r w:rsidRPr="001378D6">
        <w:rPr>
          <w:rFonts w:cs="Arial"/>
          <w:szCs w:val="24"/>
          <w:lang w:eastAsia="en-AU"/>
        </w:rPr>
        <w:t>A1</w:t>
      </w:r>
      <w:r>
        <w:rPr>
          <w:rFonts w:cs="Arial"/>
          <w:szCs w:val="24"/>
          <w:lang w:eastAsia="en-AU"/>
        </w:rPr>
        <w:t>020</w:t>
      </w:r>
      <w:r w:rsidRPr="001378D6">
        <w:rPr>
          <w:rFonts w:cs="Arial"/>
          <w:szCs w:val="24"/>
          <w:lang w:eastAsia="en-AU"/>
        </w:rPr>
        <w:t xml:space="preserve"> and A1</w:t>
      </w:r>
      <w:r>
        <w:rPr>
          <w:rFonts w:cs="Arial"/>
          <w:szCs w:val="24"/>
          <w:lang w:eastAsia="en-AU"/>
        </w:rPr>
        <w:t>160</w:t>
      </w:r>
      <w:r w:rsidRPr="001378D6">
        <w:rPr>
          <w:rFonts w:cs="Arial"/>
          <w:szCs w:val="24"/>
          <w:lang w:eastAsia="en-AU"/>
        </w:rPr>
        <w:t>).</w:t>
      </w:r>
    </w:p>
    <w:p w14:paraId="1A635AEC" w14:textId="059BB9B2" w:rsidR="00F67FDD" w:rsidRPr="001378D6" w:rsidRDefault="00F67FDD" w:rsidP="00F67F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maximum quantity of the waste that may be exported is 11,000 tonnes</w:t>
      </w:r>
      <w:r>
        <w:rPr>
          <w:rFonts w:cs="Arial"/>
          <w:szCs w:val="24"/>
          <w:lang w:eastAsia="en-AU"/>
        </w:rPr>
        <w:t>, including up to 4,500 tonnes of lead grid and up to 6,500 tonnes of lead paste</w:t>
      </w:r>
      <w:r w:rsidRPr="001378D6">
        <w:rPr>
          <w:rFonts w:cs="Arial"/>
          <w:szCs w:val="24"/>
          <w:lang w:eastAsia="en-AU"/>
        </w:rPr>
        <w:t>.</w:t>
      </w:r>
    </w:p>
    <w:p w14:paraId="2C22634F" w14:textId="77777777" w:rsidR="00F67FDD" w:rsidRDefault="00F67FDD" w:rsidP="00F67F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CE4692">
        <w:rPr>
          <w:rFonts w:cs="Arial"/>
          <w:szCs w:val="24"/>
          <w:lang w:eastAsia="en-AU"/>
        </w:rPr>
        <w:t xml:space="preserve">The waste is to be </w:t>
      </w:r>
      <w:r>
        <w:rPr>
          <w:rFonts w:cs="Arial"/>
          <w:szCs w:val="24"/>
          <w:lang w:eastAsia="en-AU"/>
        </w:rPr>
        <w:t>packaged</w:t>
      </w:r>
      <w:r w:rsidRPr="00CE4692">
        <w:rPr>
          <w:rFonts w:cs="Arial"/>
          <w:szCs w:val="24"/>
          <w:lang w:eastAsia="en-AU"/>
        </w:rPr>
        <w:t xml:space="preserve"> in</w:t>
      </w:r>
      <w:r>
        <w:rPr>
          <w:rFonts w:cs="Arial"/>
          <w:szCs w:val="24"/>
          <w:lang w:eastAsia="en-AU"/>
        </w:rPr>
        <w:t>to non-spill bulk bags with a liner.</w:t>
      </w:r>
      <w:r w:rsidRPr="00CE4692">
        <w:rPr>
          <w:rFonts w:cs="Arial"/>
          <w:szCs w:val="24"/>
          <w:lang w:eastAsia="en-AU"/>
        </w:rPr>
        <w:t xml:space="preserve"> These bags </w:t>
      </w:r>
      <w:r>
        <w:rPr>
          <w:rFonts w:cs="Arial"/>
          <w:szCs w:val="24"/>
          <w:lang w:eastAsia="en-AU"/>
        </w:rPr>
        <w:t>are to be loaded</w:t>
      </w:r>
      <w:r w:rsidRPr="00CE4692">
        <w:rPr>
          <w:rFonts w:cs="Arial"/>
          <w:szCs w:val="24"/>
          <w:lang w:eastAsia="en-AU"/>
        </w:rPr>
        <w:t xml:space="preserve"> into 20</w:t>
      </w:r>
      <w:r>
        <w:rPr>
          <w:rFonts w:cs="Arial"/>
          <w:szCs w:val="24"/>
          <w:lang w:eastAsia="en-AU"/>
        </w:rPr>
        <w:t>-</w:t>
      </w:r>
      <w:r w:rsidRPr="00CE4692">
        <w:rPr>
          <w:rFonts w:cs="Arial"/>
          <w:szCs w:val="24"/>
          <w:lang w:eastAsia="en-AU"/>
        </w:rPr>
        <w:t xml:space="preserve">foot </w:t>
      </w:r>
      <w:r>
        <w:rPr>
          <w:rFonts w:cs="Arial"/>
          <w:szCs w:val="24"/>
          <w:lang w:eastAsia="en-AU"/>
        </w:rPr>
        <w:t xml:space="preserve">or 40-foot fully sealed </w:t>
      </w:r>
      <w:r w:rsidRPr="00CE4692">
        <w:rPr>
          <w:rFonts w:cs="Arial"/>
          <w:szCs w:val="24"/>
          <w:lang w:eastAsia="en-AU"/>
        </w:rPr>
        <w:t>shipping containers</w:t>
      </w:r>
      <w:r>
        <w:rPr>
          <w:rFonts w:cs="Arial"/>
          <w:szCs w:val="24"/>
          <w:lang w:eastAsia="en-AU"/>
        </w:rPr>
        <w:t>.</w:t>
      </w:r>
    </w:p>
    <w:p w14:paraId="5833C161" w14:textId="5A840E7A" w:rsidR="00F67FDD" w:rsidRPr="001378D6" w:rsidRDefault="00F67FDD" w:rsidP="00F67F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1378D6">
        <w:rPr>
          <w:rFonts w:cs="Arial"/>
          <w:szCs w:val="24"/>
          <w:lang w:eastAsia="en-AU"/>
        </w:rPr>
        <w:t>road</w:t>
      </w:r>
      <w:r>
        <w:rPr>
          <w:rFonts w:cs="Arial"/>
          <w:szCs w:val="24"/>
          <w:lang w:eastAsia="en-AU"/>
        </w:rPr>
        <w:t xml:space="preserve"> </w:t>
      </w:r>
      <w:r w:rsidRPr="001378D6">
        <w:rPr>
          <w:rFonts w:cs="Arial"/>
          <w:szCs w:val="24"/>
          <w:lang w:eastAsia="en-AU"/>
        </w:rPr>
        <w:t>to the port of export, shipped by sea, and then by road from the port of destination to the recovery facility.</w:t>
      </w:r>
    </w:p>
    <w:p w14:paraId="548E8C37" w14:textId="172C4B7E" w:rsidR="00F67FDD" w:rsidRPr="001378D6" w:rsidRDefault="00F67FDD" w:rsidP="00F67F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may only be exported during the permit period.</w:t>
      </w:r>
    </w:p>
    <w:p w14:paraId="7BA5FBFC" w14:textId="1958ED34" w:rsidR="00F67FDD" w:rsidRPr="001378D6" w:rsidRDefault="00F67FDD" w:rsidP="00F67F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be exported</w:t>
      </w:r>
      <w:r>
        <w:rPr>
          <w:rFonts w:cs="Arial"/>
          <w:szCs w:val="24"/>
          <w:lang w:eastAsia="en-AU"/>
        </w:rPr>
        <w:t xml:space="preserve"> from Port Botany, Sydney,</w:t>
      </w:r>
      <w:r w:rsidRPr="001378D6">
        <w:rPr>
          <w:rFonts w:cs="Arial"/>
          <w:szCs w:val="24"/>
          <w:lang w:eastAsia="en-AU"/>
        </w:rPr>
        <w:t xml:space="preserve"> to the Port of Busan, Republic of Korea.</w:t>
      </w:r>
    </w:p>
    <w:p w14:paraId="29C0E2DE" w14:textId="422F9537" w:rsidR="00F67FDD" w:rsidRPr="001378D6" w:rsidRDefault="00F67FDD" w:rsidP="00F67F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only transit the ports of Yokohama and Osaka, Japan, and Australian ports (as required). No other transit ports are permitted.</w:t>
      </w:r>
    </w:p>
    <w:p w14:paraId="67CC1CE9" w14:textId="77777777" w:rsidR="00F67FDD" w:rsidRPr="001378D6" w:rsidRDefault="00F67FDD" w:rsidP="00F67F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a recovery operation at the facility operated by Korea Zinc Co., Ltd in Ulsan, Republic of Korea.</w:t>
      </w:r>
    </w:p>
    <w:p w14:paraId="1C7E14AD" w14:textId="77777777" w:rsidR="00F67FDD" w:rsidRPr="00741DA5" w:rsidRDefault="00F67FDD" w:rsidP="00F67F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recovery operation R4 – Recycling/reclamation of metals and metal compounds</w:t>
      </w:r>
      <w:r>
        <w:rPr>
          <w:rFonts w:cs="Arial"/>
          <w:szCs w:val="24"/>
          <w:lang w:eastAsia="en-AU"/>
        </w:rPr>
        <w:t>.</w:t>
      </w:r>
    </w:p>
    <w:p w14:paraId="2BEBF842" w14:textId="77777777" w:rsidR="00F67FDD" w:rsidRDefault="00F67FDD" w:rsidP="00F67FDD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46F1FE8D" w14:textId="5E067254" w:rsidR="00D12E64" w:rsidRDefault="00F67FDD" w:rsidP="00F67FDD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1378D6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>15 November 2024</w:t>
      </w:r>
      <w:r w:rsidRPr="001378D6">
        <w:rPr>
          <w:rFonts w:ascii="Arial" w:hAnsi="Arial" w:cs="Arial"/>
          <w:sz w:val="22"/>
          <w:szCs w:val="22"/>
        </w:rPr>
        <w:t xml:space="preserve"> until the last departure date of </w:t>
      </w:r>
      <w:r>
        <w:rPr>
          <w:rFonts w:ascii="Arial" w:hAnsi="Arial" w:cs="Arial"/>
          <w:sz w:val="22"/>
          <w:szCs w:val="22"/>
        </w:rPr>
        <w:t>14</w:t>
      </w:r>
      <w:r w:rsidRPr="001378D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November</w:t>
      </w:r>
      <w:r w:rsidRPr="001378D6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5</w:t>
      </w:r>
      <w:r w:rsidRPr="001378D6">
        <w:rPr>
          <w:rFonts w:ascii="Arial" w:hAnsi="Arial" w:cs="Arial"/>
          <w:sz w:val="22"/>
          <w:szCs w:val="22"/>
        </w:rPr>
        <w:t xml:space="preserve">. </w:t>
      </w:r>
      <w:r w:rsidRPr="001378D6">
        <w:rPr>
          <w:rFonts w:ascii="Arial" w:hAnsi="Arial" w:cs="Arial"/>
          <w:sz w:val="22"/>
          <w:szCs w:val="22"/>
        </w:rPr>
        <w:br/>
        <w:t>All shipments must leave the last Australian port before or on the last departure date.</w:t>
      </w:r>
    </w:p>
    <w:p w14:paraId="2AA52E61" w14:textId="77777777" w:rsidR="00F67FDD" w:rsidRDefault="00F67FDD" w:rsidP="00F67FDD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6E3B7C83" w14:textId="0EB93F36" w:rsidR="00513FD6" w:rsidRDefault="008E58C7" w:rsidP="00513FD6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Kate Elliott</w:t>
      </w:r>
    </w:p>
    <w:p w14:paraId="6BBCBBC7" w14:textId="0AF354A2" w:rsidR="009A4691" w:rsidRPr="009A4691" w:rsidRDefault="008E58C7" w:rsidP="00513FD6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Branch Manager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0EB34E41" w14:textId="25340FBD" w:rsidR="00513FD6" w:rsidRPr="00A76A40" w:rsidRDefault="008E58C7" w:rsidP="00513FD6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Wildlife, Waste and Environmental Permits Branch</w:t>
      </w:r>
    </w:p>
    <w:p w14:paraId="583F4DF9" w14:textId="27F07A70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E03" w14:textId="59734CD8" w:rsidR="000139B3" w:rsidRPr="00065B6E" w:rsidRDefault="005D2F1D" w:rsidP="00065B6E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 November</w:t>
      </w:r>
      <w:r w:rsidR="00124938" w:rsidRPr="007A4619">
        <w:rPr>
          <w:rFonts w:ascii="Arial" w:hAnsi="Arial" w:cs="Arial"/>
          <w:sz w:val="22"/>
          <w:szCs w:val="22"/>
        </w:rPr>
        <w:t> </w:t>
      </w:r>
      <w:r w:rsidR="00122ED8" w:rsidRPr="007A4619">
        <w:rPr>
          <w:rFonts w:ascii="Arial" w:hAnsi="Arial" w:cs="Arial"/>
          <w:sz w:val="22"/>
          <w:szCs w:val="22"/>
        </w:rPr>
        <w:t>202</w:t>
      </w:r>
      <w:r w:rsidR="00065B6E">
        <w:rPr>
          <w:rFonts w:ascii="Arial" w:hAnsi="Arial" w:cs="Arial"/>
          <w:sz w:val="22"/>
          <w:szCs w:val="22"/>
        </w:rPr>
        <w:t>4</w:t>
      </w:r>
    </w:p>
    <w:sectPr w:rsidR="000139B3" w:rsidRPr="00065B6E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E64DB5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32405F7D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7933AAF7" w14:textId="77777777" w:rsidR="00F67FDD" w:rsidRDefault="00F67F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-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8C2EE6" w14:textId="0A9B54A1" w:rsidR="0035112B" w:rsidRDefault="003511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40A4935" wp14:editId="7785560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6919212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F5337C" w14:textId="1EC4C4A9" w:rsidR="0035112B" w:rsidRPr="0035112B" w:rsidRDefault="0035112B" w:rsidP="003511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511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A493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09F5337C" w14:textId="1EC4C4A9" w:rsidR="0035112B" w:rsidRPr="0035112B" w:rsidRDefault="0035112B" w:rsidP="003511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511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E7F92" w14:textId="582B78D9" w:rsidR="0035112B" w:rsidRDefault="003511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6C80223" wp14:editId="623DC4B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32943995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2B5BFB" w14:textId="6F749C93" w:rsidR="0035112B" w:rsidRPr="0035112B" w:rsidRDefault="0035112B" w:rsidP="003511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511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C8022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592B5BFB" w14:textId="6F749C93" w:rsidR="0035112B" w:rsidRPr="0035112B" w:rsidRDefault="0035112B" w:rsidP="003511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511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1A80AD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3A18092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13311ADC" w14:textId="77777777" w:rsidR="00F67FDD" w:rsidRDefault="00F67F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E9F6C5" w14:textId="40FE7502" w:rsidR="0035112B" w:rsidRDefault="003511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CDB9E92" wp14:editId="0889BB2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55579288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23F0D8" w14:textId="03DB5295" w:rsidR="0035112B" w:rsidRPr="0035112B" w:rsidRDefault="0035112B" w:rsidP="003511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511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DB9E9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E23F0D8" w14:textId="03DB5295" w:rsidR="0035112B" w:rsidRPr="0035112B" w:rsidRDefault="0035112B" w:rsidP="003511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511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FB214" w14:textId="3644C03D" w:rsidR="0035112B" w:rsidRDefault="003511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68FC589" wp14:editId="3D39977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82304579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BE3909" w14:textId="699ED12E" w:rsidR="0035112B" w:rsidRPr="0035112B" w:rsidRDefault="0035112B" w:rsidP="003511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511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8FC58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31BE3909" w14:textId="699ED12E" w:rsidR="0035112B" w:rsidRPr="0035112B" w:rsidRDefault="0035112B" w:rsidP="003511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511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DA89E" w14:textId="4F95E7B7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365F"/>
    <w:multiLevelType w:val="hybridMultilevel"/>
    <w:tmpl w:val="77267F9C"/>
    <w:lvl w:ilvl="0" w:tplc="CCBCDFF6">
      <w:start w:val="1"/>
      <w:numFmt w:val="lowerLetter"/>
      <w:lvlText w:val="(%1)"/>
      <w:lvlJc w:val="left"/>
      <w:pPr>
        <w:tabs>
          <w:tab w:val="num" w:pos="1068"/>
        </w:tabs>
        <w:ind w:left="1068" w:hanging="708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59685826">
    <w:abstractNumId w:val="2"/>
  </w:num>
  <w:num w:numId="2" w16cid:durableId="689260440">
    <w:abstractNumId w:val="1"/>
  </w:num>
  <w:num w:numId="3" w16cid:durableId="1119837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9625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65B6E"/>
    <w:rsid w:val="000667A7"/>
    <w:rsid w:val="00082248"/>
    <w:rsid w:val="00090A18"/>
    <w:rsid w:val="00093C26"/>
    <w:rsid w:val="000C4A62"/>
    <w:rsid w:val="000E1F2B"/>
    <w:rsid w:val="000F2B68"/>
    <w:rsid w:val="000F7C8D"/>
    <w:rsid w:val="00116573"/>
    <w:rsid w:val="00122684"/>
    <w:rsid w:val="00122ED8"/>
    <w:rsid w:val="00124938"/>
    <w:rsid w:val="00131162"/>
    <w:rsid w:val="001C2AAD"/>
    <w:rsid w:val="001C7F8C"/>
    <w:rsid w:val="001F5B45"/>
    <w:rsid w:val="001F6E54"/>
    <w:rsid w:val="002515C9"/>
    <w:rsid w:val="00252DBB"/>
    <w:rsid w:val="00253D5D"/>
    <w:rsid w:val="00280BCD"/>
    <w:rsid w:val="002868CD"/>
    <w:rsid w:val="002C4C7F"/>
    <w:rsid w:val="0034665B"/>
    <w:rsid w:val="0035112B"/>
    <w:rsid w:val="00386510"/>
    <w:rsid w:val="003A707F"/>
    <w:rsid w:val="003B0EC1"/>
    <w:rsid w:val="003B573B"/>
    <w:rsid w:val="003E56C7"/>
    <w:rsid w:val="003F2CBD"/>
    <w:rsid w:val="00424B97"/>
    <w:rsid w:val="004B2753"/>
    <w:rsid w:val="004E1EE4"/>
    <w:rsid w:val="00513FD6"/>
    <w:rsid w:val="00520873"/>
    <w:rsid w:val="00542024"/>
    <w:rsid w:val="005606B9"/>
    <w:rsid w:val="00573D44"/>
    <w:rsid w:val="00583E5B"/>
    <w:rsid w:val="005A4F1D"/>
    <w:rsid w:val="005D2F1D"/>
    <w:rsid w:val="006024FD"/>
    <w:rsid w:val="00625CA6"/>
    <w:rsid w:val="00634E77"/>
    <w:rsid w:val="006545D0"/>
    <w:rsid w:val="00724228"/>
    <w:rsid w:val="00767706"/>
    <w:rsid w:val="007760F4"/>
    <w:rsid w:val="007A4619"/>
    <w:rsid w:val="007C363F"/>
    <w:rsid w:val="0082768A"/>
    <w:rsid w:val="00840A06"/>
    <w:rsid w:val="00840E96"/>
    <w:rsid w:val="008439B7"/>
    <w:rsid w:val="00851DDC"/>
    <w:rsid w:val="00852B5E"/>
    <w:rsid w:val="0085707F"/>
    <w:rsid w:val="0087253F"/>
    <w:rsid w:val="008921EF"/>
    <w:rsid w:val="008B062E"/>
    <w:rsid w:val="008B3869"/>
    <w:rsid w:val="008B47E4"/>
    <w:rsid w:val="008E4F6C"/>
    <w:rsid w:val="008E58C7"/>
    <w:rsid w:val="009539C7"/>
    <w:rsid w:val="009A4691"/>
    <w:rsid w:val="009C3CB9"/>
    <w:rsid w:val="00A00F21"/>
    <w:rsid w:val="00A12D87"/>
    <w:rsid w:val="00A46993"/>
    <w:rsid w:val="00A539F8"/>
    <w:rsid w:val="00A82D90"/>
    <w:rsid w:val="00A911E4"/>
    <w:rsid w:val="00A973BE"/>
    <w:rsid w:val="00AD4567"/>
    <w:rsid w:val="00AF3E5F"/>
    <w:rsid w:val="00B00D1F"/>
    <w:rsid w:val="00B00F22"/>
    <w:rsid w:val="00B43E5C"/>
    <w:rsid w:val="00B84226"/>
    <w:rsid w:val="00BC3B30"/>
    <w:rsid w:val="00BF22DE"/>
    <w:rsid w:val="00C024FA"/>
    <w:rsid w:val="00C63C4E"/>
    <w:rsid w:val="00C72C30"/>
    <w:rsid w:val="00CA0C8C"/>
    <w:rsid w:val="00CC2D30"/>
    <w:rsid w:val="00CD2612"/>
    <w:rsid w:val="00CE229D"/>
    <w:rsid w:val="00CE32C9"/>
    <w:rsid w:val="00D12E64"/>
    <w:rsid w:val="00D20DD1"/>
    <w:rsid w:val="00D229E5"/>
    <w:rsid w:val="00D36CFB"/>
    <w:rsid w:val="00D624F2"/>
    <w:rsid w:val="00D77A88"/>
    <w:rsid w:val="00D935AC"/>
    <w:rsid w:val="00DD6909"/>
    <w:rsid w:val="00DE3BDA"/>
    <w:rsid w:val="00DE5066"/>
    <w:rsid w:val="00E01CAD"/>
    <w:rsid w:val="00E46B7F"/>
    <w:rsid w:val="00E5343E"/>
    <w:rsid w:val="00EA013B"/>
    <w:rsid w:val="00EC7CEF"/>
    <w:rsid w:val="00F06764"/>
    <w:rsid w:val="00F37378"/>
    <w:rsid w:val="00F40885"/>
    <w:rsid w:val="00F67FDD"/>
    <w:rsid w:val="00FA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24938"/>
    <w:pPr>
      <w:numPr>
        <w:numId w:val="1"/>
      </w:numPr>
    </w:pPr>
    <w:rPr>
      <w:rFonts w:ascii="Arial" w:eastAsia="Calibri" w:hAnsi="Arial" w:cs="Times New Roman"/>
    </w:rPr>
  </w:style>
  <w:style w:type="paragraph" w:customStyle="1" w:styleId="indent1ai">
    <w:name w:val="indent 1.(a)(i)"/>
    <w:basedOn w:val="Normal"/>
    <w:rsid w:val="00F67FDD"/>
    <w:pPr>
      <w:spacing w:before="160" w:after="0" w:line="280" w:lineRule="atLeast"/>
      <w:ind w:left="1700" w:hanging="560"/>
    </w:pPr>
    <w:rPr>
      <w:rFonts w:ascii="Palatino" w:eastAsia="Times New Roman" w:hAnsi="Palatino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94BE83-B4C1-46F3-BA3A-425F76E809A8}"/>
</file>

<file path=customXml/itemProps3.xml><?xml version="1.0" encoding="utf-8"?>
<ds:datastoreItem xmlns:ds="http://schemas.openxmlformats.org/officeDocument/2006/customXml" ds:itemID="{77AD982F-AFA4-4608-B575-972852A37176}"/>
</file>

<file path=customXml/itemProps4.xml><?xml version="1.0" encoding="utf-8"?>
<ds:datastoreItem xmlns:ds="http://schemas.openxmlformats.org/officeDocument/2006/customXml" ds:itemID="{136A1A52-99B8-425B-8CBD-31EE77B17408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1766</Characters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>Department of Climate Change, Energy, the Environment and Water</dc:creator>
  <cp:lastModifiedBy/>
  <dcterms:created xsi:type="dcterms:W3CDTF">2024-11-01T00:46:00Z</dcterms:created>
  <dcterms:modified xsi:type="dcterms:W3CDTF">2024-11-01T00:47:00Z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</Properties>
</file>