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10831A96" w:rsidR="00095B07" w:rsidRPr="00EA67E6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EA67E6">
        <w:rPr>
          <w:rFonts w:ascii="Arial" w:hAnsi="Arial" w:cs="Arial"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EA67E6" w:rsidRPr="00EA67E6">
        <w:rPr>
          <w:rFonts w:ascii="Arial" w:hAnsi="Arial" w:cs="Arial"/>
          <w:sz w:val="22"/>
          <w:szCs w:val="22"/>
        </w:rPr>
        <w:t>special</w:t>
      </w:r>
      <w:r w:rsidR="00EA67E6">
        <w:rPr>
          <w:rFonts w:ascii="Arial" w:hAnsi="Arial" w:cs="Arial"/>
          <w:sz w:val="22"/>
          <w:szCs w:val="22"/>
        </w:rPr>
        <w:t xml:space="preserve"> </w:t>
      </w:r>
      <w:r w:rsidR="00EA67E6" w:rsidRPr="00095B07">
        <w:rPr>
          <w:rFonts w:ascii="Arial" w:hAnsi="Arial" w:cs="Arial"/>
          <w:sz w:val="22"/>
          <w:szCs w:val="22"/>
        </w:rPr>
        <w:t>export</w:t>
      </w:r>
      <w:r w:rsidR="00EA67E6" w:rsidRPr="00EA67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permit </w:t>
      </w:r>
      <w:r w:rsidR="00095B07" w:rsidRPr="00EA67E6">
        <w:rPr>
          <w:rFonts w:ascii="Arial" w:hAnsi="Arial" w:cs="Arial"/>
          <w:sz w:val="22"/>
          <w:szCs w:val="22"/>
        </w:rPr>
        <w:t>AUH</w:t>
      </w:r>
      <w:r w:rsidR="00EA67E6" w:rsidRPr="00EA67E6">
        <w:rPr>
          <w:rFonts w:ascii="Arial" w:hAnsi="Arial" w:cs="Arial"/>
          <w:sz w:val="22"/>
          <w:szCs w:val="22"/>
        </w:rPr>
        <w:t>24</w:t>
      </w:r>
      <w:r w:rsidR="00095B07" w:rsidRPr="00EA67E6">
        <w:rPr>
          <w:rFonts w:ascii="Arial" w:hAnsi="Arial" w:cs="Arial"/>
          <w:sz w:val="22"/>
          <w:szCs w:val="22"/>
        </w:rPr>
        <w:t>-</w:t>
      </w:r>
      <w:r w:rsidR="00EA67E6">
        <w:rPr>
          <w:rFonts w:ascii="Arial" w:hAnsi="Arial" w:cs="Arial"/>
          <w:sz w:val="22"/>
          <w:szCs w:val="22"/>
        </w:rPr>
        <w:t>029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105675" w:rsidRPr="00105675">
        <w:rPr>
          <w:rFonts w:ascii="Arial" w:hAnsi="Arial" w:cs="Arial"/>
          <w:sz w:val="22"/>
          <w:szCs w:val="22"/>
        </w:rPr>
        <w:t>BOC Ltd (A</w:t>
      </w:r>
      <w:r w:rsidR="003F0CB5">
        <w:rPr>
          <w:rFonts w:ascii="Arial" w:hAnsi="Arial" w:cs="Arial"/>
          <w:sz w:val="22"/>
          <w:szCs w:val="22"/>
        </w:rPr>
        <w:t>C</w:t>
      </w:r>
      <w:r w:rsidR="00105675" w:rsidRPr="00105675">
        <w:rPr>
          <w:rFonts w:ascii="Arial" w:hAnsi="Arial" w:cs="Arial"/>
          <w:sz w:val="22"/>
          <w:szCs w:val="22"/>
        </w:rPr>
        <w:t>N 000 029 729), 10 Julius Avenue, North Ryde, NSW 2113 (Telephone: +61 416 309 324).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176A59A5" w14:textId="77777777" w:rsidR="002C3D6F" w:rsidRPr="00EF6B33" w:rsidRDefault="002C3D6F" w:rsidP="002C3D6F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5FDDDFD" w14:textId="77777777" w:rsidR="002C3D6F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326A1D">
        <w:rPr>
          <w:rFonts w:cs="Arial"/>
          <w:szCs w:val="24"/>
          <w:lang w:eastAsia="en-AU"/>
        </w:rPr>
        <w:t xml:space="preserve">The proposed recipient of the waste is </w:t>
      </w:r>
      <w:r w:rsidRPr="00A34432">
        <w:rPr>
          <w:rFonts w:cs="Arial"/>
          <w:szCs w:val="24"/>
          <w:lang w:eastAsia="en-AU"/>
        </w:rPr>
        <w:t>UTM</w:t>
      </w:r>
      <w:r>
        <w:rPr>
          <w:rFonts w:cs="Arial"/>
          <w:szCs w:val="24"/>
          <w:lang w:eastAsia="en-AU"/>
        </w:rPr>
        <w:t> </w:t>
      </w:r>
      <w:r w:rsidRPr="00A34432">
        <w:rPr>
          <w:rFonts w:cs="Arial"/>
          <w:szCs w:val="24"/>
          <w:lang w:eastAsia="en-AU"/>
        </w:rPr>
        <w:t>Umwelt-Technik-</w:t>
      </w:r>
      <w:proofErr w:type="spellStart"/>
      <w:r w:rsidRPr="00A34432">
        <w:rPr>
          <w:rFonts w:cs="Arial"/>
          <w:szCs w:val="24"/>
          <w:lang w:eastAsia="en-AU"/>
        </w:rPr>
        <w:t>Metallrecycling</w:t>
      </w:r>
      <w:proofErr w:type="spellEnd"/>
      <w:r w:rsidRPr="00A34432">
        <w:rPr>
          <w:rFonts w:cs="Arial"/>
          <w:szCs w:val="24"/>
          <w:lang w:eastAsia="en-AU"/>
        </w:rPr>
        <w:t xml:space="preserve"> GmbH</w:t>
      </w:r>
      <w:r>
        <w:rPr>
          <w:rFonts w:cs="Arial"/>
          <w:szCs w:val="24"/>
          <w:lang w:eastAsia="en-AU"/>
        </w:rPr>
        <w:t>,</w:t>
      </w:r>
      <w:r w:rsidRPr="00BB5408">
        <w:rPr>
          <w:rFonts w:cs="Arial"/>
          <w:szCs w:val="24"/>
          <w:lang w:eastAsia="en-AU"/>
        </w:rPr>
        <w:t xml:space="preserve"> </w:t>
      </w:r>
    </w:p>
    <w:p w14:paraId="573A24F3" w14:textId="77777777" w:rsidR="002C3D6F" w:rsidRPr="004255A0" w:rsidRDefault="002C3D6F" w:rsidP="002C3D6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80"/>
        <w:ind w:left="567"/>
        <w:rPr>
          <w:rFonts w:cs="Arial"/>
          <w:szCs w:val="24"/>
          <w:lang w:eastAsia="en-AU"/>
        </w:rPr>
      </w:pPr>
      <w:r w:rsidRPr="00631F87">
        <w:rPr>
          <w:rFonts w:cs="Arial"/>
          <w:szCs w:val="24"/>
          <w:lang w:eastAsia="en-AU"/>
        </w:rPr>
        <w:t>Alt</w:t>
      </w:r>
      <w:r>
        <w:rPr>
          <w:rFonts w:cs="Arial"/>
          <w:szCs w:val="24"/>
          <w:lang w:eastAsia="en-AU"/>
        </w:rPr>
        <w:t>-</w:t>
      </w:r>
      <w:proofErr w:type="spellStart"/>
      <w:r w:rsidRPr="00631F87">
        <w:rPr>
          <w:rFonts w:cs="Arial"/>
          <w:szCs w:val="24"/>
          <w:lang w:eastAsia="en-AU"/>
        </w:rPr>
        <w:t>Herrenwyk</w:t>
      </w:r>
      <w:proofErr w:type="spellEnd"/>
      <w:r>
        <w:rPr>
          <w:rFonts w:cs="Arial"/>
          <w:szCs w:val="24"/>
          <w:lang w:eastAsia="en-AU"/>
        </w:rPr>
        <w:t> </w:t>
      </w:r>
      <w:r w:rsidRPr="00631F87">
        <w:rPr>
          <w:rFonts w:cs="Arial"/>
          <w:szCs w:val="24"/>
          <w:lang w:eastAsia="en-AU"/>
        </w:rPr>
        <w:t>12, 23569</w:t>
      </w:r>
      <w:r>
        <w:rPr>
          <w:rFonts w:cs="Arial"/>
          <w:szCs w:val="24"/>
          <w:lang w:eastAsia="en-AU"/>
        </w:rPr>
        <w:t> </w:t>
      </w:r>
      <w:r w:rsidRPr="00631F87">
        <w:rPr>
          <w:rFonts w:cs="Arial"/>
          <w:szCs w:val="24"/>
          <w:lang w:eastAsia="en-AU"/>
        </w:rPr>
        <w:t>Lübeck, Schleswig Holstein, Germany</w:t>
      </w:r>
      <w:r>
        <w:rPr>
          <w:rFonts w:cs="Arial"/>
          <w:szCs w:val="24"/>
          <w:lang w:eastAsia="en-AU"/>
        </w:rPr>
        <w:t>, (Telephone: </w:t>
      </w:r>
      <w:r w:rsidRPr="00CB44CC">
        <w:rPr>
          <w:rFonts w:cs="Arial"/>
          <w:szCs w:val="24"/>
          <w:lang w:eastAsia="en-AU"/>
        </w:rPr>
        <w:t>+49 451 3020 940</w:t>
      </w:r>
      <w:r>
        <w:rPr>
          <w:rFonts w:cs="Arial"/>
          <w:szCs w:val="24"/>
          <w:lang w:eastAsia="en-AU"/>
        </w:rPr>
        <w:t>).</w:t>
      </w:r>
    </w:p>
    <w:p w14:paraId="6CA869A6" w14:textId="77777777" w:rsidR="002C3D6F" w:rsidRPr="00BF4071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326A1D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waste acetylene </w:t>
      </w:r>
      <w:r w:rsidRPr="00BF4071">
        <w:rPr>
          <w:rFonts w:cs="Arial"/>
          <w:szCs w:val="24"/>
          <w:lang w:eastAsia="en-AU"/>
        </w:rPr>
        <w:t xml:space="preserve">cylinders </w:t>
      </w:r>
      <w:r>
        <w:rPr>
          <w:rFonts w:cs="Arial"/>
          <w:szCs w:val="24"/>
          <w:lang w:eastAsia="en-AU"/>
        </w:rPr>
        <w:t xml:space="preserve">that may contain </w:t>
      </w:r>
      <w:r w:rsidRPr="00BF4071">
        <w:rPr>
          <w:rFonts w:cs="Arial"/>
          <w:szCs w:val="24"/>
          <w:lang w:eastAsia="en-AU"/>
        </w:rPr>
        <w:t>organic solvents and asbestos (Basel code A4130).</w:t>
      </w:r>
    </w:p>
    <w:p w14:paraId="13E9EA50" w14:textId="77777777" w:rsidR="002C3D6F" w:rsidRPr="00BF4071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BF4071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1" w:name="_Hlk138073542"/>
      <w:r w:rsidRPr="00BF4071">
        <w:rPr>
          <w:rFonts w:cs="Arial"/>
          <w:szCs w:val="24"/>
          <w:lang w:eastAsia="en-AU"/>
        </w:rPr>
        <w:t>1,300</w:t>
      </w:r>
      <w:bookmarkEnd w:id="1"/>
      <w:r>
        <w:rPr>
          <w:rFonts w:cs="Arial"/>
          <w:szCs w:val="24"/>
          <w:lang w:eastAsia="en-AU"/>
        </w:rPr>
        <w:t xml:space="preserve"> tonnes</w:t>
      </w:r>
      <w:r w:rsidRPr="00BF4071">
        <w:rPr>
          <w:rFonts w:cs="Arial"/>
          <w:szCs w:val="24"/>
          <w:lang w:eastAsia="en-AU"/>
        </w:rPr>
        <w:t xml:space="preserve">. </w:t>
      </w:r>
    </w:p>
    <w:p w14:paraId="0FCEACD9" w14:textId="77777777" w:rsidR="002C3D6F" w:rsidRPr="00105972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Prior to shipment, the waste acetylene cylinders will be inspected and plugged and ensured to be free from leakage. After this, the waste acetylene cylinders will be </w:t>
      </w:r>
      <w:r w:rsidRPr="005C561A">
        <w:rPr>
          <w:rFonts w:cs="Arial"/>
          <w:szCs w:val="24"/>
          <w:lang w:eastAsia="en-AU"/>
        </w:rPr>
        <w:t>secured on pallets, stowed, and packed in 20</w:t>
      </w:r>
      <w:r>
        <w:rPr>
          <w:rFonts w:cs="Arial"/>
          <w:szCs w:val="24"/>
          <w:lang w:eastAsia="en-AU"/>
        </w:rPr>
        <w:t>-foot</w:t>
      </w:r>
      <w:r w:rsidRPr="005C561A">
        <w:rPr>
          <w:rFonts w:cs="Arial"/>
          <w:szCs w:val="24"/>
          <w:lang w:eastAsia="en-AU"/>
        </w:rPr>
        <w:t xml:space="preserve"> or 40</w:t>
      </w:r>
      <w:r>
        <w:rPr>
          <w:rFonts w:cs="Arial"/>
          <w:szCs w:val="24"/>
          <w:lang w:eastAsia="en-AU"/>
        </w:rPr>
        <w:t>-</w:t>
      </w:r>
      <w:r w:rsidRPr="005C561A">
        <w:rPr>
          <w:rFonts w:cs="Arial"/>
          <w:szCs w:val="24"/>
          <w:lang w:eastAsia="en-AU"/>
        </w:rPr>
        <w:t>foot shipping container</w:t>
      </w:r>
      <w:r>
        <w:rPr>
          <w:rFonts w:cs="Arial"/>
          <w:szCs w:val="24"/>
          <w:lang w:eastAsia="en-AU"/>
        </w:rPr>
        <w:t xml:space="preserve">s – single stacked and secured by dunnage to avoid movement of the cylinders within the shipping containers. </w:t>
      </w:r>
    </w:p>
    <w:p w14:paraId="06C9B3A3" w14:textId="77777777" w:rsidR="002C3D6F" w:rsidRPr="00BB5408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BB5408">
        <w:rPr>
          <w:rFonts w:cs="Arial"/>
          <w:szCs w:val="24"/>
          <w:lang w:eastAsia="en-AU"/>
        </w:rPr>
        <w:t>The waste is to be transported by road to the port of export, shipped by sea</w:t>
      </w:r>
      <w:r>
        <w:rPr>
          <w:rFonts w:cs="Arial"/>
          <w:szCs w:val="24"/>
          <w:lang w:eastAsia="en-AU"/>
        </w:rPr>
        <w:t xml:space="preserve"> to the port of Hamburg, Germany</w:t>
      </w:r>
      <w:r w:rsidRPr="00BB5408">
        <w:rPr>
          <w:rFonts w:cs="Arial"/>
          <w:szCs w:val="24"/>
          <w:lang w:eastAsia="en-AU"/>
        </w:rPr>
        <w:t xml:space="preserve">, and then by road to the recovery facility. </w:t>
      </w:r>
    </w:p>
    <w:p w14:paraId="02FD2D8A" w14:textId="77777777" w:rsidR="002C3D6F" w:rsidRPr="004255A0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5C8B8E3" w14:textId="2AE2C898" w:rsidR="002C3D6F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023762">
        <w:rPr>
          <w:rFonts w:cs="Arial"/>
          <w:szCs w:val="24"/>
          <w:lang w:eastAsia="en-AU"/>
        </w:rPr>
        <w:t xml:space="preserve">The waste is to be exported </w:t>
      </w:r>
      <w:proofErr w:type="gramStart"/>
      <w:r w:rsidRPr="00023762">
        <w:rPr>
          <w:rFonts w:cs="Arial"/>
          <w:szCs w:val="24"/>
          <w:lang w:eastAsia="en-AU"/>
        </w:rPr>
        <w:t xml:space="preserve">from </w:t>
      </w:r>
      <w:r>
        <w:rPr>
          <w:rFonts w:cs="Arial"/>
          <w:szCs w:val="24"/>
          <w:lang w:eastAsia="en-AU"/>
        </w:rPr>
        <w:t xml:space="preserve">the </w:t>
      </w:r>
      <w:r w:rsidRPr="00023762">
        <w:rPr>
          <w:rFonts w:cs="Arial"/>
          <w:szCs w:val="24"/>
          <w:lang w:eastAsia="en-AU"/>
        </w:rPr>
        <w:t>Australian ports of Melbourne,</w:t>
      </w:r>
      <w:r w:rsidR="00356E68">
        <w:rPr>
          <w:rFonts w:cs="Arial"/>
          <w:szCs w:val="24"/>
          <w:lang w:eastAsia="en-AU"/>
        </w:rPr>
        <w:t xml:space="preserve"> Sydney,</w:t>
      </w:r>
      <w:r w:rsidRPr="00023762">
        <w:rPr>
          <w:rFonts w:cs="Arial"/>
          <w:szCs w:val="24"/>
          <w:lang w:eastAsia="en-AU"/>
        </w:rPr>
        <w:t xml:space="preserve"> Brisbane, and Fremantle,</w:t>
      </w:r>
      <w:proofErr w:type="gramEnd"/>
      <w:r w:rsidRPr="00023762">
        <w:rPr>
          <w:rFonts w:cs="Arial"/>
          <w:szCs w:val="24"/>
          <w:lang w:eastAsia="en-AU"/>
        </w:rPr>
        <w:t xml:space="preserve"> to the port of Hamburg, Germany</w:t>
      </w:r>
      <w:r>
        <w:rPr>
          <w:rFonts w:cs="Arial"/>
          <w:szCs w:val="24"/>
          <w:lang w:eastAsia="en-AU"/>
        </w:rPr>
        <w:t xml:space="preserve"> – provided that all required Basel import permits are obtained prior to import</w:t>
      </w:r>
      <w:r w:rsidRPr="00023762">
        <w:rPr>
          <w:rFonts w:cs="Arial"/>
          <w:szCs w:val="24"/>
          <w:lang w:eastAsia="en-AU"/>
        </w:rPr>
        <w:t>.</w:t>
      </w:r>
    </w:p>
    <w:p w14:paraId="4069A752" w14:textId="2A3B23CB" w:rsidR="002C3D6F" w:rsidRPr="00AC7660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0F0AA7">
        <w:rPr>
          <w:rFonts w:cs="Arial"/>
          <w:szCs w:val="24"/>
          <w:lang w:eastAsia="en-AU"/>
        </w:rPr>
        <w:t xml:space="preserve">The waste may transit or tranship any Australian port as needed. The waste may </w:t>
      </w:r>
      <w:r>
        <w:rPr>
          <w:rFonts w:cs="Arial"/>
          <w:szCs w:val="24"/>
          <w:lang w:eastAsia="en-AU"/>
        </w:rPr>
        <w:t xml:space="preserve">only </w:t>
      </w:r>
      <w:r w:rsidRPr="000F0AA7">
        <w:rPr>
          <w:rFonts w:cs="Arial"/>
          <w:szCs w:val="24"/>
          <w:lang w:eastAsia="en-AU"/>
        </w:rPr>
        <w:t xml:space="preserve">be transhipped at the </w:t>
      </w:r>
      <w:r>
        <w:rPr>
          <w:rFonts w:cs="Arial"/>
          <w:szCs w:val="24"/>
          <w:lang w:eastAsia="en-AU"/>
        </w:rPr>
        <w:t>ports</w:t>
      </w:r>
      <w:r w:rsidRPr="000F0AA7">
        <w:rPr>
          <w:rFonts w:cs="Arial"/>
          <w:szCs w:val="24"/>
          <w:lang w:eastAsia="en-AU"/>
        </w:rPr>
        <w:t xml:space="preserve"> of Singapore and Pasir Panjang, Singapore</w:t>
      </w:r>
      <w:r>
        <w:rPr>
          <w:rFonts w:cs="Arial"/>
          <w:szCs w:val="24"/>
          <w:lang w:eastAsia="en-AU"/>
        </w:rPr>
        <w:t xml:space="preserve"> </w:t>
      </w:r>
      <w:r w:rsidRPr="00C966ED">
        <w:rPr>
          <w:rFonts w:cs="Arial"/>
          <w:szCs w:val="24"/>
          <w:lang w:eastAsia="en-AU"/>
        </w:rPr>
        <w:t xml:space="preserve">– provided that all required Basel permits are obtained prior to </w:t>
      </w:r>
      <w:r>
        <w:rPr>
          <w:rFonts w:cs="Arial"/>
          <w:szCs w:val="24"/>
          <w:lang w:eastAsia="en-AU"/>
        </w:rPr>
        <w:t>transhipment</w:t>
      </w:r>
      <w:r w:rsidRPr="000F0AA7">
        <w:rPr>
          <w:rFonts w:cs="Arial"/>
          <w:szCs w:val="24"/>
          <w:lang w:eastAsia="en-AU"/>
        </w:rPr>
        <w:t xml:space="preserve">. </w:t>
      </w:r>
      <w:r w:rsidRPr="00AC7660">
        <w:rPr>
          <w:rFonts w:cs="Arial"/>
          <w:szCs w:val="24"/>
          <w:lang w:eastAsia="en-AU"/>
        </w:rPr>
        <w:t xml:space="preserve">The waste may transit </w:t>
      </w:r>
      <w:r>
        <w:rPr>
          <w:rFonts w:cs="Arial"/>
          <w:szCs w:val="24"/>
          <w:lang w:eastAsia="en-AU"/>
        </w:rPr>
        <w:t>the following international ports:</w:t>
      </w:r>
      <w:r w:rsidRPr="00AC7660">
        <w:rPr>
          <w:rFonts w:cs="Arial"/>
          <w:szCs w:val="24"/>
          <w:lang w:eastAsia="en-AU"/>
        </w:rPr>
        <w:t xml:space="preserve"> Port Klang and Tanjung Pelepas, Malaysia; Suez Canal, Egypt; Sines, Portugal; Le Hav</w:t>
      </w:r>
      <w:r>
        <w:rPr>
          <w:rFonts w:cs="Arial"/>
          <w:szCs w:val="24"/>
          <w:lang w:eastAsia="en-AU"/>
        </w:rPr>
        <w:t>r</w:t>
      </w:r>
      <w:r w:rsidRPr="00AC7660">
        <w:rPr>
          <w:rFonts w:cs="Arial"/>
          <w:szCs w:val="24"/>
          <w:lang w:eastAsia="en-AU"/>
        </w:rPr>
        <w:t>e and Dunkerque, France; London Gateway</w:t>
      </w:r>
      <w:r>
        <w:rPr>
          <w:rFonts w:cs="Arial"/>
          <w:szCs w:val="24"/>
          <w:lang w:eastAsia="en-AU"/>
        </w:rPr>
        <w:t xml:space="preserve">, </w:t>
      </w:r>
      <w:r w:rsidRPr="00AC7660">
        <w:rPr>
          <w:rFonts w:cs="Arial"/>
          <w:szCs w:val="24"/>
          <w:lang w:eastAsia="en-AU"/>
        </w:rPr>
        <w:t>Felixstowe</w:t>
      </w:r>
      <w:r>
        <w:rPr>
          <w:rFonts w:cs="Arial"/>
          <w:szCs w:val="24"/>
          <w:lang w:eastAsia="en-AU"/>
        </w:rPr>
        <w:t xml:space="preserve"> and</w:t>
      </w:r>
      <w:r w:rsidRPr="00AC7660">
        <w:rPr>
          <w:rFonts w:cs="Arial"/>
          <w:szCs w:val="24"/>
          <w:lang w:eastAsia="en-AU"/>
        </w:rPr>
        <w:t xml:space="preserve"> Southampton, the United Kingdom; </w:t>
      </w:r>
      <w:r w:rsidRPr="00023762">
        <w:t>Zeebrugge and Antwerp, Belgium; Rotterdam, the Netherlands; Gothenburg, Sweden; and Aarhus, Denmark</w:t>
      </w:r>
      <w:r>
        <w:t xml:space="preserve"> </w:t>
      </w:r>
      <w:r w:rsidRPr="00C966ED">
        <w:rPr>
          <w:rFonts w:cs="Arial"/>
          <w:szCs w:val="24"/>
          <w:lang w:eastAsia="en-AU"/>
        </w:rPr>
        <w:t>– provided that all required Basel transit permits are obtained prior to transit</w:t>
      </w:r>
      <w:r w:rsidRPr="00AC7660">
        <w:rPr>
          <w:rFonts w:cs="Arial"/>
          <w:szCs w:val="24"/>
          <w:lang w:eastAsia="en-AU"/>
        </w:rPr>
        <w:t xml:space="preserve">. </w:t>
      </w:r>
      <w:r w:rsidRPr="00023762">
        <w:t>No other transit ports are permitted.</w:t>
      </w:r>
    </w:p>
    <w:p w14:paraId="3044D0E1" w14:textId="77777777" w:rsidR="002C3D6F" w:rsidRPr="00C5241E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bookmarkStart w:id="2" w:name="_Hlk129959718"/>
      <w:r w:rsidRPr="00C5241E">
        <w:rPr>
          <w:rFonts w:cs="Arial"/>
          <w:szCs w:val="24"/>
          <w:lang w:eastAsia="en-AU"/>
        </w:rPr>
        <w:t>The permit holder must ensure that consents provided by each transit country are renewed, if required, before the waste is transported through that country.</w:t>
      </w:r>
    </w:p>
    <w:bookmarkEnd w:id="2"/>
    <w:p w14:paraId="5B0E0447" w14:textId="2FA88864" w:rsidR="002C3D6F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</w:t>
      </w:r>
      <w:r w:rsidRPr="00A34432">
        <w:rPr>
          <w:rFonts w:cs="Arial"/>
          <w:szCs w:val="24"/>
          <w:lang w:eastAsia="en-AU"/>
        </w:rPr>
        <w:t>UTM Umwelt-Technik-</w:t>
      </w:r>
      <w:proofErr w:type="spellStart"/>
      <w:r w:rsidRPr="00A34432">
        <w:rPr>
          <w:rFonts w:cs="Arial"/>
          <w:szCs w:val="24"/>
          <w:lang w:eastAsia="en-AU"/>
        </w:rPr>
        <w:t>Metallrecycling</w:t>
      </w:r>
      <w:proofErr w:type="spellEnd"/>
      <w:r w:rsidRPr="00A34432">
        <w:rPr>
          <w:rFonts w:cs="Arial"/>
          <w:szCs w:val="24"/>
          <w:lang w:eastAsia="en-AU"/>
        </w:rPr>
        <w:t xml:space="preserve"> GmbH</w:t>
      </w:r>
      <w:r>
        <w:rPr>
          <w:rFonts w:cs="Arial"/>
          <w:szCs w:val="24"/>
          <w:lang w:eastAsia="en-AU"/>
        </w:rPr>
        <w:t xml:space="preserve">, facility in </w:t>
      </w:r>
      <w:r w:rsidRPr="00631F87">
        <w:rPr>
          <w:rFonts w:cs="Arial"/>
          <w:szCs w:val="24"/>
          <w:lang w:eastAsia="en-AU"/>
        </w:rPr>
        <w:t>Lübeck</w:t>
      </w:r>
      <w:r>
        <w:rPr>
          <w:rFonts w:cs="Arial"/>
          <w:szCs w:val="24"/>
          <w:lang w:eastAsia="en-AU"/>
        </w:rPr>
        <w:t xml:space="preserve">, </w:t>
      </w:r>
      <w:r w:rsidRPr="00631F87">
        <w:rPr>
          <w:rFonts w:cs="Arial"/>
          <w:szCs w:val="24"/>
          <w:lang w:eastAsia="en-AU"/>
        </w:rPr>
        <w:t>Schleswig Holstein</w:t>
      </w:r>
      <w:r>
        <w:rPr>
          <w:rFonts w:cs="Arial"/>
          <w:szCs w:val="24"/>
          <w:lang w:eastAsia="en-AU"/>
        </w:rPr>
        <w:t>. The r</w:t>
      </w:r>
      <w:r w:rsidRPr="00175DE6">
        <w:rPr>
          <w:rFonts w:cs="Arial"/>
          <w:szCs w:val="24"/>
          <w:lang w:eastAsia="en-AU"/>
        </w:rPr>
        <w:t xml:space="preserve">esidual solvent </w:t>
      </w:r>
      <w:r>
        <w:rPr>
          <w:rFonts w:cs="Arial"/>
          <w:szCs w:val="24"/>
          <w:lang w:eastAsia="en-AU"/>
        </w:rPr>
        <w:t xml:space="preserve">is </w:t>
      </w:r>
      <w:r w:rsidRPr="00175DE6">
        <w:rPr>
          <w:rFonts w:cs="Arial"/>
          <w:szCs w:val="24"/>
          <w:lang w:eastAsia="en-AU"/>
        </w:rPr>
        <w:t xml:space="preserve">to </w:t>
      </w:r>
      <w:r>
        <w:rPr>
          <w:rFonts w:cs="Arial"/>
          <w:szCs w:val="24"/>
          <w:lang w:eastAsia="en-AU"/>
        </w:rPr>
        <w:t>undergo a recovery operation at</w:t>
      </w:r>
      <w:r w:rsidRPr="00175DE6">
        <w:rPr>
          <w:rFonts w:cs="Arial"/>
          <w:szCs w:val="24"/>
          <w:lang w:eastAsia="en-AU"/>
        </w:rPr>
        <w:t xml:space="preserve"> the </w:t>
      </w:r>
      <w:proofErr w:type="spellStart"/>
      <w:r w:rsidRPr="00175DE6">
        <w:rPr>
          <w:rFonts w:cs="Arial"/>
          <w:szCs w:val="24"/>
          <w:lang w:eastAsia="en-AU"/>
        </w:rPr>
        <w:t>Rematec</w:t>
      </w:r>
      <w:proofErr w:type="spellEnd"/>
      <w:r w:rsidRPr="00175DE6">
        <w:rPr>
          <w:rFonts w:cs="Arial"/>
          <w:szCs w:val="24"/>
          <w:lang w:eastAsia="en-AU"/>
        </w:rPr>
        <w:t xml:space="preserve"> GmbH facility (part of the </w:t>
      </w:r>
      <w:proofErr w:type="spellStart"/>
      <w:r w:rsidRPr="00175DE6">
        <w:rPr>
          <w:rFonts w:cs="Arial"/>
          <w:szCs w:val="24"/>
          <w:lang w:eastAsia="en-AU"/>
        </w:rPr>
        <w:t>Chemische</w:t>
      </w:r>
      <w:proofErr w:type="spellEnd"/>
      <w:r w:rsidRPr="00175DE6">
        <w:rPr>
          <w:rFonts w:cs="Arial"/>
          <w:szCs w:val="24"/>
          <w:lang w:eastAsia="en-AU"/>
        </w:rPr>
        <w:t xml:space="preserve"> Werke Kluthe group) in </w:t>
      </w:r>
      <w:proofErr w:type="spellStart"/>
      <w:r w:rsidRPr="00175DE6">
        <w:rPr>
          <w:rFonts w:cs="Arial"/>
          <w:szCs w:val="24"/>
          <w:lang w:eastAsia="en-AU"/>
        </w:rPr>
        <w:t>Mügeln</w:t>
      </w:r>
      <w:proofErr w:type="spellEnd"/>
      <w:r>
        <w:rPr>
          <w:rFonts w:cs="Arial"/>
          <w:szCs w:val="24"/>
          <w:lang w:eastAsia="en-AU"/>
        </w:rPr>
        <w:t>. The r</w:t>
      </w:r>
      <w:r w:rsidRPr="000F783D">
        <w:rPr>
          <w:rFonts w:cs="Arial"/>
          <w:szCs w:val="24"/>
          <w:lang w:eastAsia="en-AU"/>
        </w:rPr>
        <w:t xml:space="preserve">esidual porous mass </w:t>
      </w:r>
      <w:r>
        <w:rPr>
          <w:rFonts w:cs="Arial"/>
          <w:szCs w:val="24"/>
          <w:lang w:eastAsia="en-AU"/>
        </w:rPr>
        <w:t xml:space="preserve">is </w:t>
      </w:r>
      <w:r w:rsidRPr="000F783D">
        <w:rPr>
          <w:rFonts w:cs="Arial"/>
          <w:szCs w:val="24"/>
          <w:lang w:eastAsia="en-AU"/>
        </w:rPr>
        <w:t xml:space="preserve">to be sent to </w:t>
      </w:r>
      <w:r>
        <w:rPr>
          <w:rFonts w:cs="Arial"/>
          <w:szCs w:val="24"/>
          <w:lang w:eastAsia="en-AU"/>
        </w:rPr>
        <w:t xml:space="preserve">the landfill </w:t>
      </w:r>
      <w:r w:rsidRPr="000F783D">
        <w:rPr>
          <w:rFonts w:cs="Arial"/>
          <w:szCs w:val="24"/>
          <w:lang w:eastAsia="en-AU"/>
        </w:rPr>
        <w:t xml:space="preserve">facility operated by AEL </w:t>
      </w:r>
      <w:proofErr w:type="spellStart"/>
      <w:r w:rsidRPr="000F783D">
        <w:rPr>
          <w:rFonts w:cs="Arial"/>
          <w:szCs w:val="24"/>
          <w:lang w:eastAsia="en-AU"/>
        </w:rPr>
        <w:t>Abfallentsorgungsanlage</w:t>
      </w:r>
      <w:proofErr w:type="spellEnd"/>
      <w:r w:rsidRPr="000F783D">
        <w:rPr>
          <w:rFonts w:cs="Arial"/>
          <w:szCs w:val="24"/>
          <w:lang w:eastAsia="en-AU"/>
        </w:rPr>
        <w:t xml:space="preserve"> </w:t>
      </w:r>
      <w:proofErr w:type="spellStart"/>
      <w:r w:rsidRPr="000F783D">
        <w:rPr>
          <w:rFonts w:cs="Arial"/>
          <w:szCs w:val="24"/>
          <w:lang w:eastAsia="en-AU"/>
        </w:rPr>
        <w:t>Lösenbach</w:t>
      </w:r>
      <w:proofErr w:type="spellEnd"/>
      <w:r w:rsidRPr="000F783D">
        <w:rPr>
          <w:rFonts w:cs="Arial"/>
          <w:szCs w:val="24"/>
          <w:lang w:eastAsia="en-AU"/>
        </w:rPr>
        <w:t xml:space="preserve"> GmbH in Lüdenscheid</w:t>
      </w:r>
      <w:r>
        <w:rPr>
          <w:rFonts w:cs="Arial"/>
          <w:szCs w:val="24"/>
          <w:lang w:eastAsia="en-AU"/>
        </w:rPr>
        <w:t>.</w:t>
      </w:r>
    </w:p>
    <w:p w14:paraId="43C70F01" w14:textId="77777777" w:rsidR="002C3D6F" w:rsidRDefault="002C3D6F" w:rsidP="002C3D6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</w:t>
      </w:r>
      <w:r>
        <w:rPr>
          <w:rFonts w:cs="Arial"/>
          <w:szCs w:val="24"/>
          <w:lang w:eastAsia="en-AU"/>
        </w:rPr>
        <w:t>s</w:t>
      </w:r>
      <w:r w:rsidRPr="00A61853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R2 (Solvent reclamation/regeneration), and </w:t>
      </w:r>
    </w:p>
    <w:p w14:paraId="469772D4" w14:textId="77777777" w:rsidR="002C3D6F" w:rsidRDefault="002C3D6F" w:rsidP="002C3D6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80"/>
        <w:ind w:left="567"/>
        <w:rPr>
          <w:rFonts w:cs="Arial"/>
          <w:szCs w:val="24"/>
          <w:lang w:eastAsia="en-AU"/>
        </w:rPr>
      </w:pPr>
      <w:r w:rsidRPr="00A61853">
        <w:rPr>
          <w:rFonts w:cs="Arial"/>
          <w:szCs w:val="24"/>
          <w:lang w:eastAsia="en-AU"/>
        </w:rPr>
        <w:t>R4</w:t>
      </w:r>
      <w:r>
        <w:rPr>
          <w:rFonts w:cs="Arial"/>
          <w:szCs w:val="24"/>
          <w:lang w:eastAsia="en-AU"/>
        </w:rPr>
        <w:t xml:space="preserve"> (Recycling/reclamation of metals and metal compounds). </w:t>
      </w:r>
    </w:p>
    <w:p w14:paraId="3B1D0436" w14:textId="77777777" w:rsidR="002C3D6F" w:rsidRDefault="002C3D6F" w:rsidP="002C3D6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6F1FE8D" w14:textId="6337533F" w:rsidR="00D12E64" w:rsidRDefault="002C3D6F" w:rsidP="002C3D6F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lastRenderedPageBreak/>
        <w:t xml:space="preserve">The permit period </w:t>
      </w:r>
      <w:r w:rsidRPr="006E3F0D">
        <w:rPr>
          <w:rFonts w:ascii="Arial" w:hAnsi="Arial" w:cs="Arial"/>
          <w:sz w:val="22"/>
          <w:szCs w:val="22"/>
        </w:rPr>
        <w:t xml:space="preserve">is </w:t>
      </w:r>
      <w:r w:rsidRPr="002B6499">
        <w:rPr>
          <w:rFonts w:ascii="Arial" w:hAnsi="Arial" w:cs="Arial"/>
          <w:sz w:val="22"/>
          <w:szCs w:val="22"/>
        </w:rPr>
        <w:t>from date below until</w:t>
      </w:r>
      <w:r w:rsidRPr="00C82E9F">
        <w:rPr>
          <w:rFonts w:ascii="Arial" w:hAnsi="Arial" w:cs="Arial"/>
          <w:sz w:val="22"/>
          <w:szCs w:val="22"/>
        </w:rPr>
        <w:t xml:space="preserve"> the last departure date of </w:t>
      </w:r>
      <w:r>
        <w:rPr>
          <w:rFonts w:ascii="Arial" w:hAnsi="Arial" w:cs="Arial"/>
          <w:sz w:val="22"/>
          <w:szCs w:val="22"/>
        </w:rPr>
        <w:t>1 February 2029</w:t>
      </w:r>
      <w:r w:rsidRPr="00C82E9F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2190A254" w:rsidR="009A4691" w:rsidRDefault="00804972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Dr </w:t>
      </w:r>
      <w:r w:rsidR="00154EB8">
        <w:rPr>
          <w:rFonts w:ascii="Arial" w:hAnsi="Arial" w:cs="Arial"/>
        </w:rPr>
        <w:t>Sam Margerison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79046C4B" w14:textId="47CF5AD0" w:rsidR="00F71FDC" w:rsidRDefault="00356E68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 June 2026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7"/>
      <w:footerReference w:type="even" r:id="rId8"/>
      <w:foot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5C95" w14:textId="77777777" w:rsidR="004F11E1" w:rsidRDefault="004F11E1" w:rsidP="003A707F">
      <w:pPr>
        <w:spacing w:after="0" w:line="240" w:lineRule="auto"/>
      </w:pPr>
      <w:r>
        <w:separator/>
      </w:r>
    </w:p>
  </w:endnote>
  <w:endnote w:type="continuationSeparator" w:id="0">
    <w:p w14:paraId="0DBF6D6C" w14:textId="77777777" w:rsidR="004F11E1" w:rsidRDefault="004F11E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95951" w14:textId="6F188F6A" w:rsidR="00EA67E6" w:rsidRDefault="00EA67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C42BE1C" wp14:editId="2D688F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71840026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8CE849" w14:textId="10B8010E" w:rsidR="00EA67E6" w:rsidRPr="00EA67E6" w:rsidRDefault="00EA67E6" w:rsidP="00EA67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A67E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2BE1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388CE849" w14:textId="10B8010E" w:rsidR="00EA67E6" w:rsidRPr="00EA67E6" w:rsidRDefault="00EA67E6" w:rsidP="00EA67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A67E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D592" w14:textId="51202518" w:rsidR="00EA67E6" w:rsidRDefault="00EA67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93BE907" wp14:editId="52C0BF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93182200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C04433" w14:textId="18050962" w:rsidR="00EA67E6" w:rsidRPr="00EA67E6" w:rsidRDefault="00EA67E6" w:rsidP="00EA67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A67E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BE90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1C04433" w14:textId="18050962" w:rsidR="00EA67E6" w:rsidRPr="00EA67E6" w:rsidRDefault="00EA67E6" w:rsidP="00EA67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A67E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1533A" w14:textId="77777777" w:rsidR="004F11E1" w:rsidRDefault="004F11E1" w:rsidP="003A707F">
      <w:pPr>
        <w:spacing w:after="0" w:line="240" w:lineRule="auto"/>
      </w:pPr>
      <w:r>
        <w:separator/>
      </w:r>
    </w:p>
  </w:footnote>
  <w:footnote w:type="continuationSeparator" w:id="0">
    <w:p w14:paraId="6E1E8586" w14:textId="77777777" w:rsidR="004F11E1" w:rsidRDefault="004F11E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DC87" w14:textId="55888F39" w:rsidR="00EA67E6" w:rsidRDefault="00EA67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2EB6136" wp14:editId="41CA574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583291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69B5C" w14:textId="3F830CA3" w:rsidR="00EA67E6" w:rsidRPr="00EA67E6" w:rsidRDefault="00EA67E6" w:rsidP="00EA67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EA67E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B61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3069B5C" w14:textId="3F830CA3" w:rsidR="00EA67E6" w:rsidRPr="00EA67E6" w:rsidRDefault="00EA67E6" w:rsidP="00EA67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EA67E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6B701A1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4C242C2"/>
    <w:multiLevelType w:val="hybridMultilevel"/>
    <w:tmpl w:val="6A7EF628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44297409">
    <w:abstractNumId w:val="1"/>
  </w:num>
  <w:num w:numId="2" w16cid:durableId="699161034">
    <w:abstractNumId w:val="0"/>
  </w:num>
  <w:num w:numId="3" w16cid:durableId="309407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82883"/>
    <w:rsid w:val="00090A18"/>
    <w:rsid w:val="00093C26"/>
    <w:rsid w:val="00095B07"/>
    <w:rsid w:val="000C4A62"/>
    <w:rsid w:val="000C72FB"/>
    <w:rsid w:val="000D79D0"/>
    <w:rsid w:val="000E1F2B"/>
    <w:rsid w:val="000F159A"/>
    <w:rsid w:val="000F2B68"/>
    <w:rsid w:val="000F7C8D"/>
    <w:rsid w:val="00102DE3"/>
    <w:rsid w:val="00105675"/>
    <w:rsid w:val="00131162"/>
    <w:rsid w:val="00136077"/>
    <w:rsid w:val="001361F2"/>
    <w:rsid w:val="00154EB8"/>
    <w:rsid w:val="00162A30"/>
    <w:rsid w:val="00164B41"/>
    <w:rsid w:val="001C2AAD"/>
    <w:rsid w:val="001C7F8C"/>
    <w:rsid w:val="001D6C89"/>
    <w:rsid w:val="001E72C2"/>
    <w:rsid w:val="001F6E54"/>
    <w:rsid w:val="0020507A"/>
    <w:rsid w:val="00216B5F"/>
    <w:rsid w:val="00252DBB"/>
    <w:rsid w:val="00253D5D"/>
    <w:rsid w:val="00280BCD"/>
    <w:rsid w:val="002868CD"/>
    <w:rsid w:val="00291C0F"/>
    <w:rsid w:val="002B5FB6"/>
    <w:rsid w:val="002C3D6F"/>
    <w:rsid w:val="002D046E"/>
    <w:rsid w:val="002E58AE"/>
    <w:rsid w:val="002E6E74"/>
    <w:rsid w:val="0033095E"/>
    <w:rsid w:val="0034256D"/>
    <w:rsid w:val="0034665B"/>
    <w:rsid w:val="00356E68"/>
    <w:rsid w:val="00375E37"/>
    <w:rsid w:val="00384C03"/>
    <w:rsid w:val="00386510"/>
    <w:rsid w:val="003A707F"/>
    <w:rsid w:val="003B0EC1"/>
    <w:rsid w:val="003B573B"/>
    <w:rsid w:val="003D2AD8"/>
    <w:rsid w:val="003F0CB5"/>
    <w:rsid w:val="003F2CBD"/>
    <w:rsid w:val="00424B97"/>
    <w:rsid w:val="004912D9"/>
    <w:rsid w:val="00495C6D"/>
    <w:rsid w:val="004B2753"/>
    <w:rsid w:val="004E1EE4"/>
    <w:rsid w:val="004F11E1"/>
    <w:rsid w:val="00520873"/>
    <w:rsid w:val="00542024"/>
    <w:rsid w:val="005606B9"/>
    <w:rsid w:val="00573D44"/>
    <w:rsid w:val="00583E5B"/>
    <w:rsid w:val="005A4F1D"/>
    <w:rsid w:val="005D4F5F"/>
    <w:rsid w:val="006024FD"/>
    <w:rsid w:val="00694455"/>
    <w:rsid w:val="006C6A17"/>
    <w:rsid w:val="006C769B"/>
    <w:rsid w:val="00774728"/>
    <w:rsid w:val="00777DB2"/>
    <w:rsid w:val="007A6ACB"/>
    <w:rsid w:val="007C363F"/>
    <w:rsid w:val="007F1BBD"/>
    <w:rsid w:val="00804972"/>
    <w:rsid w:val="00815C9F"/>
    <w:rsid w:val="0082768A"/>
    <w:rsid w:val="00840A06"/>
    <w:rsid w:val="008439B7"/>
    <w:rsid w:val="00851DDC"/>
    <w:rsid w:val="00852B5E"/>
    <w:rsid w:val="0087253F"/>
    <w:rsid w:val="00884AA9"/>
    <w:rsid w:val="008921EF"/>
    <w:rsid w:val="00893174"/>
    <w:rsid w:val="008959C4"/>
    <w:rsid w:val="008B16D9"/>
    <w:rsid w:val="008B3869"/>
    <w:rsid w:val="008C46D2"/>
    <w:rsid w:val="008E4F6C"/>
    <w:rsid w:val="00936D1A"/>
    <w:rsid w:val="009539C7"/>
    <w:rsid w:val="009A4691"/>
    <w:rsid w:val="009C3CB9"/>
    <w:rsid w:val="009E0670"/>
    <w:rsid w:val="009F321A"/>
    <w:rsid w:val="00A00F21"/>
    <w:rsid w:val="00A10D53"/>
    <w:rsid w:val="00A12D87"/>
    <w:rsid w:val="00A33DC4"/>
    <w:rsid w:val="00A34455"/>
    <w:rsid w:val="00A539F8"/>
    <w:rsid w:val="00A5533A"/>
    <w:rsid w:val="00A6054E"/>
    <w:rsid w:val="00A81239"/>
    <w:rsid w:val="00A911E4"/>
    <w:rsid w:val="00A973BE"/>
    <w:rsid w:val="00AA3605"/>
    <w:rsid w:val="00AA4015"/>
    <w:rsid w:val="00AB3235"/>
    <w:rsid w:val="00AF2444"/>
    <w:rsid w:val="00AF3E5F"/>
    <w:rsid w:val="00B00D1F"/>
    <w:rsid w:val="00B00F22"/>
    <w:rsid w:val="00B2340E"/>
    <w:rsid w:val="00B43E5C"/>
    <w:rsid w:val="00B77D31"/>
    <w:rsid w:val="00B84226"/>
    <w:rsid w:val="00B91301"/>
    <w:rsid w:val="00BC3B30"/>
    <w:rsid w:val="00BF47F5"/>
    <w:rsid w:val="00C024FA"/>
    <w:rsid w:val="00C5241E"/>
    <w:rsid w:val="00C63C4E"/>
    <w:rsid w:val="00C72C30"/>
    <w:rsid w:val="00C765E6"/>
    <w:rsid w:val="00CB5A16"/>
    <w:rsid w:val="00CC2D30"/>
    <w:rsid w:val="00CC690D"/>
    <w:rsid w:val="00CD2612"/>
    <w:rsid w:val="00CE229D"/>
    <w:rsid w:val="00CE32C9"/>
    <w:rsid w:val="00D12E64"/>
    <w:rsid w:val="00D13B31"/>
    <w:rsid w:val="00D20DD1"/>
    <w:rsid w:val="00D229E5"/>
    <w:rsid w:val="00D50ACB"/>
    <w:rsid w:val="00D624F2"/>
    <w:rsid w:val="00D77A88"/>
    <w:rsid w:val="00DD6909"/>
    <w:rsid w:val="00DE5066"/>
    <w:rsid w:val="00EA013B"/>
    <w:rsid w:val="00EA67E6"/>
    <w:rsid w:val="00EC7CEF"/>
    <w:rsid w:val="00ED0EA2"/>
    <w:rsid w:val="00EF1BB0"/>
    <w:rsid w:val="00EF2D27"/>
    <w:rsid w:val="00F37378"/>
    <w:rsid w:val="00F40885"/>
    <w:rsid w:val="00F71FDC"/>
    <w:rsid w:val="00F901A2"/>
    <w:rsid w:val="00FB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F8A2A1F1-EF91-458A-A44C-65110171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16B5F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18A820-88EC-4830-9EE4-4E59D9A5CA8A}"/>
</file>

<file path=customXml/itemProps2.xml><?xml version="1.0" encoding="utf-8"?>
<ds:datastoreItem xmlns:ds="http://schemas.openxmlformats.org/officeDocument/2006/customXml" ds:itemID="{FCAE009F-14E4-4246-9930-536838BD1213}"/>
</file>

<file path=customXml/itemProps3.xml><?xml version="1.0" encoding="utf-8"?>
<ds:datastoreItem xmlns:ds="http://schemas.openxmlformats.org/officeDocument/2006/customXml" ds:itemID="{55665341-2180-47EB-A9EE-A49CBD521C29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BOC Ltd to export acetylene cylinders that may contain organic solvents and asbestos (Basel code A4130) to Germany</vt:lpstr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BOC Ltd to export acetylene cylinders that may contain organic solvents and asbestos (Basel code A4130) to Germany</dc:title>
  <dc:creator>Department of Climate Change, Energy, the Environment and Water</dc:creator>
  <cp:revision>2</cp:revision>
  <dcterms:created xsi:type="dcterms:W3CDTF">2026-06-29T23:04:00Z</dcterms:created>
  <dcterms:modified xsi:type="dcterms:W3CDTF">2026-06-29T23:04:00Z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