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172DBF9E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6F50D4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6F50D4" w:rsidRPr="006F50D4">
        <w:rPr>
          <w:rFonts w:ascii="Arial" w:hAnsi="Arial" w:cs="Arial"/>
          <w:sz w:val="22"/>
          <w:szCs w:val="22"/>
        </w:rPr>
        <w:t>special export</w:t>
      </w:r>
      <w:r w:rsidR="004E1EE4" w:rsidRPr="006F50D4">
        <w:rPr>
          <w:rFonts w:ascii="Arial" w:hAnsi="Arial" w:cs="Arial"/>
          <w:sz w:val="22"/>
          <w:szCs w:val="22"/>
        </w:rPr>
        <w:t xml:space="preserve"> </w:t>
      </w:r>
      <w:r w:rsidRPr="006F50D4">
        <w:rPr>
          <w:rFonts w:ascii="Arial" w:hAnsi="Arial" w:cs="Arial"/>
          <w:sz w:val="22"/>
          <w:szCs w:val="22"/>
        </w:rPr>
        <w:t xml:space="preserve">permit </w:t>
      </w:r>
      <w:r w:rsidR="00095B07" w:rsidRPr="006F50D4">
        <w:rPr>
          <w:rFonts w:ascii="Arial" w:hAnsi="Arial" w:cs="Arial"/>
          <w:sz w:val="22"/>
          <w:szCs w:val="22"/>
        </w:rPr>
        <w:t>AUH</w:t>
      </w:r>
      <w:r w:rsidR="006F50D4" w:rsidRPr="006F50D4">
        <w:rPr>
          <w:rFonts w:ascii="Arial" w:hAnsi="Arial" w:cs="Arial"/>
          <w:sz w:val="22"/>
          <w:szCs w:val="22"/>
        </w:rPr>
        <w:t>2</w:t>
      </w:r>
      <w:r w:rsidR="002564AA">
        <w:rPr>
          <w:rFonts w:ascii="Arial" w:hAnsi="Arial" w:cs="Arial"/>
          <w:sz w:val="22"/>
          <w:szCs w:val="22"/>
        </w:rPr>
        <w:t>5</w:t>
      </w:r>
      <w:r w:rsidR="00095B07" w:rsidRPr="006F50D4">
        <w:rPr>
          <w:rFonts w:ascii="Arial" w:hAnsi="Arial" w:cs="Arial"/>
          <w:sz w:val="22"/>
          <w:szCs w:val="22"/>
        </w:rPr>
        <w:t>-</w:t>
      </w:r>
      <w:r w:rsidR="006F50D4" w:rsidRPr="006F50D4">
        <w:rPr>
          <w:rFonts w:ascii="Arial" w:hAnsi="Arial" w:cs="Arial"/>
          <w:sz w:val="22"/>
          <w:szCs w:val="22"/>
        </w:rPr>
        <w:t>0</w:t>
      </w:r>
      <w:r w:rsidR="002564AA">
        <w:rPr>
          <w:rFonts w:ascii="Arial" w:hAnsi="Arial" w:cs="Arial"/>
          <w:sz w:val="22"/>
          <w:szCs w:val="22"/>
        </w:rPr>
        <w:t>19</w:t>
      </w:r>
      <w:r w:rsidR="00095B07" w:rsidRPr="006F50D4">
        <w:rPr>
          <w:rFonts w:ascii="Arial" w:hAnsi="Arial" w:cs="Arial"/>
          <w:sz w:val="22"/>
          <w:szCs w:val="22"/>
        </w:rPr>
        <w:t xml:space="preserve"> </w:t>
      </w:r>
      <w:bookmarkEnd w:id="0"/>
      <w:r w:rsidRPr="006F50D4">
        <w:rPr>
          <w:rFonts w:ascii="Arial" w:hAnsi="Arial" w:cs="Arial"/>
          <w:sz w:val="22"/>
          <w:szCs w:val="22"/>
        </w:rPr>
        <w:t>w</w:t>
      </w:r>
      <w:r w:rsidR="00D20DD1" w:rsidRPr="006F50D4">
        <w:rPr>
          <w:rFonts w:ascii="Arial" w:hAnsi="Arial" w:cs="Arial"/>
          <w:sz w:val="22"/>
          <w:szCs w:val="22"/>
        </w:rPr>
        <w:t>as</w:t>
      </w:r>
      <w:r w:rsidRPr="006F50D4">
        <w:rPr>
          <w:rFonts w:ascii="Arial" w:hAnsi="Arial" w:cs="Arial"/>
          <w:sz w:val="22"/>
          <w:szCs w:val="22"/>
        </w:rPr>
        <w:t xml:space="preserve"> granted to</w:t>
      </w:r>
      <w:r w:rsidRPr="000139B3">
        <w:rPr>
          <w:rFonts w:ascii="Arial" w:hAnsi="Arial" w:cs="Arial"/>
          <w:sz w:val="22"/>
          <w:szCs w:val="22"/>
        </w:rPr>
        <w:t xml:space="preserve"> </w:t>
      </w:r>
      <w:r w:rsidR="00AA1C52">
        <w:rPr>
          <w:rFonts w:ascii="Arial" w:hAnsi="Arial" w:cs="Arial"/>
          <w:szCs w:val="22"/>
        </w:rPr>
        <w:t xml:space="preserve">Envirostream Australia Pty Ltd, </w:t>
      </w:r>
      <w:r w:rsidR="00AA1C52">
        <w:rPr>
          <w:rFonts w:ascii="Arial" w:hAnsi="Arial" w:cs="Arial"/>
          <w:sz w:val="22"/>
          <w:szCs w:val="22"/>
        </w:rPr>
        <w:t>17</w:t>
      </w:r>
      <w:r w:rsidR="00E50774">
        <w:rPr>
          <w:rFonts w:ascii="Arial" w:hAnsi="Arial" w:cs="Arial"/>
          <w:sz w:val="22"/>
          <w:szCs w:val="22"/>
        </w:rPr>
        <w:noBreakHyphen/>
      </w:r>
      <w:r w:rsidR="00AA1C52">
        <w:rPr>
          <w:rFonts w:ascii="Arial" w:hAnsi="Arial" w:cs="Arial"/>
          <w:sz w:val="22"/>
          <w:szCs w:val="22"/>
        </w:rPr>
        <w:t xml:space="preserve">19 Maria St, Laverton North, </w:t>
      </w:r>
      <w:r w:rsidR="001F0F22">
        <w:rPr>
          <w:rFonts w:ascii="Arial" w:hAnsi="Arial" w:cs="Arial"/>
          <w:sz w:val="22"/>
          <w:szCs w:val="22"/>
        </w:rPr>
        <w:t>VIC 3026</w:t>
      </w:r>
      <w:r w:rsidR="00AA1C52">
        <w:rPr>
          <w:rFonts w:ascii="Arial" w:hAnsi="Arial" w:cs="Arial"/>
          <w:sz w:val="22"/>
          <w:szCs w:val="22"/>
        </w:rPr>
        <w:t>, Australia</w:t>
      </w:r>
      <w:r w:rsidR="00AA1C52" w:rsidRPr="002004DC">
        <w:rPr>
          <w:rFonts w:ascii="Arial" w:hAnsi="Arial" w:cs="Arial"/>
          <w:sz w:val="22"/>
          <w:szCs w:val="22"/>
        </w:rPr>
        <w:t xml:space="preserve"> (Telephone: </w:t>
      </w:r>
      <w:r w:rsidR="00AA1C52">
        <w:rPr>
          <w:rFonts w:ascii="Arial" w:hAnsi="Arial" w:cs="Arial"/>
          <w:sz w:val="22"/>
          <w:szCs w:val="22"/>
        </w:rPr>
        <w:t>+61 472 877 070</w:t>
      </w:r>
      <w:r w:rsidR="00E82251">
        <w:rPr>
          <w:rFonts w:ascii="Arial" w:hAnsi="Arial" w:cs="Arial"/>
          <w:sz w:val="22"/>
          <w:szCs w:val="22"/>
        </w:rPr>
        <w:t>)</w:t>
      </w:r>
      <w:r w:rsidR="006F50D4" w:rsidRPr="006F50D4">
        <w:rPr>
          <w:rFonts w:ascii="Arial" w:hAnsi="Arial" w:cs="Arial"/>
          <w:sz w:val="22"/>
          <w:szCs w:val="22"/>
        </w:rPr>
        <w:t>.</w:t>
      </w:r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BD4E2CF" w14:textId="77777777" w:rsidR="00D97EE8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 xml:space="preserve">Kobar Co. Ltd, 806-20 Haman, 52003 </w:t>
      </w:r>
      <w:proofErr w:type="spellStart"/>
      <w:r>
        <w:rPr>
          <w:rFonts w:cs="Arial"/>
        </w:rPr>
        <w:t>Gyeongsangnam</w:t>
      </w:r>
      <w:proofErr w:type="spellEnd"/>
      <w:r>
        <w:rPr>
          <w:rFonts w:cs="Arial"/>
        </w:rPr>
        <w:t xml:space="preserve">-do, South </w:t>
      </w:r>
      <w:proofErr w:type="gramStart"/>
      <w:r>
        <w:rPr>
          <w:rFonts w:cs="Arial"/>
        </w:rPr>
        <w:t>Korea</w:t>
      </w:r>
      <w:r>
        <w:rPr>
          <w:rFonts w:cs="Arial"/>
          <w:szCs w:val="24"/>
          <w:lang w:eastAsia="en-AU"/>
        </w:rPr>
        <w:t xml:space="preserve">  </w:t>
      </w:r>
      <w:r w:rsidRPr="00EF7878">
        <w:rPr>
          <w:rFonts w:cs="Arial"/>
          <w:szCs w:val="24"/>
          <w:lang w:eastAsia="en-AU"/>
        </w:rPr>
        <w:t>(</w:t>
      </w:r>
      <w:proofErr w:type="gramEnd"/>
      <w:r w:rsidRPr="00EF7878">
        <w:rPr>
          <w:rFonts w:cs="Arial"/>
          <w:szCs w:val="24"/>
          <w:lang w:eastAsia="en-AU"/>
        </w:rPr>
        <w:t xml:space="preserve">Telephone: </w:t>
      </w:r>
      <w:r w:rsidRPr="007A02A4">
        <w:rPr>
          <w:rFonts w:cs="Arial"/>
          <w:szCs w:val="24"/>
          <w:lang w:eastAsia="en-AU"/>
        </w:rPr>
        <w:t>+82</w:t>
      </w:r>
      <w:r>
        <w:rPr>
          <w:rFonts w:cs="Arial"/>
          <w:szCs w:val="24"/>
          <w:lang w:eastAsia="en-AU"/>
        </w:rPr>
        <w:t xml:space="preserve"> </w:t>
      </w:r>
      <w:r w:rsidRPr="007A02A4">
        <w:rPr>
          <w:rFonts w:cs="Arial"/>
          <w:szCs w:val="24"/>
          <w:lang w:eastAsia="en-AU"/>
        </w:rPr>
        <w:t>5523</w:t>
      </w:r>
      <w:r>
        <w:rPr>
          <w:rFonts w:cs="Arial"/>
          <w:szCs w:val="24"/>
          <w:lang w:eastAsia="en-AU"/>
        </w:rPr>
        <w:t xml:space="preserve"> </w:t>
      </w:r>
      <w:r w:rsidRPr="007A02A4">
        <w:rPr>
          <w:rFonts w:cs="Arial"/>
          <w:szCs w:val="24"/>
          <w:lang w:eastAsia="en-AU"/>
        </w:rPr>
        <w:t>235</w:t>
      </w:r>
      <w:r>
        <w:rPr>
          <w:rFonts w:cs="Arial"/>
          <w:szCs w:val="24"/>
          <w:lang w:eastAsia="en-AU"/>
        </w:rPr>
        <w:t xml:space="preserve"> </w:t>
      </w:r>
      <w:r w:rsidRPr="007A02A4">
        <w:rPr>
          <w:rFonts w:cs="Arial"/>
          <w:szCs w:val="24"/>
          <w:lang w:eastAsia="en-AU"/>
        </w:rPr>
        <w:t>00</w:t>
      </w:r>
      <w:r>
        <w:rPr>
          <w:rFonts w:cs="Arial"/>
          <w:szCs w:val="24"/>
          <w:lang w:eastAsia="en-AU"/>
        </w:rPr>
        <w:t xml:space="preserve">) </w:t>
      </w:r>
    </w:p>
    <w:p w14:paraId="710DF42A" w14:textId="296632C4" w:rsidR="00D97EE8" w:rsidRPr="00AE74C4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</w:rPr>
        <w:t>S</w:t>
      </w:r>
      <w:r w:rsidRPr="00EE1149">
        <w:rPr>
          <w:rFonts w:cs="Arial"/>
        </w:rPr>
        <w:t xml:space="preserve">pent </w:t>
      </w:r>
      <w:r>
        <w:rPr>
          <w:rFonts w:cs="Arial"/>
        </w:rPr>
        <w:t xml:space="preserve">nickel cadmium batteries </w:t>
      </w:r>
      <w:r w:rsidRPr="00EE1149">
        <w:rPr>
          <w:rFonts w:cs="Arial"/>
        </w:rPr>
        <w:t>(Basel code Y</w:t>
      </w:r>
      <w:r>
        <w:rPr>
          <w:rFonts w:cs="Arial"/>
        </w:rPr>
        <w:t>26</w:t>
      </w:r>
      <w:r w:rsidRPr="00EE1149">
        <w:rPr>
          <w:rFonts w:cs="Arial"/>
        </w:rPr>
        <w:t>)</w:t>
      </w:r>
      <w:bookmarkStart w:id="1" w:name="_Hlk138073533"/>
      <w:r>
        <w:rPr>
          <w:rFonts w:cs="Arial"/>
          <w:szCs w:val="24"/>
          <w:lang w:eastAsia="en-AU"/>
        </w:rPr>
        <w:t>.</w:t>
      </w:r>
      <w:bookmarkEnd w:id="1"/>
      <w:r w:rsidRPr="004255A0">
        <w:rPr>
          <w:rFonts w:cs="Arial"/>
          <w:szCs w:val="24"/>
          <w:lang w:eastAsia="en-AU"/>
        </w:rPr>
        <w:t xml:space="preserve"> </w:t>
      </w:r>
    </w:p>
    <w:p w14:paraId="3F5CEEB6" w14:textId="77777777" w:rsidR="00D97EE8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maximum quantity of the waste that may be exported is </w:t>
      </w:r>
      <w:r>
        <w:rPr>
          <w:rFonts w:cs="Arial"/>
          <w:szCs w:val="24"/>
          <w:lang w:eastAsia="en-AU"/>
        </w:rPr>
        <w:t>2</w:t>
      </w:r>
      <w:r w:rsidRPr="00FE28D6">
        <w:rPr>
          <w:rFonts w:cs="Arial"/>
          <w:szCs w:val="24"/>
          <w:lang w:eastAsia="en-AU"/>
        </w:rPr>
        <w:t>00 tonnes.</w:t>
      </w:r>
    </w:p>
    <w:p w14:paraId="6B3E94E8" w14:textId="77777777" w:rsidR="00D97EE8" w:rsidRPr="00C9586E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9586E">
        <w:rPr>
          <w:rFonts w:cs="Arial"/>
          <w:szCs w:val="24"/>
          <w:lang w:eastAsia="en-AU"/>
        </w:rPr>
        <w:t xml:space="preserve">The waste wet cell nickel-cadmium batteries are to be stacked on pallets with each </w:t>
      </w:r>
      <w:r w:rsidRPr="00C9586E">
        <w:rPr>
          <w:rFonts w:eastAsia="Times New Roman" w:cs="Arial"/>
          <w:szCs w:val="24"/>
          <w:lang w:eastAsia="en-AU"/>
        </w:rPr>
        <w:t xml:space="preserve">layer to be separated by non-conductive material, then wrapped in plastic, and </w:t>
      </w:r>
      <w:proofErr w:type="gramStart"/>
      <w:r w:rsidRPr="00C9586E">
        <w:rPr>
          <w:rFonts w:eastAsia="Times New Roman" w:cs="Arial"/>
          <w:szCs w:val="24"/>
          <w:lang w:eastAsia="en-AU"/>
        </w:rPr>
        <w:t>strapped;</w:t>
      </w:r>
      <w:proofErr w:type="gramEnd"/>
    </w:p>
    <w:p w14:paraId="5AE36B7C" w14:textId="50B65E65" w:rsidR="00D97EE8" w:rsidRDefault="001F0F22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eastAsia="Times New Roman"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="00D97EE8" w:rsidRPr="00C9586E">
        <w:rPr>
          <w:rFonts w:cs="Arial"/>
          <w:szCs w:val="24"/>
          <w:lang w:eastAsia="en-AU"/>
        </w:rPr>
        <w:t xml:space="preserve">he waste dry-cell nickel-cadmium and nickel-metal hydride batteries are to be </w:t>
      </w:r>
      <w:r w:rsidR="00D97EE8" w:rsidRPr="00C9586E">
        <w:rPr>
          <w:rFonts w:eastAsia="Times New Roman" w:cs="Arial"/>
          <w:szCs w:val="24"/>
          <w:lang w:eastAsia="en-AU"/>
        </w:rPr>
        <w:t xml:space="preserve">placed in vented steel drums lined with polyethylene, then stacked onto pallets and </w:t>
      </w:r>
      <w:proofErr w:type="gramStart"/>
      <w:r w:rsidR="00D97EE8" w:rsidRPr="00C9586E">
        <w:rPr>
          <w:rFonts w:eastAsia="Times New Roman" w:cs="Arial"/>
          <w:szCs w:val="24"/>
          <w:lang w:eastAsia="en-AU"/>
        </w:rPr>
        <w:t>strapped;</w:t>
      </w:r>
      <w:proofErr w:type="gramEnd"/>
    </w:p>
    <w:p w14:paraId="619F60C4" w14:textId="525C5230" w:rsidR="00D97EE8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eastAsia="Times New Roman" w:cs="Arial"/>
          <w:szCs w:val="24"/>
          <w:lang w:eastAsia="en-AU"/>
        </w:rPr>
      </w:pPr>
      <w:r w:rsidRPr="00B173C5">
        <w:rPr>
          <w:rFonts w:cs="Arial"/>
          <w:szCs w:val="24"/>
          <w:lang w:eastAsia="en-AU"/>
        </w:rPr>
        <w:t>Battery will be packed and transported under Dangerous Good</w:t>
      </w:r>
      <w:r w:rsidR="001F0F22">
        <w:rPr>
          <w:rFonts w:cs="Arial"/>
          <w:szCs w:val="24"/>
          <w:lang w:eastAsia="en-AU"/>
        </w:rPr>
        <w:t>s Classification</w:t>
      </w:r>
      <w:r w:rsidRPr="00B173C5">
        <w:rPr>
          <w:rFonts w:cs="Arial"/>
          <w:szCs w:val="24"/>
          <w:lang w:eastAsia="en-AU"/>
        </w:rPr>
        <w:t xml:space="preserve"> 8 in shipping </w:t>
      </w:r>
      <w:r w:rsidRPr="00C9586E">
        <w:rPr>
          <w:rFonts w:eastAsia="Times New Roman" w:cs="Arial"/>
          <w:szCs w:val="24"/>
          <w:lang w:eastAsia="en-AU"/>
        </w:rPr>
        <w:t>container</w:t>
      </w:r>
      <w:r w:rsidR="001F0F22">
        <w:rPr>
          <w:rFonts w:eastAsia="Times New Roman" w:cs="Arial"/>
          <w:szCs w:val="24"/>
          <w:lang w:eastAsia="en-AU"/>
        </w:rPr>
        <w:t>s</w:t>
      </w:r>
      <w:r w:rsidRPr="00C9586E">
        <w:rPr>
          <w:rFonts w:eastAsia="Times New Roman" w:cs="Arial"/>
          <w:szCs w:val="24"/>
          <w:lang w:eastAsia="en-AU"/>
        </w:rPr>
        <w:t xml:space="preserve"> by road or rail and are loaded onto a ship. </w:t>
      </w:r>
    </w:p>
    <w:p w14:paraId="3A502E8C" w14:textId="7F5036AF" w:rsidR="00D97EE8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eastAsia="Times New Roman" w:cs="Arial"/>
          <w:szCs w:val="24"/>
          <w:lang w:eastAsia="en-AU"/>
        </w:rPr>
      </w:pPr>
      <w:r w:rsidRPr="00C9586E">
        <w:rPr>
          <w:rFonts w:eastAsia="Times New Roman" w:cs="Arial"/>
          <w:szCs w:val="24"/>
          <w:lang w:eastAsia="en-AU"/>
        </w:rPr>
        <w:t>They are then offloaded at</w:t>
      </w:r>
      <w:r w:rsidRPr="00B173C5">
        <w:rPr>
          <w:rFonts w:eastAsia="Times New Roman" w:cs="Arial"/>
          <w:szCs w:val="24"/>
          <w:lang w:eastAsia="en-AU"/>
        </w:rPr>
        <w:t xml:space="preserve"> </w:t>
      </w:r>
      <w:r w:rsidRPr="00C9586E">
        <w:rPr>
          <w:rFonts w:eastAsia="Times New Roman" w:cs="Arial"/>
          <w:szCs w:val="24"/>
          <w:lang w:eastAsia="en-AU"/>
        </w:rPr>
        <w:t>Busan Port, South Korea. From the Busan Port, the batter</w:t>
      </w:r>
      <w:r w:rsidR="001F0F22">
        <w:rPr>
          <w:rFonts w:eastAsia="Times New Roman" w:cs="Arial"/>
          <w:szCs w:val="24"/>
          <w:lang w:eastAsia="en-AU"/>
        </w:rPr>
        <w:t>ies</w:t>
      </w:r>
      <w:r w:rsidRPr="00C9586E">
        <w:rPr>
          <w:rFonts w:eastAsia="Times New Roman" w:cs="Arial"/>
          <w:szCs w:val="24"/>
          <w:lang w:eastAsia="en-AU"/>
        </w:rPr>
        <w:t xml:space="preserve"> will be transported by</w:t>
      </w:r>
      <w:r w:rsidRPr="00B173C5">
        <w:rPr>
          <w:rFonts w:eastAsia="Times New Roman" w:cs="Arial"/>
          <w:szCs w:val="24"/>
          <w:lang w:eastAsia="en-AU"/>
        </w:rPr>
        <w:t xml:space="preserve"> </w:t>
      </w:r>
      <w:r w:rsidRPr="00C9586E">
        <w:rPr>
          <w:rFonts w:eastAsia="Times New Roman" w:cs="Arial"/>
          <w:szCs w:val="24"/>
          <w:lang w:eastAsia="en-AU"/>
        </w:rPr>
        <w:t>road to the disposal facility.</w:t>
      </w:r>
    </w:p>
    <w:p w14:paraId="3116878D" w14:textId="77777777" w:rsidR="00D97EE8" w:rsidRPr="00B173C5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173C5">
        <w:rPr>
          <w:rFonts w:cs="Arial"/>
          <w:szCs w:val="24"/>
          <w:lang w:eastAsia="en-AU"/>
        </w:rPr>
        <w:t xml:space="preserve">Transport arrangements will be in full compliance with the Dangerous Goods and </w:t>
      </w:r>
      <w:r w:rsidRPr="00B173C5">
        <w:rPr>
          <w:rFonts w:eastAsia="Times New Roman" w:cs="Arial"/>
          <w:szCs w:val="24"/>
          <w:lang w:eastAsia="en-AU"/>
        </w:rPr>
        <w:t>IMDG standards by licensed and recognized transport companies.</w:t>
      </w:r>
    </w:p>
    <w:p w14:paraId="485B0C21" w14:textId="77777777" w:rsidR="00D97EE8" w:rsidRPr="009D396B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9D396B">
        <w:rPr>
          <w:rFonts w:cs="Arial"/>
          <w:szCs w:val="24"/>
          <w:lang w:eastAsia="en-AU"/>
        </w:rPr>
        <w:t>The waste may only be exported during the permit period.</w:t>
      </w:r>
    </w:p>
    <w:p w14:paraId="12FDA095" w14:textId="77777777" w:rsidR="00D97EE8" w:rsidRPr="00FE28D6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waste is to be exported from </w:t>
      </w:r>
      <w:r>
        <w:rPr>
          <w:rFonts w:cs="Arial"/>
          <w:szCs w:val="24"/>
          <w:lang w:eastAsia="en-AU"/>
        </w:rPr>
        <w:t xml:space="preserve">Melbourne, Port Botany, Sydney, Australia </w:t>
      </w:r>
      <w:r w:rsidRPr="00FE28D6">
        <w:rPr>
          <w:rFonts w:cs="Arial"/>
          <w:szCs w:val="24"/>
          <w:lang w:eastAsia="en-AU"/>
        </w:rPr>
        <w:t xml:space="preserve">to </w:t>
      </w:r>
      <w:r>
        <w:rPr>
          <w:rFonts w:cs="Arial"/>
          <w:szCs w:val="24"/>
          <w:lang w:eastAsia="en-AU"/>
        </w:rPr>
        <w:t>Busan</w:t>
      </w:r>
      <w:r w:rsidRPr="00FE28D6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South Korea</w:t>
      </w:r>
      <w:r w:rsidRPr="00FE28D6">
        <w:rPr>
          <w:rFonts w:cs="Arial"/>
          <w:szCs w:val="24"/>
          <w:lang w:eastAsia="en-AU"/>
        </w:rPr>
        <w:t>.</w:t>
      </w:r>
    </w:p>
    <w:p w14:paraId="27063A57" w14:textId="2A8D73BA" w:rsidR="00D97EE8" w:rsidRPr="004255A0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will transit Australian ports (as required). </w:t>
      </w:r>
      <w:r>
        <w:rPr>
          <w:rFonts w:cs="Arial"/>
          <w:lang w:eastAsia="en-AU"/>
        </w:rPr>
        <w:t xml:space="preserve">No transit or transhipment ports </w:t>
      </w:r>
      <w:r w:rsidR="001F0F22">
        <w:rPr>
          <w:rFonts w:cs="Arial"/>
          <w:lang w:eastAsia="en-AU"/>
        </w:rPr>
        <w:t xml:space="preserve">in other countries </w:t>
      </w:r>
      <w:r>
        <w:rPr>
          <w:rFonts w:cs="Arial"/>
          <w:lang w:eastAsia="en-AU"/>
        </w:rPr>
        <w:t>are permitted</w:t>
      </w:r>
      <w:r>
        <w:rPr>
          <w:rFonts w:cs="Arial"/>
          <w:szCs w:val="24"/>
          <w:lang w:eastAsia="en-AU"/>
        </w:rPr>
        <w:t>.</w:t>
      </w:r>
    </w:p>
    <w:p w14:paraId="34F8D6A6" w14:textId="77777777" w:rsidR="00D97EE8" w:rsidRPr="000D0C1B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r>
        <w:rPr>
          <w:rFonts w:cs="Arial"/>
        </w:rPr>
        <w:t xml:space="preserve">Kobar Co. Ltd, 806-20 Haman, 52003 </w:t>
      </w:r>
      <w:proofErr w:type="spellStart"/>
      <w:r>
        <w:rPr>
          <w:rFonts w:cs="Arial"/>
        </w:rPr>
        <w:t>Gyeongsangnam</w:t>
      </w:r>
      <w:proofErr w:type="spellEnd"/>
      <w:r>
        <w:rPr>
          <w:rFonts w:cs="Arial"/>
        </w:rPr>
        <w:t>-do, South Korea</w:t>
      </w:r>
      <w:r>
        <w:t>.</w:t>
      </w:r>
    </w:p>
    <w:p w14:paraId="494F7D3D" w14:textId="77777777" w:rsidR="00D97EE8" w:rsidRDefault="00D97EE8" w:rsidP="00D97E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F237C6">
        <w:rPr>
          <w:rFonts w:cs="Arial"/>
          <w:szCs w:val="24"/>
          <w:lang w:eastAsia="en-AU"/>
        </w:rPr>
        <w:t xml:space="preserve">recovery operation </w:t>
      </w:r>
      <w:r>
        <w:rPr>
          <w:rFonts w:cs="Arial"/>
          <w:szCs w:val="24"/>
          <w:lang w:eastAsia="en-AU"/>
        </w:rPr>
        <w:t xml:space="preserve">R4 </w:t>
      </w:r>
      <w:proofErr w:type="gramStart"/>
      <w:r w:rsidRPr="00F237C6">
        <w:rPr>
          <w:rFonts w:cs="Arial"/>
          <w:szCs w:val="24"/>
          <w:lang w:eastAsia="en-AU"/>
        </w:rPr>
        <w:t xml:space="preserve">– </w:t>
      </w:r>
      <w:r>
        <w:rPr>
          <w:rFonts w:cs="Arial"/>
          <w:szCs w:val="24"/>
          <w:lang w:eastAsia="en-AU"/>
        </w:rPr>
        <w:t xml:space="preserve"> Recycling</w:t>
      </w:r>
      <w:proofErr w:type="gramEnd"/>
      <w:r>
        <w:rPr>
          <w:rFonts w:cs="Arial"/>
          <w:szCs w:val="24"/>
          <w:lang w:eastAsia="en-AU"/>
        </w:rPr>
        <w:t xml:space="preserve">/ reclamation of metal and metal compounds </w:t>
      </w:r>
      <w:r w:rsidRPr="00A10698">
        <w:rPr>
          <w:rFonts w:cs="Arial"/>
          <w:szCs w:val="24"/>
          <w:lang w:eastAsia="en-AU"/>
        </w:rPr>
        <w:t>(Basel/OECD)</w:t>
      </w:r>
      <w:r>
        <w:rPr>
          <w:rFonts w:cs="Arial"/>
          <w:szCs w:val="24"/>
          <w:lang w:eastAsia="en-AU"/>
        </w:rPr>
        <w:t>.</w:t>
      </w:r>
    </w:p>
    <w:p w14:paraId="09846C53" w14:textId="77777777" w:rsidR="00D97EE8" w:rsidRDefault="00D97EE8" w:rsidP="00D97EE8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383C537E" w14:textId="77777777" w:rsidR="00D97EE8" w:rsidRPr="00C92F9E" w:rsidRDefault="00D97EE8" w:rsidP="00D97E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C92F9E">
        <w:rPr>
          <w:rFonts w:ascii="Arial" w:hAnsi="Arial" w:cs="Arial"/>
          <w:sz w:val="22"/>
          <w:szCs w:val="22"/>
        </w:rPr>
        <w:t xml:space="preserve">is </w:t>
      </w:r>
      <w:bookmarkStart w:id="2" w:name="_Hlk138073793"/>
      <w:r w:rsidRPr="00C92F9E">
        <w:rPr>
          <w:rFonts w:ascii="Arial" w:hAnsi="Arial" w:cs="Arial"/>
          <w:sz w:val="22"/>
          <w:szCs w:val="22"/>
        </w:rPr>
        <w:t>from the date below until the last departure date of 3</w:t>
      </w:r>
      <w:r>
        <w:rPr>
          <w:rFonts w:ascii="Arial" w:hAnsi="Arial" w:cs="Arial"/>
          <w:sz w:val="22"/>
          <w:szCs w:val="22"/>
        </w:rPr>
        <w:t>1</w:t>
      </w:r>
      <w:r w:rsidRPr="00C92F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August </w:t>
      </w:r>
      <w:r w:rsidRPr="00C92F9E">
        <w:rPr>
          <w:rFonts w:ascii="Arial" w:hAnsi="Arial" w:cs="Arial"/>
          <w:sz w:val="22"/>
          <w:szCs w:val="22"/>
        </w:rPr>
        <w:t>2026. All shipments must leave the last Australian port before or on the last departure date.</w:t>
      </w:r>
    </w:p>
    <w:bookmarkEnd w:id="2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BAB02F8" w:rsidR="009A4691" w:rsidRDefault="00485147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</w:t>
      </w:r>
      <w:r w:rsidR="000A555A">
        <w:rPr>
          <w:rFonts w:ascii="Arial" w:hAnsi="Arial" w:cs="Arial"/>
        </w:rPr>
        <w:t>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72958692" w:rsidR="000139B3" w:rsidRDefault="00433331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030B46">
        <w:rPr>
          <w:rFonts w:ascii="Arial" w:hAnsi="Arial" w:cs="Arial"/>
          <w:sz w:val="22"/>
          <w:szCs w:val="22"/>
        </w:rPr>
        <w:t xml:space="preserve">23 </w:t>
      </w:r>
      <w:r w:rsidR="001254A4" w:rsidRPr="00030B46">
        <w:rPr>
          <w:rFonts w:ascii="Arial" w:hAnsi="Arial" w:cs="Arial"/>
          <w:sz w:val="22"/>
          <w:szCs w:val="22"/>
        </w:rPr>
        <w:t>O</w:t>
      </w:r>
      <w:r w:rsidR="001254A4">
        <w:rPr>
          <w:rFonts w:ascii="Arial" w:hAnsi="Arial" w:cs="Arial"/>
          <w:sz w:val="22"/>
          <w:szCs w:val="22"/>
        </w:rPr>
        <w:t>ctober 2</w:t>
      </w:r>
      <w:r w:rsidR="006F50D4">
        <w:rPr>
          <w:rFonts w:ascii="Arial" w:hAnsi="Arial" w:cs="Arial"/>
          <w:sz w:val="22"/>
          <w:szCs w:val="22"/>
        </w:rPr>
        <w:t>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83628" w14:textId="77777777" w:rsidR="00F73613" w:rsidRDefault="00F73613" w:rsidP="003A707F">
      <w:pPr>
        <w:spacing w:after="0" w:line="240" w:lineRule="auto"/>
      </w:pPr>
      <w:r>
        <w:separator/>
      </w:r>
    </w:p>
  </w:endnote>
  <w:endnote w:type="continuationSeparator" w:id="0">
    <w:p w14:paraId="167A7B14" w14:textId="77777777" w:rsidR="00F73613" w:rsidRDefault="00F7361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D355" w14:textId="1E0021D4" w:rsidR="006F50D4" w:rsidRDefault="006F50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61E7904" wp14:editId="4AFD0C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177817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6CB098" w14:textId="56BF76FB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E79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A6CB098" w14:textId="56BF76FB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3B9D" w14:textId="4324956B" w:rsidR="006F50D4" w:rsidRDefault="006F50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84F2EC" wp14:editId="3C937CB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3474617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E107B" w14:textId="7FFAF168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4F2E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8EE107B" w14:textId="7FFAF168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948C" w14:textId="330C0A18" w:rsidR="006F50D4" w:rsidRDefault="006F50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FEC06B2" wp14:editId="0E250A27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972142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344C1" w14:textId="61C16712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C06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99344C1" w14:textId="61C16712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31180" w14:textId="77777777" w:rsidR="00F73613" w:rsidRDefault="00F73613" w:rsidP="003A707F">
      <w:pPr>
        <w:spacing w:after="0" w:line="240" w:lineRule="auto"/>
      </w:pPr>
      <w:r>
        <w:separator/>
      </w:r>
    </w:p>
  </w:footnote>
  <w:footnote w:type="continuationSeparator" w:id="0">
    <w:p w14:paraId="62D8F5E2" w14:textId="77777777" w:rsidR="00F73613" w:rsidRDefault="00F7361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718D" w14:textId="225B9E5E" w:rsidR="006F50D4" w:rsidRDefault="006F50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D75324" wp14:editId="453D2D4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9122045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C2A9E9" w14:textId="4CFD3519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753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EC2A9E9" w14:textId="4CFD3519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7AB2" w14:textId="249D9E13" w:rsidR="006F50D4" w:rsidRDefault="006F50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C603E9" wp14:editId="3D6D23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2718890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1B0EF1" w14:textId="6719133B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603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61B0EF1" w14:textId="6719133B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A093428" w:rsidR="00F40885" w:rsidRPr="003A707F" w:rsidRDefault="006F50D4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22AB22" wp14:editId="0E431398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2634845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C212D1" w14:textId="3358D263" w:rsidR="006F50D4" w:rsidRPr="006F50D4" w:rsidRDefault="006F50D4" w:rsidP="006F50D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50D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2AB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FC212D1" w14:textId="3358D263" w:rsidR="006F50D4" w:rsidRPr="006F50D4" w:rsidRDefault="006F50D4" w:rsidP="006F50D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F50D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0793E"/>
    <w:rsid w:val="000139B3"/>
    <w:rsid w:val="00030B46"/>
    <w:rsid w:val="00031848"/>
    <w:rsid w:val="000636E6"/>
    <w:rsid w:val="000709E1"/>
    <w:rsid w:val="00073228"/>
    <w:rsid w:val="00082248"/>
    <w:rsid w:val="00090A18"/>
    <w:rsid w:val="00093C26"/>
    <w:rsid w:val="00094822"/>
    <w:rsid w:val="00095B07"/>
    <w:rsid w:val="000A555A"/>
    <w:rsid w:val="000C4A62"/>
    <w:rsid w:val="000C72FB"/>
    <w:rsid w:val="000D79D0"/>
    <w:rsid w:val="000E1F2B"/>
    <w:rsid w:val="000F2B68"/>
    <w:rsid w:val="000F7C8D"/>
    <w:rsid w:val="001108EE"/>
    <w:rsid w:val="00114A85"/>
    <w:rsid w:val="001254A4"/>
    <w:rsid w:val="00131162"/>
    <w:rsid w:val="00162A30"/>
    <w:rsid w:val="00190FBF"/>
    <w:rsid w:val="001977BD"/>
    <w:rsid w:val="001C2AAD"/>
    <w:rsid w:val="001C7F8C"/>
    <w:rsid w:val="001F0F22"/>
    <w:rsid w:val="001F6E54"/>
    <w:rsid w:val="00252DBB"/>
    <w:rsid w:val="00253D5D"/>
    <w:rsid w:val="002564AA"/>
    <w:rsid w:val="0026475D"/>
    <w:rsid w:val="00280BCD"/>
    <w:rsid w:val="002868CD"/>
    <w:rsid w:val="002E71A6"/>
    <w:rsid w:val="0034665B"/>
    <w:rsid w:val="00386510"/>
    <w:rsid w:val="003A707F"/>
    <w:rsid w:val="003B0EC1"/>
    <w:rsid w:val="003B573B"/>
    <w:rsid w:val="003E7C2C"/>
    <w:rsid w:val="003F2CBD"/>
    <w:rsid w:val="0040759D"/>
    <w:rsid w:val="00424B97"/>
    <w:rsid w:val="00433331"/>
    <w:rsid w:val="00485147"/>
    <w:rsid w:val="004B2753"/>
    <w:rsid w:val="004E1EE4"/>
    <w:rsid w:val="00520873"/>
    <w:rsid w:val="00542024"/>
    <w:rsid w:val="005606B9"/>
    <w:rsid w:val="00573D44"/>
    <w:rsid w:val="00583E5B"/>
    <w:rsid w:val="005A38E0"/>
    <w:rsid w:val="005A4F1D"/>
    <w:rsid w:val="005B6E9A"/>
    <w:rsid w:val="006024FD"/>
    <w:rsid w:val="006426F5"/>
    <w:rsid w:val="006A0121"/>
    <w:rsid w:val="006F50D4"/>
    <w:rsid w:val="007203DA"/>
    <w:rsid w:val="007228F7"/>
    <w:rsid w:val="00754B69"/>
    <w:rsid w:val="00755781"/>
    <w:rsid w:val="00757B47"/>
    <w:rsid w:val="007A6ACB"/>
    <w:rsid w:val="007C363F"/>
    <w:rsid w:val="008010DF"/>
    <w:rsid w:val="0082768A"/>
    <w:rsid w:val="00840A06"/>
    <w:rsid w:val="008439B7"/>
    <w:rsid w:val="00846C36"/>
    <w:rsid w:val="00851DDC"/>
    <w:rsid w:val="00852B5E"/>
    <w:rsid w:val="0087253F"/>
    <w:rsid w:val="00877B09"/>
    <w:rsid w:val="008921EF"/>
    <w:rsid w:val="008B16D9"/>
    <w:rsid w:val="008B3869"/>
    <w:rsid w:val="008E4F6C"/>
    <w:rsid w:val="00920C73"/>
    <w:rsid w:val="009408E8"/>
    <w:rsid w:val="00947456"/>
    <w:rsid w:val="009539C7"/>
    <w:rsid w:val="009A4691"/>
    <w:rsid w:val="009C3CB9"/>
    <w:rsid w:val="009E0670"/>
    <w:rsid w:val="009F2B01"/>
    <w:rsid w:val="00A00F21"/>
    <w:rsid w:val="00A10D53"/>
    <w:rsid w:val="00A12D87"/>
    <w:rsid w:val="00A26A7C"/>
    <w:rsid w:val="00A34616"/>
    <w:rsid w:val="00A539F8"/>
    <w:rsid w:val="00A911E4"/>
    <w:rsid w:val="00A973BE"/>
    <w:rsid w:val="00AA1C52"/>
    <w:rsid w:val="00AF3E5F"/>
    <w:rsid w:val="00B00D1F"/>
    <w:rsid w:val="00B00F22"/>
    <w:rsid w:val="00B43E5C"/>
    <w:rsid w:val="00B84226"/>
    <w:rsid w:val="00B86EDC"/>
    <w:rsid w:val="00BB7825"/>
    <w:rsid w:val="00BC089D"/>
    <w:rsid w:val="00BC3B30"/>
    <w:rsid w:val="00BE5A12"/>
    <w:rsid w:val="00C024FA"/>
    <w:rsid w:val="00C63C4E"/>
    <w:rsid w:val="00C6714B"/>
    <w:rsid w:val="00C72C30"/>
    <w:rsid w:val="00C97678"/>
    <w:rsid w:val="00CC2D30"/>
    <w:rsid w:val="00CD2612"/>
    <w:rsid w:val="00CE229D"/>
    <w:rsid w:val="00CE32C9"/>
    <w:rsid w:val="00D12E64"/>
    <w:rsid w:val="00D16D61"/>
    <w:rsid w:val="00D20DD1"/>
    <w:rsid w:val="00D229E5"/>
    <w:rsid w:val="00D624F2"/>
    <w:rsid w:val="00D77A88"/>
    <w:rsid w:val="00D97EE8"/>
    <w:rsid w:val="00DB345F"/>
    <w:rsid w:val="00DD6909"/>
    <w:rsid w:val="00DE5066"/>
    <w:rsid w:val="00E07531"/>
    <w:rsid w:val="00E31B5B"/>
    <w:rsid w:val="00E50774"/>
    <w:rsid w:val="00E82251"/>
    <w:rsid w:val="00EA013B"/>
    <w:rsid w:val="00EC7CEF"/>
    <w:rsid w:val="00EF335C"/>
    <w:rsid w:val="00F37378"/>
    <w:rsid w:val="00F40885"/>
    <w:rsid w:val="00F73613"/>
    <w:rsid w:val="00FA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BC1CFBBE-B4F5-4C7C-A5D5-EBC9984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F50D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f15c367ea62a4320fa3673a54427ab86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d39509e3b119c2b79f2b69b0a7e46e81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59918987-0416-4405-99DC-437E260BA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6A3AD0-13E5-4F64-8D44-5A2220651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B1C6AA-667C-4D55-BCF1-F261E878E2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e8238601-ce47-4778-85d0-8b1d6564965a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1998</Characters>
  <Application>Microsoft Office Word</Application>
  <DocSecurity>0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Shabana KASEM</dc:creator>
  <cp:revision>6</cp:revision>
  <cp:lastPrinted>2025-10-27T03:57:00Z</cp:lastPrinted>
  <dcterms:created xsi:type="dcterms:W3CDTF">2025-10-23T23:52:00Z</dcterms:created>
  <dcterms:modified xsi:type="dcterms:W3CDTF">2025-10-27T22:21:00Z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