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5EC64914" w:rsidR="009720B5" w:rsidRPr="0065770B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</w:t>
      </w:r>
      <w:r w:rsidRPr="0065770B">
        <w:rPr>
          <w:rFonts w:ascii="Arial" w:hAnsi="Arial" w:cs="Arial"/>
          <w:sz w:val="22"/>
          <w:szCs w:val="22"/>
        </w:rPr>
        <w:t xml:space="preserve">to </w:t>
      </w:r>
      <w:r w:rsidR="001C1CB7" w:rsidRPr="0065770B">
        <w:rPr>
          <w:rFonts w:ascii="Arial" w:hAnsi="Arial" w:cs="Arial"/>
          <w:sz w:val="22"/>
          <w:szCs w:val="22"/>
        </w:rPr>
        <w:t>s</w:t>
      </w:r>
      <w:r w:rsidRPr="0065770B">
        <w:rPr>
          <w:rFonts w:ascii="Arial" w:hAnsi="Arial" w:cs="Arial"/>
          <w:sz w:val="22"/>
          <w:szCs w:val="22"/>
        </w:rPr>
        <w:t xml:space="preserve">ection 33 of the </w:t>
      </w:r>
      <w:r w:rsidRPr="0065770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5770B">
        <w:rPr>
          <w:rFonts w:ascii="Arial" w:hAnsi="Arial" w:cs="Arial"/>
          <w:sz w:val="22"/>
          <w:szCs w:val="22"/>
        </w:rPr>
        <w:t xml:space="preserve">, notice is given that </w:t>
      </w:r>
      <w:r w:rsidRPr="0065770B">
        <w:rPr>
          <w:rFonts w:ascii="Arial" w:hAnsi="Arial" w:cs="Arial"/>
          <w:sz w:val="22"/>
          <w:szCs w:val="22"/>
        </w:rPr>
        <w:t xml:space="preserve">application </w:t>
      </w:r>
      <w:r w:rsidR="00173BAA" w:rsidRPr="0065770B">
        <w:rPr>
          <w:rFonts w:ascii="Arial" w:hAnsi="Arial" w:cs="Arial"/>
          <w:sz w:val="22"/>
          <w:szCs w:val="22"/>
        </w:rPr>
        <w:t>AU</w:t>
      </w:r>
      <w:r w:rsidR="00C14B3A" w:rsidRPr="0065770B">
        <w:rPr>
          <w:rFonts w:ascii="Arial" w:hAnsi="Arial" w:cs="Arial"/>
          <w:sz w:val="22"/>
          <w:szCs w:val="22"/>
        </w:rPr>
        <w:t>H</w:t>
      </w:r>
      <w:r w:rsidR="0065770B" w:rsidRPr="0065770B">
        <w:rPr>
          <w:rFonts w:ascii="Arial" w:hAnsi="Arial" w:cs="Arial"/>
          <w:sz w:val="22"/>
          <w:szCs w:val="22"/>
        </w:rPr>
        <w:t>25</w:t>
      </w:r>
      <w:r w:rsidR="00AA379D" w:rsidRPr="0065770B">
        <w:rPr>
          <w:rFonts w:ascii="Arial" w:hAnsi="Arial" w:cs="Arial"/>
          <w:sz w:val="22"/>
          <w:szCs w:val="22"/>
        </w:rPr>
        <w:t>-</w:t>
      </w:r>
      <w:r w:rsidR="0065770B" w:rsidRPr="0065770B">
        <w:rPr>
          <w:rFonts w:ascii="Arial" w:hAnsi="Arial" w:cs="Arial"/>
          <w:sz w:val="22"/>
          <w:szCs w:val="22"/>
        </w:rPr>
        <w:t>038</w:t>
      </w:r>
      <w:r w:rsidR="00AA379D" w:rsidRPr="0065770B">
        <w:rPr>
          <w:rFonts w:ascii="Arial" w:hAnsi="Arial" w:cs="Arial"/>
          <w:sz w:val="22"/>
          <w:szCs w:val="22"/>
        </w:rPr>
        <w:t xml:space="preserve"> </w:t>
      </w:r>
      <w:r w:rsidR="008C3EB7" w:rsidRPr="0065770B">
        <w:rPr>
          <w:rFonts w:ascii="Arial" w:hAnsi="Arial" w:cs="Arial"/>
          <w:sz w:val="22"/>
          <w:szCs w:val="22"/>
        </w:rPr>
        <w:t>h</w:t>
      </w:r>
      <w:r w:rsidR="00173BAA" w:rsidRPr="0065770B">
        <w:rPr>
          <w:rFonts w:ascii="Arial" w:hAnsi="Arial" w:cs="Arial"/>
          <w:sz w:val="22"/>
          <w:szCs w:val="22"/>
        </w:rPr>
        <w:t>as been</w:t>
      </w:r>
      <w:r w:rsidRPr="0065770B">
        <w:rPr>
          <w:rFonts w:ascii="Arial" w:hAnsi="Arial" w:cs="Arial"/>
          <w:sz w:val="22"/>
          <w:szCs w:val="22"/>
        </w:rPr>
        <w:t xml:space="preserve"> received from</w:t>
      </w:r>
      <w:r w:rsidR="00D069A2" w:rsidRPr="0065770B">
        <w:rPr>
          <w:rFonts w:ascii="Arial" w:hAnsi="Arial" w:cs="Arial"/>
          <w:sz w:val="22"/>
          <w:szCs w:val="22"/>
        </w:rPr>
        <w:t xml:space="preserve"> </w:t>
      </w:r>
      <w:r w:rsidR="0065770B" w:rsidRPr="0065770B">
        <w:rPr>
          <w:rFonts w:ascii="Arial" w:hAnsi="Arial" w:cs="Arial"/>
          <w:sz w:val="22"/>
          <w:szCs w:val="22"/>
        </w:rPr>
        <w:t xml:space="preserve">Geocycle SBF Pty Ltd </w:t>
      </w:r>
      <w:r w:rsidR="00D069A2" w:rsidRPr="0065770B">
        <w:rPr>
          <w:rFonts w:ascii="Arial" w:hAnsi="Arial" w:cs="Arial"/>
          <w:sz w:val="22"/>
          <w:szCs w:val="22"/>
        </w:rPr>
        <w:t>(</w:t>
      </w:r>
      <w:r w:rsidR="0065770B" w:rsidRPr="0065770B">
        <w:rPr>
          <w:rFonts w:ascii="Arial" w:hAnsi="Arial" w:cs="Arial"/>
          <w:sz w:val="22"/>
          <w:szCs w:val="22"/>
        </w:rPr>
        <w:t xml:space="preserve">ABN 85 072 838 209), </w:t>
      </w:r>
      <w:bookmarkStart w:id="0" w:name="_Hlk213081967"/>
      <w:r w:rsidR="0065770B" w:rsidRPr="0065770B">
        <w:rPr>
          <w:rFonts w:ascii="Arial" w:hAnsi="Arial" w:cs="Arial"/>
          <w:sz w:val="22"/>
          <w:szCs w:val="22"/>
        </w:rPr>
        <w:t>92 Ordish Rd, Dandenong South, Vic 3175</w:t>
      </w:r>
      <w:bookmarkEnd w:id="0"/>
      <w:r w:rsidR="0065770B" w:rsidRPr="0065770B">
        <w:rPr>
          <w:rFonts w:ascii="Arial" w:hAnsi="Arial" w:cs="Arial"/>
          <w:sz w:val="22"/>
          <w:szCs w:val="22"/>
        </w:rPr>
        <w:t>,</w:t>
      </w:r>
    </w:p>
    <w:p w14:paraId="6EFE39C3" w14:textId="773F862C" w:rsidR="008E14F5" w:rsidRPr="0065770B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65770B">
        <w:rPr>
          <w:rFonts w:ascii="Arial" w:hAnsi="Arial" w:cs="Arial"/>
          <w:sz w:val="22"/>
          <w:szCs w:val="22"/>
        </w:rPr>
        <w:t>(Telephone: </w:t>
      </w:r>
      <w:r w:rsidR="00A11900" w:rsidRPr="0065770B">
        <w:rPr>
          <w:rFonts w:ascii="Arial" w:hAnsi="Arial" w:cs="Arial"/>
          <w:sz w:val="22"/>
          <w:szCs w:val="22"/>
        </w:rPr>
        <w:t>+61 </w:t>
      </w:r>
      <w:r w:rsidR="0065770B" w:rsidRPr="0065770B">
        <w:rPr>
          <w:rFonts w:ascii="Arial" w:hAnsi="Arial" w:cs="Arial"/>
          <w:sz w:val="22"/>
          <w:szCs w:val="22"/>
        </w:rPr>
        <w:t>4</w:t>
      </w:r>
      <w:r w:rsidRPr="0065770B">
        <w:rPr>
          <w:rFonts w:ascii="Arial" w:hAnsi="Arial" w:cs="Arial"/>
          <w:sz w:val="22"/>
          <w:szCs w:val="22"/>
        </w:rPr>
        <w:t> </w:t>
      </w:r>
      <w:r w:rsidR="0065770B" w:rsidRPr="0065770B">
        <w:rPr>
          <w:rFonts w:ascii="Arial" w:hAnsi="Arial" w:cs="Arial"/>
          <w:sz w:val="22"/>
          <w:szCs w:val="22"/>
        </w:rPr>
        <w:t>1120</w:t>
      </w:r>
      <w:r w:rsidRPr="0065770B">
        <w:rPr>
          <w:rFonts w:ascii="Arial" w:hAnsi="Arial" w:cs="Arial"/>
          <w:sz w:val="22"/>
          <w:szCs w:val="22"/>
        </w:rPr>
        <w:t> </w:t>
      </w:r>
      <w:r w:rsidR="0065770B" w:rsidRPr="0065770B">
        <w:rPr>
          <w:rFonts w:ascii="Arial" w:hAnsi="Arial" w:cs="Arial"/>
          <w:sz w:val="22"/>
          <w:szCs w:val="22"/>
        </w:rPr>
        <w:t>9629</w:t>
      </w:r>
      <w:r w:rsidR="00D069A2" w:rsidRPr="0065770B">
        <w:rPr>
          <w:rFonts w:ascii="Arial" w:hAnsi="Arial" w:cs="Arial"/>
          <w:sz w:val="22"/>
          <w:szCs w:val="22"/>
        </w:rPr>
        <w:t>).</w:t>
      </w:r>
      <w:r w:rsidR="005778EF" w:rsidRPr="0065770B">
        <w:rPr>
          <w:rFonts w:ascii="Arial" w:hAnsi="Arial" w:cs="Arial"/>
          <w:sz w:val="22"/>
          <w:szCs w:val="22"/>
        </w:rPr>
        <w:t xml:space="preserve"> </w:t>
      </w:r>
    </w:p>
    <w:p w14:paraId="29FAEF2B" w14:textId="0145B30C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65770B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5770B">
        <w:rPr>
          <w:rFonts w:ascii="Arial" w:hAnsi="Arial" w:cs="Arial"/>
          <w:sz w:val="22"/>
          <w:szCs w:val="22"/>
        </w:rPr>
        <w:t xml:space="preserve">import </w:t>
      </w:r>
      <w:r w:rsidR="008C3EB7" w:rsidRPr="0065770B">
        <w:rPr>
          <w:rFonts w:ascii="Arial" w:hAnsi="Arial" w:cs="Arial"/>
          <w:sz w:val="22"/>
          <w:szCs w:val="22"/>
        </w:rPr>
        <w:t xml:space="preserve">of </w:t>
      </w:r>
      <w:r w:rsidRPr="0065770B">
        <w:rPr>
          <w:rFonts w:ascii="Arial" w:hAnsi="Arial" w:cs="Arial"/>
          <w:sz w:val="22"/>
          <w:szCs w:val="22"/>
        </w:rPr>
        <w:t xml:space="preserve">up to </w:t>
      </w:r>
      <w:r w:rsidR="0065770B" w:rsidRPr="0065770B">
        <w:rPr>
          <w:rFonts w:ascii="Arial" w:hAnsi="Arial" w:cs="Arial"/>
          <w:sz w:val="22"/>
          <w:szCs w:val="22"/>
        </w:rPr>
        <w:t>200</w:t>
      </w:r>
      <w:r w:rsidR="008C3EB7" w:rsidRPr="0065770B">
        <w:rPr>
          <w:rFonts w:ascii="Arial" w:hAnsi="Arial" w:cs="Arial"/>
          <w:sz w:val="22"/>
          <w:szCs w:val="22"/>
        </w:rPr>
        <w:t xml:space="preserve"> </w:t>
      </w:r>
      <w:r w:rsidR="00887D2A" w:rsidRPr="0065770B">
        <w:rPr>
          <w:rFonts w:ascii="Arial" w:hAnsi="Arial" w:cs="Arial"/>
          <w:sz w:val="22"/>
          <w:szCs w:val="22"/>
        </w:rPr>
        <w:t>T</w:t>
      </w:r>
      <w:r w:rsidRPr="0065770B">
        <w:rPr>
          <w:rFonts w:ascii="Arial" w:hAnsi="Arial" w:cs="Arial"/>
          <w:sz w:val="22"/>
          <w:szCs w:val="22"/>
        </w:rPr>
        <w:t xml:space="preserve"> of </w:t>
      </w:r>
      <w:r w:rsidR="0065770B" w:rsidRPr="0065770B">
        <w:rPr>
          <w:rFonts w:ascii="Arial" w:hAnsi="Arial" w:cs="Arial"/>
          <w:sz w:val="22"/>
          <w:szCs w:val="22"/>
        </w:rPr>
        <w:t>aqueous film</w:t>
      </w:r>
      <w:r w:rsidR="00A22B67">
        <w:rPr>
          <w:rFonts w:ascii="Arial" w:hAnsi="Arial" w:cs="Arial"/>
          <w:sz w:val="22"/>
          <w:szCs w:val="22"/>
        </w:rPr>
        <w:t>-</w:t>
      </w:r>
      <w:r w:rsidR="0065770B" w:rsidRPr="0065770B">
        <w:rPr>
          <w:rFonts w:ascii="Arial" w:hAnsi="Arial" w:cs="Arial"/>
          <w:sz w:val="22"/>
          <w:szCs w:val="22"/>
        </w:rPr>
        <w:t xml:space="preserve">forming foams (PFAS waste), </w:t>
      </w:r>
      <w:r w:rsidRPr="0065770B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65770B">
        <w:rPr>
          <w:rFonts w:ascii="Arial" w:hAnsi="Arial" w:cs="Arial"/>
          <w:sz w:val="22"/>
          <w:szCs w:val="22"/>
          <w:lang w:val="en-US"/>
        </w:rPr>
        <w:t>c</w:t>
      </w:r>
      <w:r w:rsidRPr="0065770B">
        <w:rPr>
          <w:rFonts w:ascii="Arial" w:hAnsi="Arial" w:cs="Arial"/>
          <w:sz w:val="22"/>
          <w:szCs w:val="22"/>
          <w:lang w:val="en-US"/>
        </w:rPr>
        <w:t xml:space="preserve">ode </w:t>
      </w:r>
      <w:r w:rsidR="0065770B" w:rsidRPr="0065770B">
        <w:rPr>
          <w:rFonts w:ascii="Arial" w:hAnsi="Arial" w:cs="Arial"/>
          <w:sz w:val="22"/>
          <w:szCs w:val="22"/>
          <w:lang w:val="en-US"/>
        </w:rPr>
        <w:t>A4140</w:t>
      </w:r>
      <w:r w:rsidRPr="0065770B">
        <w:rPr>
          <w:rFonts w:ascii="Arial" w:hAnsi="Arial" w:cs="Arial"/>
          <w:sz w:val="22"/>
          <w:szCs w:val="22"/>
          <w:lang w:val="en-US"/>
        </w:rPr>
        <w:t>)</w:t>
      </w:r>
      <w:r w:rsidRPr="0065770B">
        <w:rPr>
          <w:rFonts w:ascii="Arial" w:hAnsi="Arial" w:cs="Arial"/>
          <w:sz w:val="22"/>
          <w:szCs w:val="22"/>
        </w:rPr>
        <w:t xml:space="preserve"> </w:t>
      </w:r>
      <w:r w:rsidR="0065770B" w:rsidRPr="0065770B">
        <w:rPr>
          <w:rFonts w:ascii="Arial" w:hAnsi="Arial" w:cs="Arial"/>
          <w:sz w:val="22"/>
          <w:szCs w:val="22"/>
        </w:rPr>
        <w:t>from New Zealand</w:t>
      </w:r>
      <w:r w:rsidR="000E382E" w:rsidRPr="0065770B">
        <w:rPr>
          <w:rFonts w:ascii="Arial" w:hAnsi="Arial" w:cs="Arial"/>
          <w:sz w:val="22"/>
          <w:szCs w:val="22"/>
        </w:rPr>
        <w:t xml:space="preserve"> </w:t>
      </w:r>
      <w:r w:rsidR="00D069A2" w:rsidRPr="0065770B">
        <w:rPr>
          <w:rFonts w:ascii="Arial" w:hAnsi="Arial" w:cs="Arial"/>
          <w:sz w:val="22"/>
          <w:szCs w:val="22"/>
        </w:rPr>
        <w:t xml:space="preserve">for </w:t>
      </w:r>
      <w:r w:rsidR="0065770B" w:rsidRPr="0065770B">
        <w:rPr>
          <w:rFonts w:ascii="Arial" w:hAnsi="Arial" w:cs="Arial"/>
          <w:sz w:val="22"/>
          <w:szCs w:val="22"/>
        </w:rPr>
        <w:t>disposal operations D13 (Blending or mixing prior to submission to any of the operations in Section A of Annex IV of the Basel Convention) at the Geocycle facility in Dandenong South, Victoria, and D10 (Incineration on land) at the Cement Australia Holdings Pty Ltd facility in Gladstone, Queensland</w:t>
      </w:r>
      <w:r w:rsidR="0065770B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560355E" w:rsidR="00B15D79" w:rsidRPr="00ED0775" w:rsidRDefault="004F6F68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 November 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7886" w14:textId="77777777" w:rsidR="00FD27AB" w:rsidRDefault="00FD27AB" w:rsidP="003A707F">
      <w:pPr>
        <w:spacing w:after="0" w:line="240" w:lineRule="auto"/>
      </w:pPr>
      <w:r>
        <w:separator/>
      </w:r>
    </w:p>
  </w:endnote>
  <w:endnote w:type="continuationSeparator" w:id="0">
    <w:p w14:paraId="61F97769" w14:textId="77777777" w:rsidR="00FD27AB" w:rsidRDefault="00FD27A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1839" w14:textId="77777777" w:rsidR="00FD27AB" w:rsidRDefault="00FD27AB" w:rsidP="003A707F">
      <w:pPr>
        <w:spacing w:after="0" w:line="240" w:lineRule="auto"/>
      </w:pPr>
      <w:r>
        <w:separator/>
      </w:r>
    </w:p>
  </w:footnote>
  <w:footnote w:type="continuationSeparator" w:id="0">
    <w:p w14:paraId="542840F4" w14:textId="77777777" w:rsidR="00FD27AB" w:rsidRDefault="00FD27A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2F8F"/>
    <w:rsid w:val="000145CE"/>
    <w:rsid w:val="000551E9"/>
    <w:rsid w:val="00083057"/>
    <w:rsid w:val="00095391"/>
    <w:rsid w:val="000D3606"/>
    <w:rsid w:val="000E04F9"/>
    <w:rsid w:val="000E1F2B"/>
    <w:rsid w:val="000E382E"/>
    <w:rsid w:val="000E5295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A5BBB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6AC2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6068C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1481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4F6F68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5770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2AFE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22B67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046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2DB1"/>
    <w:rsid w:val="00BE555C"/>
    <w:rsid w:val="00C074A5"/>
    <w:rsid w:val="00C146B4"/>
    <w:rsid w:val="00C14B3A"/>
    <w:rsid w:val="00C22077"/>
    <w:rsid w:val="00C3720B"/>
    <w:rsid w:val="00C40CE3"/>
    <w:rsid w:val="00C63C4E"/>
    <w:rsid w:val="00C63D57"/>
    <w:rsid w:val="00C6773C"/>
    <w:rsid w:val="00C73FDE"/>
    <w:rsid w:val="00C95479"/>
    <w:rsid w:val="00CA79CF"/>
    <w:rsid w:val="00CF112D"/>
    <w:rsid w:val="00CF6428"/>
    <w:rsid w:val="00D00A84"/>
    <w:rsid w:val="00D069A2"/>
    <w:rsid w:val="00D06AFA"/>
    <w:rsid w:val="00D23BE6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D27AB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f15c367ea62a4320fa3673a54427ab86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d39509e3b119c2b79f2b69b0a7e46e81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6277F1-F87D-47E8-9586-2370BCDDA397}"/>
</file>

<file path=customXml/itemProps4.xml><?xml version="1.0" encoding="utf-8"?>
<ds:datastoreItem xmlns:ds="http://schemas.openxmlformats.org/officeDocument/2006/customXml" ds:itemID="{85F56C2F-2D33-4817-85B6-A08A2BAAF212}"/>
</file>

<file path=customXml/itemProps5.xml><?xml version="1.0" encoding="utf-8"?>
<ds:datastoreItem xmlns:ds="http://schemas.openxmlformats.org/officeDocument/2006/customXml" ds:itemID="{74D8D1E3-4B21-409D-906E-4D4A1159CFAC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1299</Characters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AUH25-028 Application Received</vt:lpstr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AUH25-038 application received</dc:title>
  <dc:subject/>
  <dc:creator>Department of Climate Change, Energy, Environment and Water</dc:creator>
  <cp:keywords/>
  <cp:lastModifiedBy/>
  <dcterms:created xsi:type="dcterms:W3CDTF">2025-11-12T03:59:00Z</dcterms:created>
  <dcterms:modified xsi:type="dcterms:W3CDTF">2025-11-12T04:01:00Z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