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E088" w14:textId="77777777" w:rsidR="004B2753" w:rsidRDefault="004B2753" w:rsidP="00424B97"/>
    <w:p w14:paraId="6AC875DB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5E3218" w14:textId="77777777" w:rsidR="00386510" w:rsidRDefault="000139B3" w:rsidP="00C326D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326D3">
        <w:rPr>
          <w:rFonts w:ascii="Arial" w:hAnsi="Arial" w:cs="Arial"/>
          <w:sz w:val="22"/>
          <w:szCs w:val="22"/>
        </w:rPr>
        <w:t xml:space="preserve">Pursuant to section 33 of the </w:t>
      </w:r>
      <w:r w:rsidRPr="00C326D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326D3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C326D3">
        <w:rPr>
          <w:rFonts w:ascii="Arial" w:hAnsi="Arial" w:cs="Arial"/>
          <w:sz w:val="22"/>
          <w:szCs w:val="22"/>
        </w:rPr>
        <w:t>special</w:t>
      </w:r>
      <w:r w:rsidR="00C326D3" w:rsidRPr="00C326D3">
        <w:rPr>
          <w:rFonts w:ascii="Arial" w:hAnsi="Arial" w:cs="Arial"/>
          <w:sz w:val="22"/>
          <w:szCs w:val="22"/>
        </w:rPr>
        <w:t xml:space="preserve"> </w:t>
      </w:r>
      <w:r w:rsidR="004E1EE4" w:rsidRPr="00C326D3">
        <w:rPr>
          <w:rFonts w:ascii="Arial" w:hAnsi="Arial" w:cs="Arial"/>
          <w:sz w:val="22"/>
          <w:szCs w:val="22"/>
        </w:rPr>
        <w:t xml:space="preserve">transit </w:t>
      </w:r>
      <w:r w:rsidRPr="00C326D3">
        <w:rPr>
          <w:rFonts w:ascii="Arial" w:hAnsi="Arial" w:cs="Arial"/>
          <w:sz w:val="22"/>
          <w:szCs w:val="22"/>
        </w:rPr>
        <w:t xml:space="preserve">permit </w:t>
      </w:r>
      <w:r w:rsidR="00095B07" w:rsidRPr="00C326D3">
        <w:rPr>
          <w:rFonts w:ascii="Arial" w:hAnsi="Arial" w:cs="Arial"/>
          <w:sz w:val="22"/>
          <w:szCs w:val="22"/>
        </w:rPr>
        <w:t>AUH</w:t>
      </w:r>
      <w:r w:rsidR="00C326D3" w:rsidRPr="00C326D3">
        <w:rPr>
          <w:rFonts w:ascii="Arial" w:hAnsi="Arial" w:cs="Arial"/>
          <w:sz w:val="22"/>
          <w:szCs w:val="22"/>
        </w:rPr>
        <w:t>26-008</w:t>
      </w:r>
      <w:r w:rsidR="00095B07" w:rsidRPr="00C326D3">
        <w:rPr>
          <w:rFonts w:ascii="Arial" w:hAnsi="Arial" w:cs="Arial"/>
          <w:sz w:val="22"/>
          <w:szCs w:val="22"/>
        </w:rPr>
        <w:t xml:space="preserve"> </w:t>
      </w:r>
      <w:bookmarkEnd w:id="0"/>
      <w:r w:rsidRPr="00C326D3">
        <w:rPr>
          <w:rFonts w:ascii="Arial" w:hAnsi="Arial" w:cs="Arial"/>
          <w:sz w:val="22"/>
          <w:szCs w:val="22"/>
        </w:rPr>
        <w:t>w</w:t>
      </w:r>
      <w:r w:rsidR="00D20DD1" w:rsidRPr="00C326D3">
        <w:rPr>
          <w:rFonts w:ascii="Arial" w:hAnsi="Arial" w:cs="Arial"/>
          <w:sz w:val="22"/>
          <w:szCs w:val="22"/>
        </w:rPr>
        <w:t>as</w:t>
      </w:r>
      <w:r w:rsidRPr="00C326D3">
        <w:rPr>
          <w:rFonts w:ascii="Arial" w:hAnsi="Arial" w:cs="Arial"/>
          <w:sz w:val="22"/>
          <w:szCs w:val="22"/>
        </w:rPr>
        <w:t xml:space="preserve"> granted to </w:t>
      </w:r>
      <w:bookmarkStart w:id="1" w:name="_Hlk138073521"/>
      <w:r w:rsidR="00C326D3" w:rsidRPr="00C326D3">
        <w:rPr>
          <w:rFonts w:ascii="Arial" w:hAnsi="Arial" w:cs="Arial"/>
          <w:sz w:val="22"/>
          <w:szCs w:val="22"/>
        </w:rPr>
        <w:t>Macaulay Metals Limited (NZBN 9429038532177), 45 Seaview Road, Lower Hutt, 5011, New Zealand (Telephone: +64 2156</w:t>
      </w:r>
      <w:bookmarkEnd w:id="1"/>
      <w:r w:rsidR="00BD7A2E">
        <w:rPr>
          <w:rFonts w:ascii="Arial" w:hAnsi="Arial" w:cs="Arial"/>
          <w:sz w:val="22"/>
          <w:szCs w:val="22"/>
        </w:rPr>
        <w:t xml:space="preserve"> 6238</w:t>
      </w:r>
      <w:r w:rsidR="00C326D3" w:rsidRPr="00C326D3">
        <w:rPr>
          <w:rFonts w:ascii="Arial" w:hAnsi="Arial" w:cs="Arial"/>
          <w:sz w:val="22"/>
          <w:szCs w:val="22"/>
        </w:rPr>
        <w:t>).</w:t>
      </w:r>
      <w:r w:rsidR="00C326D3" w:rsidRPr="00C326D3">
        <w:rPr>
          <w:rFonts w:ascii="Arial" w:hAnsi="Arial" w:cs="Arial"/>
          <w:sz w:val="22"/>
          <w:szCs w:val="22"/>
        </w:rPr>
        <w:br/>
      </w:r>
    </w:p>
    <w:p w14:paraId="63B48CF9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091068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6B402E4" w14:textId="77777777" w:rsidR="002A2136" w:rsidRPr="006000EE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6000EE">
        <w:rPr>
          <w:rFonts w:cs="Arial"/>
          <w:szCs w:val="24"/>
          <w:lang w:eastAsia="en-AU"/>
        </w:rPr>
        <w:t xml:space="preserve">DS </w:t>
      </w:r>
      <w:proofErr w:type="spellStart"/>
      <w:r w:rsidRPr="006000EE">
        <w:rPr>
          <w:rFonts w:cs="Arial"/>
          <w:szCs w:val="24"/>
          <w:lang w:eastAsia="en-AU"/>
        </w:rPr>
        <w:t>Dansuk</w:t>
      </w:r>
      <w:proofErr w:type="spellEnd"/>
      <w:r w:rsidRPr="006000EE">
        <w:rPr>
          <w:rFonts w:cs="Arial"/>
          <w:szCs w:val="24"/>
          <w:lang w:eastAsia="en-AU"/>
        </w:rPr>
        <w:t xml:space="preserve"> Co</w:t>
      </w:r>
      <w:r>
        <w:rPr>
          <w:rFonts w:cs="Arial"/>
          <w:szCs w:val="24"/>
          <w:lang w:eastAsia="en-AU"/>
        </w:rPr>
        <w:t xml:space="preserve">., </w:t>
      </w:r>
      <w:r w:rsidRPr="006000EE">
        <w:rPr>
          <w:rFonts w:cs="Arial"/>
          <w:szCs w:val="24"/>
          <w:lang w:eastAsia="en-AU"/>
        </w:rPr>
        <w:t xml:space="preserve">Ltd </w:t>
      </w:r>
      <w:proofErr w:type="spellStart"/>
      <w:r w:rsidRPr="006000EE">
        <w:rPr>
          <w:rFonts w:cs="Arial"/>
          <w:szCs w:val="24"/>
          <w:lang w:eastAsia="en-AU"/>
        </w:rPr>
        <w:t>Gunsan</w:t>
      </w:r>
      <w:proofErr w:type="spellEnd"/>
      <w:r w:rsidRPr="006000EE">
        <w:rPr>
          <w:rFonts w:cs="Arial"/>
          <w:szCs w:val="24"/>
          <w:lang w:eastAsia="en-AU"/>
        </w:rPr>
        <w:t xml:space="preserve"> 1, 10, </w:t>
      </w:r>
      <w:proofErr w:type="spellStart"/>
      <w:r w:rsidRPr="006000EE">
        <w:rPr>
          <w:rFonts w:cs="Arial"/>
          <w:szCs w:val="24"/>
          <w:lang w:eastAsia="en-AU"/>
        </w:rPr>
        <w:t>Seohae-ro</w:t>
      </w:r>
      <w:proofErr w:type="spellEnd"/>
      <w:r w:rsidRPr="006000EE">
        <w:rPr>
          <w:rFonts w:cs="Arial"/>
          <w:szCs w:val="24"/>
          <w:lang w:eastAsia="en-AU"/>
        </w:rPr>
        <w:t xml:space="preserve">, </w:t>
      </w:r>
      <w:proofErr w:type="spellStart"/>
      <w:r w:rsidRPr="006000EE">
        <w:rPr>
          <w:rFonts w:cs="Arial"/>
          <w:szCs w:val="24"/>
          <w:lang w:eastAsia="en-AU"/>
        </w:rPr>
        <w:t>Gunsan-si</w:t>
      </w:r>
      <w:proofErr w:type="spellEnd"/>
      <w:r w:rsidRPr="006000EE">
        <w:rPr>
          <w:rFonts w:cs="Arial"/>
          <w:szCs w:val="24"/>
          <w:lang w:eastAsia="en-AU"/>
        </w:rPr>
        <w:t xml:space="preserve">, </w:t>
      </w:r>
      <w:proofErr w:type="spellStart"/>
      <w:r w:rsidRPr="006000EE">
        <w:rPr>
          <w:rFonts w:cs="Arial"/>
          <w:szCs w:val="24"/>
          <w:lang w:eastAsia="en-AU"/>
        </w:rPr>
        <w:t>Jeollabuk</w:t>
      </w:r>
      <w:proofErr w:type="spellEnd"/>
      <w:r w:rsidRPr="006000EE">
        <w:rPr>
          <w:rFonts w:cs="Arial"/>
          <w:szCs w:val="24"/>
          <w:lang w:eastAsia="en-AU"/>
        </w:rPr>
        <w:t>-do, the Republic of Korea (</w:t>
      </w:r>
      <w:r w:rsidRPr="006000EE">
        <w:rPr>
          <w:rFonts w:cs="Arial"/>
        </w:rPr>
        <w:t>Telephone: </w:t>
      </w:r>
      <w:r>
        <w:rPr>
          <w:rFonts w:cs="Arial"/>
        </w:rPr>
        <w:t xml:space="preserve">+82 63 </w:t>
      </w:r>
      <w:r w:rsidRPr="006000EE">
        <w:rPr>
          <w:rFonts w:cs="Arial"/>
        </w:rPr>
        <w:t>464 3541</w:t>
      </w:r>
      <w:r w:rsidRPr="006000EE">
        <w:rPr>
          <w:rFonts w:cs="Arial"/>
          <w:szCs w:val="24"/>
          <w:lang w:eastAsia="en-AU"/>
        </w:rPr>
        <w:t xml:space="preserve">). </w:t>
      </w:r>
    </w:p>
    <w:p w14:paraId="72DFD837" w14:textId="77777777" w:rsidR="002A2136" w:rsidRPr="004255A0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>
        <w:rPr>
          <w:rFonts w:cs="Arial"/>
          <w:szCs w:val="24"/>
          <w:lang w:eastAsia="en-AU"/>
        </w:rPr>
        <w:t>whole waste lead acid batteries (Basel code A1160)</w:t>
      </w:r>
      <w:bookmarkEnd w:id="2"/>
      <w:r w:rsidRPr="004255A0">
        <w:rPr>
          <w:rFonts w:cs="Arial"/>
          <w:szCs w:val="24"/>
          <w:lang w:eastAsia="en-AU"/>
        </w:rPr>
        <w:t xml:space="preserve"> </w:t>
      </w:r>
    </w:p>
    <w:p w14:paraId="1076ABB2" w14:textId="77777777" w:rsidR="002A2136" w:rsidRPr="004255A0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>transited/transhipped is 5,000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3A58CED" w14:textId="77777777" w:rsidR="002A2136" w:rsidRPr="002A2A1E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2A2A1E">
        <w:rPr>
          <w:rFonts w:cs="Arial"/>
          <w:szCs w:val="24"/>
          <w:lang w:eastAsia="en-AU"/>
        </w:rPr>
        <w:t>contained during</w:t>
      </w:r>
      <w:r>
        <w:rPr>
          <w:rFonts w:cs="Arial"/>
          <w:szCs w:val="24"/>
          <w:lang w:eastAsia="en-AU"/>
        </w:rPr>
        <w:t xml:space="preserve"> transit and transhipment by being strapped to wooden pallets and shrink wrapped so that all sides are completely encased</w:t>
      </w:r>
      <w:r w:rsidRPr="002A2A1E">
        <w:rPr>
          <w:rFonts w:cs="Arial"/>
          <w:szCs w:val="24"/>
          <w:lang w:eastAsia="en-AU"/>
        </w:rPr>
        <w:t>.</w:t>
      </w:r>
      <w:bookmarkEnd w:id="3"/>
      <w:r w:rsidRPr="002A2A1E">
        <w:rPr>
          <w:rFonts w:cs="Arial"/>
          <w:szCs w:val="24"/>
          <w:lang w:eastAsia="en-AU"/>
        </w:rPr>
        <w:t xml:space="preserve"> </w:t>
      </w:r>
      <w:r w:rsidR="0038789B" w:rsidRPr="0038789B">
        <w:rPr>
          <w:rFonts w:cs="Arial"/>
          <w:szCs w:val="24"/>
          <w:lang w:eastAsia="en-AU"/>
        </w:rPr>
        <w:t xml:space="preserve"> </w:t>
      </w:r>
      <w:r w:rsidR="0038789B">
        <w:rPr>
          <w:rFonts w:cs="Arial"/>
          <w:szCs w:val="24"/>
          <w:lang w:eastAsia="en-AU"/>
        </w:rPr>
        <w:t xml:space="preserve">The pallets will then </w:t>
      </w:r>
      <w:proofErr w:type="gramStart"/>
      <w:r w:rsidR="0038789B">
        <w:rPr>
          <w:rFonts w:cs="Arial"/>
          <w:szCs w:val="24"/>
          <w:lang w:eastAsia="en-AU"/>
        </w:rPr>
        <w:t>packed</w:t>
      </w:r>
      <w:proofErr w:type="gramEnd"/>
      <w:r w:rsidR="0038789B">
        <w:rPr>
          <w:rFonts w:cs="Arial"/>
          <w:szCs w:val="24"/>
          <w:lang w:eastAsia="en-AU"/>
        </w:rPr>
        <w:t xml:space="preserve"> in standard shipping containers for transport. </w:t>
      </w:r>
    </w:p>
    <w:p w14:paraId="711C41F4" w14:textId="77777777" w:rsidR="002A2136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802018">
        <w:rPr>
          <w:rFonts w:cs="Arial"/>
          <w:szCs w:val="24"/>
          <w:lang w:eastAsia="en-AU"/>
        </w:rPr>
        <w:t xml:space="preserve">he waste is to be transported by sea from the ports of Wellington, </w:t>
      </w:r>
      <w:r w:rsidR="004C7E3D">
        <w:rPr>
          <w:rFonts w:cs="Arial"/>
          <w:szCs w:val="24"/>
          <w:lang w:eastAsia="en-AU"/>
        </w:rPr>
        <w:t xml:space="preserve">Napier, Auckland, </w:t>
      </w:r>
      <w:r w:rsidRPr="00802018">
        <w:rPr>
          <w:rFonts w:cs="Arial"/>
          <w:szCs w:val="24"/>
          <w:lang w:eastAsia="en-AU"/>
        </w:rPr>
        <w:t xml:space="preserve">Tauranga, </w:t>
      </w:r>
      <w:r w:rsidR="004C7E3D" w:rsidRPr="00802018">
        <w:rPr>
          <w:rFonts w:cs="Arial"/>
          <w:szCs w:val="24"/>
          <w:lang w:eastAsia="en-AU"/>
        </w:rPr>
        <w:t>Lyttelton</w:t>
      </w:r>
      <w:r w:rsidRPr="00802018">
        <w:rPr>
          <w:rFonts w:cs="Arial"/>
          <w:szCs w:val="24"/>
          <w:lang w:eastAsia="en-AU"/>
        </w:rPr>
        <w:t xml:space="preserve">, </w:t>
      </w:r>
      <w:r w:rsidR="00BA0FBF">
        <w:rPr>
          <w:rFonts w:cs="Arial"/>
          <w:szCs w:val="24"/>
          <w:lang w:eastAsia="en-AU"/>
        </w:rPr>
        <w:t xml:space="preserve">Port </w:t>
      </w:r>
      <w:r w:rsidRPr="00802018">
        <w:rPr>
          <w:rFonts w:cs="Arial"/>
          <w:szCs w:val="24"/>
          <w:lang w:eastAsia="en-AU"/>
        </w:rPr>
        <w:t>Chalmers, New Zealand, to the Port of Busan, the Republic of Korea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41B1005" w14:textId="77777777" w:rsidR="002A2136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02018">
        <w:rPr>
          <w:rFonts w:cs="Arial"/>
          <w:szCs w:val="24"/>
          <w:lang w:eastAsia="en-AU"/>
        </w:rPr>
        <w:t>The waste may transit or tranship ports of Australia including but not limited to the ports of Brisbane, Melbourne, and Sydney</w:t>
      </w:r>
      <w:r>
        <w:rPr>
          <w:rFonts w:cs="Arial"/>
          <w:szCs w:val="24"/>
          <w:lang w:eastAsia="en-AU"/>
        </w:rPr>
        <w:t>.</w:t>
      </w:r>
    </w:p>
    <w:p w14:paraId="7D427CAF" w14:textId="77777777" w:rsidR="002A2136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51ABC">
        <w:rPr>
          <w:rFonts w:cs="Arial"/>
          <w:szCs w:val="24"/>
          <w:lang w:eastAsia="en-AU"/>
        </w:rPr>
        <w:t>The carrier transporting the waste through Australia is Mediterranean Shipping Company (Aust.) Pty Limited, Level 31, 48 Shortland Street, Auckland 1010, New Zealand – PO Box 91170, Auckland Mail Centre, Auckland 1142, New Zealand (Telephone: +64</w:t>
      </w:r>
      <w:r>
        <w:rPr>
          <w:rFonts w:cs="Arial"/>
          <w:szCs w:val="24"/>
          <w:lang w:eastAsia="en-AU"/>
        </w:rPr>
        <w:t xml:space="preserve"> </w:t>
      </w:r>
      <w:r w:rsidRPr="00A51ABC">
        <w:rPr>
          <w:rFonts w:cs="Arial"/>
          <w:szCs w:val="24"/>
          <w:lang w:eastAsia="en-AU"/>
        </w:rPr>
        <w:t>9909 27</w:t>
      </w:r>
      <w:r>
        <w:rPr>
          <w:rFonts w:cs="Arial"/>
          <w:szCs w:val="24"/>
          <w:lang w:eastAsia="en-AU"/>
        </w:rPr>
        <w:t>71</w:t>
      </w:r>
      <w:r w:rsidRPr="00A51ABC">
        <w:rPr>
          <w:rFonts w:cs="Arial"/>
          <w:szCs w:val="24"/>
          <w:lang w:eastAsia="en-AU"/>
        </w:rPr>
        <w:t>).</w:t>
      </w:r>
    </w:p>
    <w:p w14:paraId="7AB642DA" w14:textId="77777777" w:rsidR="002A2136" w:rsidRPr="00536D5D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be brought into and taken out of Australian waters during the permit period. </w:t>
      </w:r>
    </w:p>
    <w:p w14:paraId="3D2F9A02" w14:textId="77777777" w:rsidR="002A2136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A51ABC">
        <w:rPr>
          <w:rFonts w:cs="Arial"/>
          <w:szCs w:val="24"/>
          <w:lang w:eastAsia="en-AU"/>
        </w:rPr>
        <w:t>The waste is to undergo a recovery operation at the</w:t>
      </w:r>
      <w:r>
        <w:rPr>
          <w:rFonts w:cs="Arial"/>
          <w:szCs w:val="24"/>
          <w:lang w:eastAsia="en-AU"/>
        </w:rPr>
        <w:t xml:space="preserve"> </w:t>
      </w:r>
      <w:r w:rsidRPr="00A51ABC">
        <w:rPr>
          <w:rFonts w:cs="Arial"/>
          <w:szCs w:val="24"/>
          <w:lang w:eastAsia="en-AU"/>
        </w:rPr>
        <w:t xml:space="preserve">DS </w:t>
      </w:r>
      <w:proofErr w:type="spellStart"/>
      <w:r w:rsidRPr="00A51ABC">
        <w:rPr>
          <w:rFonts w:cs="Arial"/>
          <w:szCs w:val="24"/>
          <w:lang w:eastAsia="en-AU"/>
        </w:rPr>
        <w:t>Dansuk</w:t>
      </w:r>
      <w:proofErr w:type="spellEnd"/>
      <w:r w:rsidRPr="00A51ABC">
        <w:rPr>
          <w:rFonts w:cs="Arial"/>
          <w:szCs w:val="24"/>
          <w:lang w:eastAsia="en-AU"/>
        </w:rPr>
        <w:t xml:space="preserve"> Co Ltd </w:t>
      </w:r>
      <w:proofErr w:type="spellStart"/>
      <w:r w:rsidRPr="00A51ABC">
        <w:rPr>
          <w:rFonts w:cs="Arial"/>
          <w:szCs w:val="24"/>
          <w:lang w:eastAsia="en-AU"/>
        </w:rPr>
        <w:t>Gunsan</w:t>
      </w:r>
      <w:proofErr w:type="spellEnd"/>
      <w:r w:rsidRPr="00A51ABC">
        <w:rPr>
          <w:rFonts w:cs="Arial"/>
          <w:szCs w:val="24"/>
          <w:lang w:eastAsia="en-AU"/>
        </w:rPr>
        <w:t xml:space="preserve"> 1</w:t>
      </w:r>
      <w:r>
        <w:rPr>
          <w:rFonts w:cs="Arial"/>
          <w:szCs w:val="24"/>
          <w:lang w:eastAsia="en-AU"/>
        </w:rPr>
        <w:t xml:space="preserve"> facility in </w:t>
      </w:r>
      <w:proofErr w:type="spellStart"/>
      <w:r w:rsidRPr="005751FC">
        <w:rPr>
          <w:rFonts w:cs="Arial"/>
          <w:szCs w:val="24"/>
          <w:lang w:eastAsia="en-AU"/>
        </w:rPr>
        <w:t>Gunsan-si</w:t>
      </w:r>
      <w:proofErr w:type="spellEnd"/>
      <w:r w:rsidRPr="005751FC">
        <w:rPr>
          <w:rFonts w:cs="Arial"/>
          <w:szCs w:val="24"/>
          <w:lang w:eastAsia="en-AU"/>
        </w:rPr>
        <w:t xml:space="preserve">, </w:t>
      </w:r>
      <w:proofErr w:type="spellStart"/>
      <w:r w:rsidRPr="005751FC">
        <w:rPr>
          <w:rFonts w:cs="Arial"/>
          <w:szCs w:val="24"/>
          <w:lang w:eastAsia="en-AU"/>
        </w:rPr>
        <w:t>Jeollabuk</w:t>
      </w:r>
      <w:proofErr w:type="spellEnd"/>
      <w:r w:rsidRPr="005751FC">
        <w:rPr>
          <w:rFonts w:cs="Arial"/>
          <w:szCs w:val="24"/>
          <w:lang w:eastAsia="en-AU"/>
        </w:rPr>
        <w:t>-do</w:t>
      </w:r>
      <w:r>
        <w:rPr>
          <w:rFonts w:cs="Arial"/>
          <w:szCs w:val="24"/>
          <w:lang w:eastAsia="en-AU"/>
        </w:rPr>
        <w:t>, the Republic of Korea.</w:t>
      </w:r>
    </w:p>
    <w:p w14:paraId="66341F75" w14:textId="77777777" w:rsidR="002A2136" w:rsidRPr="004255A0" w:rsidRDefault="002A2136" w:rsidP="002A21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554F5B">
        <w:rPr>
          <w:rFonts w:cs="Arial"/>
          <w:szCs w:val="24"/>
          <w:lang w:eastAsia="en-AU"/>
        </w:rPr>
        <w:t>The waste is to undergo recovery operation R4 – Recycling/reclamation of metals and metal compounds.</w:t>
      </w:r>
    </w:p>
    <w:p w14:paraId="78A7B872" w14:textId="77777777" w:rsidR="000139B3" w:rsidRPr="00095B07" w:rsidRDefault="000139B3" w:rsidP="000139B3">
      <w:pPr>
        <w:pStyle w:val="BodyText"/>
        <w:spacing w:before="0"/>
        <w:jc w:val="left"/>
        <w:rPr>
          <w:rFonts w:ascii="Arial" w:hAnsi="Arial" w:cs="Arial"/>
          <w:i/>
          <w:iCs/>
          <w:sz w:val="22"/>
          <w:szCs w:val="22"/>
        </w:rPr>
      </w:pPr>
    </w:p>
    <w:p w14:paraId="555BF1A9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4352D129" w14:textId="094D8AE0" w:rsidR="00D12E64" w:rsidRDefault="00C326D3" w:rsidP="00C326D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4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 xml:space="preserve">31 March </w:t>
      </w:r>
      <w:r w:rsidRPr="00C326D3">
        <w:rPr>
          <w:rFonts w:ascii="Arial" w:hAnsi="Arial" w:cs="Arial"/>
          <w:sz w:val="22"/>
          <w:szCs w:val="22"/>
        </w:rPr>
        <w:t xml:space="preserve">2027. </w:t>
      </w:r>
      <w:bookmarkEnd w:id="4"/>
      <w:r w:rsidR="000D79D0" w:rsidRPr="00C326D3">
        <w:rPr>
          <w:rFonts w:ascii="Arial" w:hAnsi="Arial" w:cs="Arial"/>
          <w:sz w:val="22"/>
          <w:szCs w:val="22"/>
        </w:rPr>
        <w:t>All transboundary movements must be completed by the permit expiry date.</w:t>
      </w:r>
    </w:p>
    <w:p w14:paraId="5B2EF9E5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3435A487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8F59CD2" w14:textId="77777777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518DEC98" w14:textId="7777777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CBA67EC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2631A75F" w14:textId="7777777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9EEAACC" w14:textId="77777777" w:rsidR="000139B3" w:rsidRDefault="0038789B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BA0FBF">
        <w:rPr>
          <w:rFonts w:ascii="Arial" w:hAnsi="Arial" w:cs="Arial"/>
          <w:sz w:val="22"/>
          <w:szCs w:val="22"/>
        </w:rPr>
        <w:t xml:space="preserve"> April 2026</w:t>
      </w:r>
    </w:p>
    <w:p w14:paraId="341B324C" w14:textId="77777777" w:rsidR="000139B3" w:rsidRPr="00424B97" w:rsidRDefault="000139B3" w:rsidP="00424B97"/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23C1D" w14:textId="77777777" w:rsidR="00154BF3" w:rsidRDefault="00154BF3" w:rsidP="003A707F">
      <w:pPr>
        <w:spacing w:after="0" w:line="240" w:lineRule="auto"/>
      </w:pPr>
      <w:r>
        <w:separator/>
      </w:r>
    </w:p>
  </w:endnote>
  <w:endnote w:type="continuationSeparator" w:id="0">
    <w:p w14:paraId="50D9765A" w14:textId="77777777" w:rsidR="00154BF3" w:rsidRDefault="00154BF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5A619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A79E5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68A79E5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26011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44124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3B44124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7C987" w14:textId="77777777" w:rsidR="00154BF3" w:rsidRDefault="00154BF3" w:rsidP="003A707F">
      <w:pPr>
        <w:spacing w:after="0" w:line="240" w:lineRule="auto"/>
      </w:pPr>
      <w:r>
        <w:separator/>
      </w:r>
    </w:p>
  </w:footnote>
  <w:footnote w:type="continuationSeparator" w:id="0">
    <w:p w14:paraId="2B70E81F" w14:textId="77777777" w:rsidR="00154BF3" w:rsidRDefault="00154BF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0F6DC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078FDB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42078FDB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06C0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3B280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0D3B280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79C" w14:textId="7777777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6BA62668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01C62B5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C2EB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ECB8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B6851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FEBBE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A254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7A75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61FC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448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340B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C0D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1"/>
  </w:num>
  <w:num w:numId="2" w16cid:durableId="699161034">
    <w:abstractNumId w:val="10"/>
  </w:num>
  <w:num w:numId="3" w16cid:durableId="478886290">
    <w:abstractNumId w:val="9"/>
  </w:num>
  <w:num w:numId="4" w16cid:durableId="928856066">
    <w:abstractNumId w:val="7"/>
  </w:num>
  <w:num w:numId="5" w16cid:durableId="2141221115">
    <w:abstractNumId w:val="6"/>
  </w:num>
  <w:num w:numId="6" w16cid:durableId="1147359898">
    <w:abstractNumId w:val="5"/>
  </w:num>
  <w:num w:numId="7" w16cid:durableId="528032876">
    <w:abstractNumId w:val="4"/>
  </w:num>
  <w:num w:numId="8" w16cid:durableId="994648180">
    <w:abstractNumId w:val="8"/>
  </w:num>
  <w:num w:numId="9" w16cid:durableId="1522357678">
    <w:abstractNumId w:val="3"/>
  </w:num>
  <w:num w:numId="10" w16cid:durableId="944385717">
    <w:abstractNumId w:val="2"/>
  </w:num>
  <w:num w:numId="11" w16cid:durableId="290671275">
    <w:abstractNumId w:val="1"/>
  </w:num>
  <w:num w:numId="12" w16cid:durableId="51318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DD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41014"/>
    <w:rsid w:val="001446D4"/>
    <w:rsid w:val="00154BF3"/>
    <w:rsid w:val="00162A30"/>
    <w:rsid w:val="001C2AAD"/>
    <w:rsid w:val="001C7F8C"/>
    <w:rsid w:val="001F6E54"/>
    <w:rsid w:val="00252DBB"/>
    <w:rsid w:val="00253D5D"/>
    <w:rsid w:val="00280BCD"/>
    <w:rsid w:val="002868CD"/>
    <w:rsid w:val="002A2136"/>
    <w:rsid w:val="0034665B"/>
    <w:rsid w:val="00386510"/>
    <w:rsid w:val="0038789B"/>
    <w:rsid w:val="003A707F"/>
    <w:rsid w:val="003B0EC1"/>
    <w:rsid w:val="003B573B"/>
    <w:rsid w:val="003F2CBD"/>
    <w:rsid w:val="00424B97"/>
    <w:rsid w:val="00474A82"/>
    <w:rsid w:val="00497580"/>
    <w:rsid w:val="004B2753"/>
    <w:rsid w:val="004C7E3D"/>
    <w:rsid w:val="004E1EE4"/>
    <w:rsid w:val="00520873"/>
    <w:rsid w:val="00542024"/>
    <w:rsid w:val="005546CB"/>
    <w:rsid w:val="005606B9"/>
    <w:rsid w:val="00573D44"/>
    <w:rsid w:val="00583E5B"/>
    <w:rsid w:val="005A4F1D"/>
    <w:rsid w:val="005E77AA"/>
    <w:rsid w:val="006024FD"/>
    <w:rsid w:val="006A1102"/>
    <w:rsid w:val="006D2865"/>
    <w:rsid w:val="007A6ACB"/>
    <w:rsid w:val="007C363F"/>
    <w:rsid w:val="0082768A"/>
    <w:rsid w:val="0083307A"/>
    <w:rsid w:val="00840A06"/>
    <w:rsid w:val="008439B7"/>
    <w:rsid w:val="00851DDC"/>
    <w:rsid w:val="00852B5E"/>
    <w:rsid w:val="00861090"/>
    <w:rsid w:val="0087253F"/>
    <w:rsid w:val="008921EF"/>
    <w:rsid w:val="008B16D9"/>
    <w:rsid w:val="008B3869"/>
    <w:rsid w:val="008E4F6C"/>
    <w:rsid w:val="008F10C0"/>
    <w:rsid w:val="00901ECE"/>
    <w:rsid w:val="009539C7"/>
    <w:rsid w:val="009A4691"/>
    <w:rsid w:val="009B49C1"/>
    <w:rsid w:val="009C1D79"/>
    <w:rsid w:val="009C3CB9"/>
    <w:rsid w:val="009E0670"/>
    <w:rsid w:val="00A00F21"/>
    <w:rsid w:val="00A0414E"/>
    <w:rsid w:val="00A10D53"/>
    <w:rsid w:val="00A12D87"/>
    <w:rsid w:val="00A539F8"/>
    <w:rsid w:val="00A911E4"/>
    <w:rsid w:val="00A973BE"/>
    <w:rsid w:val="00AF3E5F"/>
    <w:rsid w:val="00B00D1F"/>
    <w:rsid w:val="00B00F22"/>
    <w:rsid w:val="00B062DD"/>
    <w:rsid w:val="00B43E5C"/>
    <w:rsid w:val="00B84226"/>
    <w:rsid w:val="00B8713E"/>
    <w:rsid w:val="00BA0FBF"/>
    <w:rsid w:val="00BC3B30"/>
    <w:rsid w:val="00BD7A2E"/>
    <w:rsid w:val="00C024FA"/>
    <w:rsid w:val="00C326D3"/>
    <w:rsid w:val="00C63C4E"/>
    <w:rsid w:val="00C72C30"/>
    <w:rsid w:val="00CC2D30"/>
    <w:rsid w:val="00CD2612"/>
    <w:rsid w:val="00CE229D"/>
    <w:rsid w:val="00CE2977"/>
    <w:rsid w:val="00CE32C9"/>
    <w:rsid w:val="00D12E64"/>
    <w:rsid w:val="00D20DD1"/>
    <w:rsid w:val="00D229E5"/>
    <w:rsid w:val="00D609F3"/>
    <w:rsid w:val="00D624F2"/>
    <w:rsid w:val="00D77A88"/>
    <w:rsid w:val="00D81EC8"/>
    <w:rsid w:val="00DC3C45"/>
    <w:rsid w:val="00DD6909"/>
    <w:rsid w:val="00DE5066"/>
    <w:rsid w:val="00EA013B"/>
    <w:rsid w:val="00EC7CEF"/>
    <w:rsid w:val="00F37378"/>
    <w:rsid w:val="00F40885"/>
    <w:rsid w:val="00F8540D"/>
    <w:rsid w:val="00FD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082AB"/>
  <w15:docId w15:val="{6F92F100-2F45-4D7F-B680-EF33909E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1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1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1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1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1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10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10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10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A2136"/>
    <w:pPr>
      <w:numPr>
        <w:numId w:val="1"/>
      </w:numPr>
    </w:pPr>
    <w:rPr>
      <w:rFonts w:ascii="Arial" w:eastAsia="Calibri" w:hAnsi="Arial" w:cs="Times New Roman"/>
    </w:rPr>
  </w:style>
  <w:style w:type="paragraph" w:styleId="Bibliography">
    <w:name w:val="Bibliography"/>
    <w:basedOn w:val="Normal"/>
    <w:next w:val="Normal"/>
    <w:uiPriority w:val="37"/>
    <w:semiHidden/>
    <w:unhideWhenUsed/>
    <w:rsid w:val="006A1102"/>
  </w:style>
  <w:style w:type="paragraph" w:styleId="BlockText">
    <w:name w:val="Block Text"/>
    <w:basedOn w:val="Normal"/>
    <w:uiPriority w:val="99"/>
    <w:semiHidden/>
    <w:unhideWhenUsed/>
    <w:rsid w:val="006A110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A110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A1102"/>
  </w:style>
  <w:style w:type="paragraph" w:styleId="BodyText3">
    <w:name w:val="Body Text 3"/>
    <w:basedOn w:val="Normal"/>
    <w:link w:val="BodyText3Char"/>
    <w:uiPriority w:val="99"/>
    <w:semiHidden/>
    <w:unhideWhenUsed/>
    <w:rsid w:val="006A11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A110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A1102"/>
    <w:pPr>
      <w:spacing w:before="0" w:after="200" w:line="276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A1102"/>
    <w:rPr>
      <w:rFonts w:ascii="Palatino" w:eastAsia="Times New Roman" w:hAnsi="Palatino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A11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110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A1102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A110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A11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A110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A11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A110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110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A110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A1102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A1102"/>
  </w:style>
  <w:style w:type="character" w:customStyle="1" w:styleId="DateChar">
    <w:name w:val="Date Char"/>
    <w:basedOn w:val="DefaultParagraphFont"/>
    <w:link w:val="Date"/>
    <w:uiPriority w:val="99"/>
    <w:semiHidden/>
    <w:rsid w:val="006A1102"/>
  </w:style>
  <w:style w:type="paragraph" w:styleId="DocumentMap">
    <w:name w:val="Document Map"/>
    <w:basedOn w:val="Normal"/>
    <w:link w:val="DocumentMapChar"/>
    <w:uiPriority w:val="99"/>
    <w:semiHidden/>
    <w:unhideWhenUsed/>
    <w:rsid w:val="006A110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A1102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A110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A1102"/>
  </w:style>
  <w:style w:type="paragraph" w:styleId="EndnoteText">
    <w:name w:val="endnote text"/>
    <w:basedOn w:val="Normal"/>
    <w:link w:val="EndnoteTextChar"/>
    <w:uiPriority w:val="99"/>
    <w:semiHidden/>
    <w:unhideWhenUsed/>
    <w:rsid w:val="006A110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10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A11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A110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11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110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A11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1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1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10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10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10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1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1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1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A110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A110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11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110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A110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A110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10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102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6A110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A110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A110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A110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A110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A110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A110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A110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A1102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A1102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A110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A110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A110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A110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A110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A1102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A1102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A1102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A1102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A1102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6A11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A110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A11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A110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A110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A110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A11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A110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A1102"/>
  </w:style>
  <w:style w:type="paragraph" w:styleId="PlainText">
    <w:name w:val="Plain Text"/>
    <w:basedOn w:val="Normal"/>
    <w:link w:val="PlainTextChar"/>
    <w:uiPriority w:val="99"/>
    <w:semiHidden/>
    <w:unhideWhenUsed/>
    <w:rsid w:val="006A11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A110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A110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10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A110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A1102"/>
  </w:style>
  <w:style w:type="paragraph" w:styleId="Signature">
    <w:name w:val="Signature"/>
    <w:basedOn w:val="Normal"/>
    <w:link w:val="SignatureChar"/>
    <w:uiPriority w:val="99"/>
    <w:semiHidden/>
    <w:unhideWhenUsed/>
    <w:rsid w:val="006A110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A1102"/>
  </w:style>
  <w:style w:type="paragraph" w:styleId="Subtitle">
    <w:name w:val="Subtitle"/>
    <w:basedOn w:val="Normal"/>
    <w:next w:val="Normal"/>
    <w:link w:val="SubtitleChar"/>
    <w:uiPriority w:val="11"/>
    <w:qFormat/>
    <w:rsid w:val="006A110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A1102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A110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A110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6A110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6A110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A110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A110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A110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A110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A110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A110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A110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A110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A110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110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FC717D-6483-4127-9F31-8B09E8E5823F}"/>
</file>

<file path=customXml/itemProps2.xml><?xml version="1.0" encoding="utf-8"?>
<ds:datastoreItem xmlns:ds="http://schemas.openxmlformats.org/officeDocument/2006/customXml" ds:itemID="{35BDF4D3-B41D-4895-8655-6EF74E475D86}"/>
</file>

<file path=customXml/itemProps3.xml><?xml version="1.0" encoding="utf-8"?>
<ds:datastoreItem xmlns:ds="http://schemas.openxmlformats.org/officeDocument/2006/customXml" ds:itemID="{EBE87688-E450-4CC1-AF0D-C5911E6AD739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1959</Characters>
  <Application>Microsoft Office Word</Application>
  <DocSecurity>4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Macaulay Metals Limited to transport Whole Waste Lead Acid Batteries from New Zealand to the Republic of Korea, transiting and transhipping in Australia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Macaulay Metals Limited to transport Whole Waste Lead Acid Batteries from New Zealand to the Republic of Korea, transiting and transhipping in Australia</dc:title>
  <dc:subject/>
  <dc:creator>Department of Climate Change, Energy, the Environment and Water</dc:creator>
  <cp:keywords/>
  <cp:revision>2</cp:revision>
  <dcterms:created xsi:type="dcterms:W3CDTF">2026-04-02T03:14:00Z</dcterms:created>
  <dcterms:modified xsi:type="dcterms:W3CDTF">2026-04-02T03:14:00Z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