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78D796B5" w:rsidR="008E14F5" w:rsidRPr="000E2106" w:rsidRDefault="0046234E" w:rsidP="000E2106">
      <w:pPr>
        <w:pStyle w:val="BodyText"/>
        <w:spacing w:before="120" w:line="276" w:lineRule="auto"/>
        <w:rPr>
          <w:rFonts w:ascii="Arial" w:hAnsi="Arial" w:cs="Arial"/>
          <w:sz w:val="22"/>
          <w:szCs w:val="22"/>
          <w:highlight w:val="yellow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D069A2">
        <w:rPr>
          <w:rFonts w:ascii="Arial" w:hAnsi="Arial" w:cs="Arial"/>
          <w:sz w:val="22"/>
          <w:szCs w:val="22"/>
        </w:rPr>
        <w:t xml:space="preserve">application </w:t>
      </w:r>
      <w:r w:rsidR="00173BAA" w:rsidRPr="00400E62">
        <w:rPr>
          <w:rFonts w:ascii="Arial" w:hAnsi="Arial" w:cs="Arial"/>
          <w:sz w:val="22"/>
          <w:szCs w:val="22"/>
        </w:rPr>
        <w:t>AU</w:t>
      </w:r>
      <w:r w:rsidR="00C14B3A" w:rsidRPr="00400E62">
        <w:rPr>
          <w:rFonts w:ascii="Arial" w:hAnsi="Arial" w:cs="Arial"/>
          <w:sz w:val="22"/>
          <w:szCs w:val="22"/>
        </w:rPr>
        <w:t>H</w:t>
      </w:r>
      <w:r w:rsidR="00400E62" w:rsidRPr="00400E62">
        <w:rPr>
          <w:rFonts w:ascii="Arial" w:hAnsi="Arial" w:cs="Arial"/>
          <w:sz w:val="22"/>
          <w:szCs w:val="22"/>
        </w:rPr>
        <w:t>2</w:t>
      </w:r>
      <w:r w:rsidR="000E2106">
        <w:rPr>
          <w:rFonts w:ascii="Arial" w:hAnsi="Arial" w:cs="Arial"/>
          <w:sz w:val="22"/>
          <w:szCs w:val="22"/>
        </w:rPr>
        <w:t>6-030</w:t>
      </w:r>
      <w:r w:rsidR="00AA379D">
        <w:rPr>
          <w:rFonts w:ascii="Arial" w:hAnsi="Arial" w:cs="Arial"/>
          <w:sz w:val="22"/>
          <w:szCs w:val="22"/>
        </w:rPr>
        <w:t xml:space="preserve"> </w:t>
      </w:r>
      <w:r w:rsidR="008C3EB7" w:rsidRPr="008C3EB7">
        <w:rPr>
          <w:rFonts w:ascii="Arial" w:hAnsi="Arial" w:cs="Arial"/>
          <w:sz w:val="22"/>
          <w:szCs w:val="22"/>
        </w:rPr>
        <w:t>h</w:t>
      </w:r>
      <w:r w:rsidR="00173BAA" w:rsidRPr="008C3EB7">
        <w:rPr>
          <w:rFonts w:ascii="Arial" w:hAnsi="Arial" w:cs="Arial"/>
          <w:sz w:val="22"/>
          <w:szCs w:val="22"/>
        </w:rPr>
        <w:t>as been</w:t>
      </w:r>
      <w:r w:rsidRPr="008C3EB7">
        <w:rPr>
          <w:rFonts w:ascii="Arial" w:hAnsi="Arial" w:cs="Arial"/>
          <w:sz w:val="22"/>
          <w:szCs w:val="22"/>
        </w:rPr>
        <w:t xml:space="preserve"> received </w:t>
      </w:r>
      <w:r w:rsidRPr="000E2106">
        <w:rPr>
          <w:rFonts w:ascii="Arial" w:hAnsi="Arial" w:cs="Arial"/>
          <w:sz w:val="22"/>
          <w:szCs w:val="22"/>
        </w:rPr>
        <w:t>from</w:t>
      </w:r>
      <w:r w:rsidR="00D069A2" w:rsidRPr="000E2106">
        <w:rPr>
          <w:rFonts w:ascii="Arial" w:hAnsi="Arial" w:cs="Arial"/>
          <w:sz w:val="22"/>
          <w:szCs w:val="22"/>
        </w:rPr>
        <w:t xml:space="preserve"> </w:t>
      </w:r>
      <w:r w:rsidR="000E2106" w:rsidRPr="000E2106">
        <w:rPr>
          <w:rFonts w:ascii="Arial" w:hAnsi="Arial" w:cs="Arial"/>
          <w:sz w:val="22"/>
          <w:szCs w:val="22"/>
        </w:rPr>
        <w:t>DGL Group Limited</w:t>
      </w:r>
      <w:r w:rsidR="00AA379D" w:rsidRPr="000E2106">
        <w:rPr>
          <w:rFonts w:ascii="Arial" w:hAnsi="Arial" w:cs="Arial"/>
          <w:sz w:val="22"/>
          <w:szCs w:val="22"/>
        </w:rPr>
        <w:t xml:space="preserve"> </w:t>
      </w:r>
      <w:r w:rsidR="00D069A2" w:rsidRPr="000E2106">
        <w:rPr>
          <w:rFonts w:ascii="Arial" w:hAnsi="Arial" w:cs="Arial"/>
          <w:sz w:val="22"/>
          <w:szCs w:val="22"/>
        </w:rPr>
        <w:t>(</w:t>
      </w:r>
      <w:r w:rsidR="00AA379D" w:rsidRPr="000E2106">
        <w:rPr>
          <w:rFonts w:ascii="Arial" w:hAnsi="Arial" w:cs="Arial"/>
          <w:sz w:val="22"/>
          <w:szCs w:val="22"/>
        </w:rPr>
        <w:t>ACN</w:t>
      </w:r>
      <w:r w:rsidR="00D069A2" w:rsidRPr="000E2106">
        <w:rPr>
          <w:rFonts w:ascii="Arial" w:hAnsi="Arial" w:cs="Arial"/>
          <w:sz w:val="22"/>
          <w:szCs w:val="22"/>
        </w:rPr>
        <w:t> </w:t>
      </w:r>
      <w:r w:rsidR="000E2106" w:rsidRPr="000E2106">
        <w:rPr>
          <w:rFonts w:ascii="Arial" w:hAnsi="Arial" w:cs="Arial"/>
          <w:sz w:val="22"/>
          <w:szCs w:val="22"/>
        </w:rPr>
        <w:t>002 802 646</w:t>
      </w:r>
      <w:r w:rsidR="00D069A2" w:rsidRPr="000E2106">
        <w:rPr>
          <w:rFonts w:ascii="Arial" w:hAnsi="Arial" w:cs="Arial"/>
          <w:sz w:val="22"/>
          <w:szCs w:val="22"/>
        </w:rPr>
        <w:t>)</w:t>
      </w:r>
      <w:r w:rsidR="009720B5" w:rsidRPr="000E2106">
        <w:rPr>
          <w:rFonts w:ascii="Arial" w:hAnsi="Arial" w:cs="Arial"/>
          <w:sz w:val="22"/>
          <w:szCs w:val="22"/>
        </w:rPr>
        <w:t xml:space="preserve">, </w:t>
      </w:r>
      <w:r w:rsidR="000E2106" w:rsidRPr="000E2106">
        <w:rPr>
          <w:rFonts w:ascii="Arial" w:hAnsi="Arial" w:cs="Arial"/>
          <w:sz w:val="22"/>
          <w:szCs w:val="22"/>
        </w:rPr>
        <w:t>201 Five Islands Road, Unanderra, NSW 2526, Australia</w:t>
      </w:r>
      <w:r w:rsidR="009720B5" w:rsidRPr="000E2106">
        <w:rPr>
          <w:rFonts w:ascii="Arial" w:hAnsi="Arial" w:cs="Arial"/>
          <w:sz w:val="22"/>
          <w:szCs w:val="22"/>
        </w:rPr>
        <w:t xml:space="preserve"> (Telephone: </w:t>
      </w:r>
      <w:r w:rsidR="000E2106" w:rsidRPr="000E2106">
        <w:rPr>
          <w:rFonts w:ascii="Arial" w:hAnsi="Arial" w:cs="Arial"/>
          <w:sz w:val="22"/>
          <w:szCs w:val="22"/>
        </w:rPr>
        <w:t>+61 2 9615 4750</w:t>
      </w:r>
      <w:r w:rsidR="00D069A2" w:rsidRPr="000E2106">
        <w:rPr>
          <w:rFonts w:ascii="Arial" w:hAnsi="Arial" w:cs="Arial"/>
          <w:sz w:val="22"/>
          <w:szCs w:val="22"/>
        </w:rPr>
        <w:t>).</w:t>
      </w:r>
      <w:r w:rsidR="005778EF" w:rsidRPr="008C3EB7">
        <w:rPr>
          <w:rFonts w:ascii="Arial" w:hAnsi="Arial" w:cs="Arial"/>
          <w:sz w:val="22"/>
          <w:szCs w:val="22"/>
        </w:rPr>
        <w:t xml:space="preserve"> </w:t>
      </w:r>
    </w:p>
    <w:p w14:paraId="29FAEF2B" w14:textId="41A972E3" w:rsidR="000145CE" w:rsidRPr="000E2106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relates to </w:t>
      </w:r>
      <w:r w:rsidRPr="000E2106">
        <w:rPr>
          <w:rFonts w:ascii="Arial" w:hAnsi="Arial" w:cs="Arial"/>
          <w:sz w:val="22"/>
          <w:szCs w:val="22"/>
        </w:rPr>
        <w:t xml:space="preserve">the </w:t>
      </w:r>
      <w:r w:rsidR="00310B90" w:rsidRPr="000E2106">
        <w:rPr>
          <w:rFonts w:ascii="Arial" w:hAnsi="Arial" w:cs="Arial"/>
          <w:sz w:val="22"/>
          <w:szCs w:val="22"/>
        </w:rPr>
        <w:t>export</w:t>
      </w:r>
      <w:r w:rsidR="00D069A2" w:rsidRPr="000E2106">
        <w:rPr>
          <w:rFonts w:ascii="Arial" w:hAnsi="Arial" w:cs="Arial"/>
          <w:sz w:val="22"/>
          <w:szCs w:val="22"/>
        </w:rPr>
        <w:t xml:space="preserve"> </w:t>
      </w:r>
      <w:r w:rsidR="008C3EB7" w:rsidRPr="000E2106">
        <w:rPr>
          <w:rFonts w:ascii="Arial" w:hAnsi="Arial" w:cs="Arial"/>
          <w:sz w:val="22"/>
          <w:szCs w:val="22"/>
        </w:rPr>
        <w:t xml:space="preserve">of </w:t>
      </w:r>
      <w:r w:rsidRPr="000E2106">
        <w:rPr>
          <w:rFonts w:ascii="Arial" w:hAnsi="Arial" w:cs="Arial"/>
          <w:sz w:val="22"/>
          <w:szCs w:val="22"/>
        </w:rPr>
        <w:t xml:space="preserve">up to </w:t>
      </w:r>
      <w:r w:rsidR="000E2106" w:rsidRPr="000E2106">
        <w:rPr>
          <w:rFonts w:ascii="Arial" w:hAnsi="Arial" w:cs="Arial"/>
          <w:sz w:val="22"/>
          <w:szCs w:val="22"/>
        </w:rPr>
        <w:t>9,000</w:t>
      </w:r>
      <w:r w:rsidR="008C3EB7" w:rsidRPr="000E2106">
        <w:rPr>
          <w:rFonts w:ascii="Arial" w:hAnsi="Arial" w:cs="Arial"/>
          <w:sz w:val="22"/>
          <w:szCs w:val="22"/>
        </w:rPr>
        <w:t xml:space="preserve"> </w:t>
      </w:r>
      <w:r w:rsidR="00887D2A" w:rsidRPr="000E2106">
        <w:rPr>
          <w:rFonts w:ascii="Arial" w:hAnsi="Arial" w:cs="Arial"/>
          <w:sz w:val="22"/>
          <w:szCs w:val="22"/>
        </w:rPr>
        <w:t>T</w:t>
      </w:r>
      <w:r w:rsidRPr="000E2106">
        <w:rPr>
          <w:rFonts w:ascii="Arial" w:hAnsi="Arial" w:cs="Arial"/>
          <w:sz w:val="22"/>
          <w:szCs w:val="22"/>
        </w:rPr>
        <w:t xml:space="preserve"> of </w:t>
      </w:r>
      <w:r w:rsidR="000E2106" w:rsidRPr="000E2106">
        <w:rPr>
          <w:rFonts w:ascii="Arial" w:hAnsi="Arial" w:cs="Arial"/>
          <w:sz w:val="22"/>
          <w:szCs w:val="22"/>
        </w:rPr>
        <w:t>lead waste and scrap</w:t>
      </w:r>
      <w:r w:rsidR="00D069A2" w:rsidRPr="000E2106">
        <w:rPr>
          <w:rFonts w:ascii="Arial" w:hAnsi="Arial" w:cs="Arial"/>
          <w:sz w:val="22"/>
          <w:szCs w:val="22"/>
        </w:rPr>
        <w:t xml:space="preserve"> </w:t>
      </w:r>
      <w:r w:rsidRPr="000E2106">
        <w:rPr>
          <w:rFonts w:ascii="Arial" w:hAnsi="Arial" w:cs="Arial"/>
          <w:sz w:val="22"/>
          <w:szCs w:val="22"/>
          <w:lang w:val="en-US"/>
        </w:rPr>
        <w:t xml:space="preserve">(Basel </w:t>
      </w:r>
      <w:r w:rsidR="00F90CAF" w:rsidRPr="000E2106">
        <w:rPr>
          <w:rFonts w:ascii="Arial" w:hAnsi="Arial" w:cs="Arial"/>
          <w:sz w:val="22"/>
          <w:szCs w:val="22"/>
          <w:lang w:val="en-US"/>
        </w:rPr>
        <w:t>c</w:t>
      </w:r>
      <w:r w:rsidRPr="000E2106">
        <w:rPr>
          <w:rFonts w:ascii="Arial" w:hAnsi="Arial" w:cs="Arial"/>
          <w:sz w:val="22"/>
          <w:szCs w:val="22"/>
          <w:lang w:val="en-US"/>
        </w:rPr>
        <w:t xml:space="preserve">ode </w:t>
      </w:r>
      <w:r w:rsidR="008C3EB7" w:rsidRPr="000E2106">
        <w:rPr>
          <w:rFonts w:ascii="Arial" w:hAnsi="Arial" w:cs="Arial"/>
          <w:sz w:val="22"/>
          <w:szCs w:val="22"/>
          <w:lang w:val="en-US"/>
        </w:rPr>
        <w:t>A</w:t>
      </w:r>
      <w:r w:rsidR="000E2106" w:rsidRPr="000E2106">
        <w:rPr>
          <w:rFonts w:ascii="Arial" w:hAnsi="Arial" w:cs="Arial"/>
          <w:sz w:val="22"/>
          <w:szCs w:val="22"/>
          <w:lang w:val="en-US"/>
        </w:rPr>
        <w:t>1160</w:t>
      </w:r>
      <w:r w:rsidRPr="000E2106">
        <w:rPr>
          <w:rFonts w:ascii="Arial" w:hAnsi="Arial" w:cs="Arial"/>
          <w:sz w:val="22"/>
          <w:szCs w:val="22"/>
          <w:lang w:val="en-US"/>
        </w:rPr>
        <w:t>)</w:t>
      </w:r>
      <w:r w:rsidRPr="000E2106">
        <w:rPr>
          <w:rFonts w:ascii="Arial" w:hAnsi="Arial" w:cs="Arial"/>
          <w:sz w:val="22"/>
          <w:szCs w:val="22"/>
        </w:rPr>
        <w:t xml:space="preserve"> </w:t>
      </w:r>
      <w:r w:rsidR="00310B90" w:rsidRPr="000E2106">
        <w:rPr>
          <w:rFonts w:ascii="Arial" w:hAnsi="Arial" w:cs="Arial"/>
          <w:sz w:val="22"/>
          <w:szCs w:val="22"/>
        </w:rPr>
        <w:t>to</w:t>
      </w:r>
      <w:r w:rsidR="00D069A2" w:rsidRPr="000E2106">
        <w:rPr>
          <w:rFonts w:ascii="Arial" w:hAnsi="Arial" w:cs="Arial"/>
          <w:sz w:val="22"/>
          <w:szCs w:val="22"/>
        </w:rPr>
        <w:t xml:space="preserve"> </w:t>
      </w:r>
      <w:r w:rsidR="000E2106" w:rsidRPr="000E2106">
        <w:rPr>
          <w:rFonts w:ascii="Arial" w:hAnsi="Arial" w:cs="Arial"/>
          <w:sz w:val="22"/>
          <w:szCs w:val="22"/>
        </w:rPr>
        <w:t>the Republic of Korea</w:t>
      </w:r>
      <w:r w:rsidR="000E382E" w:rsidRPr="000E2106">
        <w:rPr>
          <w:rFonts w:ascii="Arial" w:hAnsi="Arial" w:cs="Arial"/>
          <w:sz w:val="22"/>
          <w:szCs w:val="22"/>
        </w:rPr>
        <w:t xml:space="preserve"> </w:t>
      </w:r>
      <w:r w:rsidR="00D069A2" w:rsidRPr="000E2106">
        <w:rPr>
          <w:rFonts w:ascii="Arial" w:hAnsi="Arial" w:cs="Arial"/>
          <w:sz w:val="22"/>
          <w:szCs w:val="22"/>
        </w:rPr>
        <w:t xml:space="preserve">for </w:t>
      </w:r>
      <w:r w:rsidR="001916E7" w:rsidRPr="000E2106">
        <w:rPr>
          <w:rFonts w:ascii="Arial" w:hAnsi="Arial" w:cs="Arial"/>
          <w:sz w:val="22"/>
          <w:szCs w:val="22"/>
        </w:rPr>
        <w:t xml:space="preserve">recovery </w:t>
      </w:r>
      <w:r w:rsidR="00D069A2" w:rsidRPr="000E2106">
        <w:rPr>
          <w:rFonts w:ascii="Arial" w:hAnsi="Arial" w:cs="Arial"/>
          <w:sz w:val="22"/>
          <w:szCs w:val="22"/>
        </w:rPr>
        <w:t>operation</w:t>
      </w:r>
      <w:r w:rsidR="000E2106" w:rsidRPr="000E2106">
        <w:rPr>
          <w:rFonts w:ascii="Arial" w:hAnsi="Arial" w:cs="Arial"/>
          <w:sz w:val="22"/>
          <w:szCs w:val="22"/>
        </w:rPr>
        <w:t xml:space="preserve"> R4 </w:t>
      </w:r>
      <w:r w:rsidR="00F867FF">
        <w:rPr>
          <w:rFonts w:ascii="Arial" w:hAnsi="Arial" w:cs="Arial"/>
          <w:sz w:val="22"/>
          <w:szCs w:val="22"/>
        </w:rPr>
        <w:t>–</w:t>
      </w:r>
      <w:r w:rsidR="000E2106" w:rsidRPr="000E2106">
        <w:rPr>
          <w:rFonts w:ascii="Arial" w:hAnsi="Arial" w:cs="Arial"/>
          <w:sz w:val="22"/>
          <w:szCs w:val="22"/>
        </w:rPr>
        <w:t xml:space="preserve"> Recycling/reclamation of metals and metal compounds</w:t>
      </w:r>
      <w:r w:rsidR="00281F48" w:rsidRPr="00887D2A">
        <w:rPr>
          <w:rFonts w:ascii="Arial" w:hAnsi="Arial" w:cs="Arial"/>
          <w:sz w:val="22"/>
          <w:szCs w:val="22"/>
        </w:rPr>
        <w:t xml:space="preserve"> at</w:t>
      </w:r>
      <w:r w:rsidR="000E2106">
        <w:rPr>
          <w:rFonts w:ascii="Arial" w:hAnsi="Arial" w:cs="Arial"/>
          <w:sz w:val="22"/>
          <w:szCs w:val="22"/>
        </w:rPr>
        <w:t xml:space="preserve"> Batteries Solutions Co., Ltd </w:t>
      </w:r>
      <w:r w:rsidR="00FF3D33">
        <w:rPr>
          <w:rFonts w:ascii="Arial" w:hAnsi="Arial" w:cs="Arial"/>
          <w:sz w:val="22"/>
          <w:szCs w:val="22"/>
        </w:rPr>
        <w:t xml:space="preserve">at 1-67 </w:t>
      </w:r>
      <w:proofErr w:type="spellStart"/>
      <w:r w:rsidR="00FF3D33">
        <w:rPr>
          <w:rFonts w:ascii="Arial" w:hAnsi="Arial" w:cs="Arial"/>
          <w:sz w:val="22"/>
          <w:szCs w:val="22"/>
        </w:rPr>
        <w:t>Ogyegoingdan-gil</w:t>
      </w:r>
      <w:proofErr w:type="spellEnd"/>
      <w:r w:rsidR="00FF3D33">
        <w:rPr>
          <w:rFonts w:ascii="Arial" w:hAnsi="Arial" w:cs="Arial"/>
          <w:sz w:val="22"/>
          <w:szCs w:val="22"/>
        </w:rPr>
        <w:t>,</w:t>
      </w:r>
      <w:r w:rsidR="000E210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E2106" w:rsidRPr="000E2106">
        <w:rPr>
          <w:rFonts w:ascii="Arial" w:hAnsi="Arial" w:cs="Arial"/>
          <w:sz w:val="22"/>
          <w:szCs w:val="22"/>
        </w:rPr>
        <w:t>Geumho-eup</w:t>
      </w:r>
      <w:proofErr w:type="spellEnd"/>
      <w:r w:rsidR="000E2106">
        <w:rPr>
          <w:rFonts w:ascii="Arial" w:hAnsi="Arial" w:cs="Arial"/>
          <w:sz w:val="22"/>
          <w:szCs w:val="22"/>
        </w:rPr>
        <w:t>,</w:t>
      </w:r>
      <w:r w:rsidR="000E2106" w:rsidRPr="000E2106">
        <w:rPr>
          <w:rFonts w:ascii="Arial" w:hAnsi="Arial" w:cs="Arial"/>
          <w:sz w:val="22"/>
          <w:szCs w:val="22"/>
        </w:rPr>
        <w:t xml:space="preserve"> </w:t>
      </w:r>
      <w:r w:rsidR="00FF3D33">
        <w:rPr>
          <w:rFonts w:ascii="Arial" w:hAnsi="Arial" w:cs="Arial"/>
          <w:sz w:val="22"/>
          <w:szCs w:val="22"/>
        </w:rPr>
        <w:t>Yeongcheon-</w:t>
      </w:r>
      <w:proofErr w:type="spellStart"/>
      <w:r w:rsidR="00FF3D33">
        <w:rPr>
          <w:rFonts w:ascii="Arial" w:hAnsi="Arial" w:cs="Arial"/>
          <w:sz w:val="22"/>
          <w:szCs w:val="22"/>
        </w:rPr>
        <w:t>si</w:t>
      </w:r>
      <w:proofErr w:type="spellEnd"/>
      <w:r w:rsidR="00FF3D33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0E2106" w:rsidRPr="000E2106">
        <w:rPr>
          <w:rFonts w:ascii="Arial" w:hAnsi="Arial" w:cs="Arial"/>
          <w:sz w:val="22"/>
          <w:szCs w:val="22"/>
        </w:rPr>
        <w:t>Gyeongsangbuk</w:t>
      </w:r>
      <w:proofErr w:type="spellEnd"/>
      <w:r w:rsidR="000E2106" w:rsidRPr="000E2106">
        <w:rPr>
          <w:rFonts w:ascii="Arial" w:hAnsi="Arial" w:cs="Arial"/>
          <w:sz w:val="22"/>
          <w:szCs w:val="22"/>
        </w:rPr>
        <w:t>-do</w:t>
      </w:r>
      <w:r w:rsidR="00FF3D33">
        <w:rPr>
          <w:rFonts w:ascii="Arial" w:hAnsi="Arial" w:cs="Arial"/>
          <w:sz w:val="22"/>
          <w:szCs w:val="22"/>
        </w:rPr>
        <w:t>, Korea</w:t>
      </w:r>
      <w:r w:rsidR="000E2106">
        <w:rPr>
          <w:rFonts w:ascii="Arial" w:hAnsi="Arial" w:cs="Arial"/>
          <w:sz w:val="22"/>
          <w:szCs w:val="22"/>
        </w:rPr>
        <w:t>.</w:t>
      </w:r>
    </w:p>
    <w:p w14:paraId="1AB60BE1" w14:textId="47B2F7ED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Written comments on the permit application may be lodged with the </w:t>
      </w:r>
      <w:r w:rsidR="00400E62">
        <w:rPr>
          <w:rFonts w:ascii="Arial" w:hAnsi="Arial" w:cs="Arial"/>
          <w:color w:val="000000" w:themeColor="text1"/>
          <w:sz w:val="22"/>
          <w:szCs w:val="22"/>
        </w:rPr>
        <w:t>National Environmental Protection Agency (National EPA)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 within </w:t>
      </w:r>
      <w:r w:rsidR="00A3265D" w:rsidRPr="32299DD3">
        <w:rPr>
          <w:rFonts w:ascii="Arial" w:hAnsi="Arial" w:cs="Arial"/>
          <w:color w:val="000000" w:themeColor="text1"/>
          <w:sz w:val="22"/>
          <w:szCs w:val="22"/>
        </w:rPr>
        <w:t xml:space="preserve">15 business days 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of publication </w:t>
      </w:r>
      <w:r w:rsidR="002B6A39" w:rsidRPr="32299DD3">
        <w:rPr>
          <w:rFonts w:ascii="Arial" w:hAnsi="Arial" w:cs="Arial"/>
          <w:color w:val="000000" w:themeColor="text1"/>
          <w:sz w:val="22"/>
          <w:szCs w:val="22"/>
        </w:rPr>
        <w:t>of this notice. Comments should be a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ddressed to the </w:t>
      </w:r>
      <w:r w:rsidR="00887D2A" w:rsidRPr="32299DD3">
        <w:rPr>
          <w:rFonts w:ascii="Arial" w:hAnsi="Arial" w:cs="Arial"/>
          <w:color w:val="000000" w:themeColor="text1"/>
          <w:sz w:val="22"/>
          <w:szCs w:val="22"/>
        </w:rPr>
        <w:t>Director, Hazardous Waste and National Television and Computer Recycling Scheme (NTCRS) Section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400E62">
        <w:rPr>
          <w:rFonts w:ascii="Arial" w:hAnsi="Arial" w:cs="Arial"/>
          <w:color w:val="000000" w:themeColor="text1"/>
          <w:sz w:val="22"/>
          <w:szCs w:val="22"/>
        </w:rPr>
        <w:t>National Environmental Protection Agency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>, GPO</w:t>
      </w:r>
      <w:r w:rsidR="009F4ADC" w:rsidRPr="32299DD3">
        <w:rPr>
          <w:rFonts w:ascii="Arial" w:hAnsi="Arial" w:cs="Arial"/>
          <w:color w:val="000000" w:themeColor="text1"/>
          <w:sz w:val="22"/>
          <w:szCs w:val="22"/>
        </w:rPr>
        <w:t> 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>Box</w:t>
      </w:r>
      <w:r w:rsidR="009F4ADC" w:rsidRPr="32299DD3">
        <w:rPr>
          <w:rFonts w:ascii="Arial" w:hAnsi="Arial" w:cs="Arial"/>
          <w:color w:val="000000" w:themeColor="text1"/>
          <w:sz w:val="22"/>
          <w:szCs w:val="22"/>
        </w:rPr>
        <w:t> </w:t>
      </w:r>
      <w:r w:rsidR="0069289B" w:rsidRPr="32299DD3">
        <w:rPr>
          <w:rFonts w:ascii="Arial" w:hAnsi="Arial" w:cs="Arial"/>
          <w:color w:val="000000" w:themeColor="text1"/>
          <w:sz w:val="22"/>
          <w:szCs w:val="22"/>
        </w:rPr>
        <w:t>3090</w:t>
      </w:r>
      <w:r w:rsidR="009F4ADC" w:rsidRPr="32299DD3">
        <w:rPr>
          <w:rFonts w:ascii="Arial" w:hAnsi="Arial" w:cs="Arial"/>
          <w:color w:val="000000" w:themeColor="text1"/>
          <w:sz w:val="22"/>
          <w:szCs w:val="22"/>
        </w:rPr>
        <w:t>,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 CANBERRA ACT 26</w:t>
      </w:r>
      <w:r w:rsidR="001F5E29" w:rsidRPr="32299DD3">
        <w:rPr>
          <w:rFonts w:ascii="Arial" w:hAnsi="Arial" w:cs="Arial"/>
          <w:color w:val="000000" w:themeColor="text1"/>
          <w:sz w:val="22"/>
          <w:szCs w:val="22"/>
        </w:rPr>
        <w:t xml:space="preserve">01, or </w:t>
      </w:r>
      <w:r w:rsidR="1268A88D" w:rsidRPr="32299DD3">
        <w:rPr>
          <w:rFonts w:ascii="Arial" w:hAnsi="Arial" w:cs="Arial"/>
          <w:color w:val="000000" w:themeColor="text1"/>
          <w:sz w:val="22"/>
          <w:szCs w:val="22"/>
        </w:rPr>
        <w:t>sent</w:t>
      </w:r>
      <w:r w:rsidR="002B6A39" w:rsidRPr="32299DD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F5E29" w:rsidRPr="32299DD3">
        <w:rPr>
          <w:rFonts w:ascii="Arial" w:hAnsi="Arial" w:cs="Arial"/>
          <w:color w:val="000000" w:themeColor="text1"/>
          <w:sz w:val="22"/>
          <w:szCs w:val="22"/>
        </w:rPr>
        <w:t>by e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mail </w:t>
      </w:r>
      <w:r w:rsidR="002B6A39" w:rsidRPr="32299DD3">
        <w:rPr>
          <w:rFonts w:ascii="Arial" w:hAnsi="Arial" w:cs="Arial"/>
          <w:color w:val="000000" w:themeColor="text1"/>
          <w:sz w:val="22"/>
          <w:szCs w:val="22"/>
        </w:rPr>
        <w:t>to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00E62">
        <w:rPr>
          <w:rFonts w:ascii="Arial" w:hAnsi="Arial" w:cs="Arial"/>
          <w:color w:val="000000" w:themeColor="text1"/>
          <w:sz w:val="22"/>
          <w:szCs w:val="22"/>
        </w:rPr>
        <w:t>hazardous.waste@nationalepa.gov.au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>. Respondents should be aware that co</w:t>
      </w:r>
      <w:r w:rsidR="002B6A39" w:rsidRPr="32299DD3">
        <w:rPr>
          <w:rFonts w:ascii="Arial" w:hAnsi="Arial" w:cs="Arial"/>
          <w:color w:val="000000" w:themeColor="text1"/>
          <w:sz w:val="22"/>
          <w:szCs w:val="22"/>
        </w:rPr>
        <w:t>mments will be shared with the a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BC98827" w:rsidR="00460353" w:rsidRPr="00460353" w:rsidRDefault="007F4FA4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5E839FF4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Delegate of the </w:t>
      </w:r>
      <w:r w:rsidR="00400E62">
        <w:rPr>
          <w:rFonts w:ascii="Arial" w:hAnsi="Arial" w:cs="Arial"/>
        </w:rPr>
        <w:t>Chief Executive Officer (CEO)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37274B68" w:rsidR="00460353" w:rsidRPr="00460353" w:rsidRDefault="00400E62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National Environmental Protection Agency</w:t>
      </w:r>
    </w:p>
    <w:p w14:paraId="183F7E1C" w14:textId="6B4FC6C7" w:rsidR="00460353" w:rsidRPr="00460353" w:rsidRDefault="00934AF8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24 </w:t>
      </w:r>
      <w:r w:rsidR="00A12054">
        <w:rPr>
          <w:rFonts w:ascii="Arial" w:hAnsi="Arial" w:cs="Arial"/>
          <w:sz w:val="22"/>
          <w:szCs w:val="22"/>
        </w:rPr>
        <w:t>August</w:t>
      </w:r>
      <w:r w:rsidR="00460353" w:rsidRPr="00400E62">
        <w:rPr>
          <w:rFonts w:ascii="Arial" w:hAnsi="Arial" w:cs="Arial"/>
          <w:sz w:val="22"/>
          <w:szCs w:val="22"/>
        </w:rPr>
        <w:t xml:space="preserve"> </w:t>
      </w:r>
      <w:r w:rsidR="00400E62" w:rsidRPr="00400E62">
        <w:rPr>
          <w:rFonts w:ascii="Arial" w:hAnsi="Arial" w:cs="Arial"/>
          <w:sz w:val="22"/>
          <w:szCs w:val="22"/>
        </w:rPr>
        <w:t>202</w:t>
      </w:r>
      <w:r w:rsidR="000E2106">
        <w:rPr>
          <w:rFonts w:ascii="Arial" w:hAnsi="Arial" w:cs="Arial"/>
          <w:sz w:val="22"/>
          <w:szCs w:val="22"/>
        </w:rPr>
        <w:t>6</w:t>
      </w:r>
    </w:p>
    <w:p w14:paraId="2B4EDEC6" w14:textId="05DC3AEF" w:rsidR="00B15D79" w:rsidRPr="00ED0775" w:rsidRDefault="00B15D79" w:rsidP="00460353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EDE00" w14:textId="77777777" w:rsidR="00970F3F" w:rsidRDefault="00970F3F" w:rsidP="003A707F">
      <w:pPr>
        <w:spacing w:after="0" w:line="240" w:lineRule="auto"/>
      </w:pPr>
      <w:r>
        <w:separator/>
      </w:r>
    </w:p>
  </w:endnote>
  <w:endnote w:type="continuationSeparator" w:id="0">
    <w:p w14:paraId="37C10EFB" w14:textId="77777777" w:rsidR="00970F3F" w:rsidRDefault="00970F3F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B8B0FC2E-DC0F-4815-A544-17580997C43B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2A50040D-DB26-4408-87CB-E6F759D3E189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A7CE108" w14:paraId="452219BE" w14:textId="77777777" w:rsidTr="4A7CE108">
      <w:trPr>
        <w:trHeight w:val="300"/>
      </w:trPr>
      <w:tc>
        <w:tcPr>
          <w:tcW w:w="3210" w:type="dxa"/>
        </w:tcPr>
        <w:p w14:paraId="7006AC4B" w14:textId="083A3E86" w:rsidR="4A7CE108" w:rsidRDefault="4A7CE108" w:rsidP="4A7CE108">
          <w:pPr>
            <w:pStyle w:val="Header"/>
            <w:ind w:left="-115"/>
          </w:pPr>
        </w:p>
      </w:tc>
      <w:tc>
        <w:tcPr>
          <w:tcW w:w="3210" w:type="dxa"/>
        </w:tcPr>
        <w:p w14:paraId="01900B51" w14:textId="2FF0E259" w:rsidR="4A7CE108" w:rsidRDefault="4A7CE108" w:rsidP="4A7CE108">
          <w:pPr>
            <w:pStyle w:val="Header"/>
            <w:jc w:val="center"/>
          </w:pPr>
        </w:p>
      </w:tc>
      <w:tc>
        <w:tcPr>
          <w:tcW w:w="3210" w:type="dxa"/>
        </w:tcPr>
        <w:p w14:paraId="4A3613A7" w14:textId="15BC506D" w:rsidR="4A7CE108" w:rsidRDefault="4A7CE108" w:rsidP="4A7CE108">
          <w:pPr>
            <w:pStyle w:val="Header"/>
            <w:ind w:right="-115"/>
            <w:jc w:val="right"/>
          </w:pPr>
        </w:p>
      </w:tc>
    </w:tr>
  </w:tbl>
  <w:p w14:paraId="0ED15861" w14:textId="68778177" w:rsidR="4A7CE108" w:rsidRDefault="4A7CE108" w:rsidP="4A7CE1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41809" w14:textId="77777777" w:rsidR="00970F3F" w:rsidRDefault="00970F3F" w:rsidP="003A707F">
      <w:pPr>
        <w:spacing w:after="0" w:line="240" w:lineRule="auto"/>
      </w:pPr>
      <w:r>
        <w:separator/>
      </w:r>
    </w:p>
  </w:footnote>
  <w:footnote w:type="continuationSeparator" w:id="0">
    <w:p w14:paraId="63E62EF1" w14:textId="77777777" w:rsidR="00970F3F" w:rsidRDefault="00970F3F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6161960D-D763-4F1E-B522-60F98D54A13D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686B2C12-ADC0-4C38-ABF1-81DECE371841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437BF5AB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29ABACA2" w:rsidR="002B6A39" w:rsidRPr="00F40885" w:rsidRDefault="00400E62" w:rsidP="00AC1DEC">
    <w:pPr>
      <w:pStyle w:val="Header"/>
      <w:jc w:val="center"/>
      <w:rPr>
        <w:sz w:val="2"/>
        <w:szCs w:val="2"/>
      </w:rPr>
    </w:pPr>
    <w:r>
      <w:rPr>
        <w:noProof/>
        <w:sz w:val="2"/>
        <w:szCs w:val="2"/>
      </w:rPr>
      <w:drawing>
        <wp:inline distT="0" distB="0" distL="0" distR="0" wp14:anchorId="3A0A9280" wp14:editId="49370805">
          <wp:extent cx="2535941" cy="981458"/>
          <wp:effectExtent l="0" t="0" r="0" b="9525"/>
          <wp:docPr id="577477184" name="Picture 5">
            <a:extLst xmlns:a="http://schemas.openxmlformats.org/drawingml/2006/main">
              <a:ext uri="{FF2B5EF4-FFF2-40B4-BE49-F238E27FC236}">
                <a16:creationId xmlns:a16="http://schemas.microsoft.com/office/drawing/2014/main" id="{A11DF017-59DA-4A71-AB0F-E5C15AD958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477184" name="Picture 5774771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5941" cy="981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95391"/>
    <w:rsid w:val="000D3606"/>
    <w:rsid w:val="000E04F9"/>
    <w:rsid w:val="000E1F2B"/>
    <w:rsid w:val="000E2106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0ED5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23C48"/>
    <w:rsid w:val="00241515"/>
    <w:rsid w:val="00243E6F"/>
    <w:rsid w:val="002446E6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00E62"/>
    <w:rsid w:val="00424065"/>
    <w:rsid w:val="00424B97"/>
    <w:rsid w:val="00425384"/>
    <w:rsid w:val="0042687D"/>
    <w:rsid w:val="0045310C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7F5C"/>
    <w:rsid w:val="00513013"/>
    <w:rsid w:val="00520873"/>
    <w:rsid w:val="00521B02"/>
    <w:rsid w:val="00522565"/>
    <w:rsid w:val="00524249"/>
    <w:rsid w:val="00534944"/>
    <w:rsid w:val="00537304"/>
    <w:rsid w:val="005736BE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603979"/>
    <w:rsid w:val="00607E41"/>
    <w:rsid w:val="00610843"/>
    <w:rsid w:val="00613EEC"/>
    <w:rsid w:val="006162B9"/>
    <w:rsid w:val="006304CC"/>
    <w:rsid w:val="006335CC"/>
    <w:rsid w:val="006360BA"/>
    <w:rsid w:val="00643C5D"/>
    <w:rsid w:val="006500D0"/>
    <w:rsid w:val="00650D8B"/>
    <w:rsid w:val="0065729B"/>
    <w:rsid w:val="006704A7"/>
    <w:rsid w:val="00687778"/>
    <w:rsid w:val="00691DC6"/>
    <w:rsid w:val="0069289B"/>
    <w:rsid w:val="006D27CF"/>
    <w:rsid w:val="006D4897"/>
    <w:rsid w:val="006E74D0"/>
    <w:rsid w:val="006F1909"/>
    <w:rsid w:val="00702524"/>
    <w:rsid w:val="00713E5F"/>
    <w:rsid w:val="007266E8"/>
    <w:rsid w:val="00734CE2"/>
    <w:rsid w:val="00747E3F"/>
    <w:rsid w:val="007628C5"/>
    <w:rsid w:val="00771AD1"/>
    <w:rsid w:val="007751F4"/>
    <w:rsid w:val="00790701"/>
    <w:rsid w:val="007B5FC8"/>
    <w:rsid w:val="007B71ED"/>
    <w:rsid w:val="007C0379"/>
    <w:rsid w:val="007C3DA6"/>
    <w:rsid w:val="007D42E8"/>
    <w:rsid w:val="007E1AAD"/>
    <w:rsid w:val="007E6DA5"/>
    <w:rsid w:val="007F36E7"/>
    <w:rsid w:val="007F4FA4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33006"/>
    <w:rsid w:val="00934AF8"/>
    <w:rsid w:val="009400C5"/>
    <w:rsid w:val="009437F0"/>
    <w:rsid w:val="009539C7"/>
    <w:rsid w:val="00954551"/>
    <w:rsid w:val="00970F3F"/>
    <w:rsid w:val="009720B5"/>
    <w:rsid w:val="009D3AD2"/>
    <w:rsid w:val="009E29D4"/>
    <w:rsid w:val="009F4ADC"/>
    <w:rsid w:val="00A0019E"/>
    <w:rsid w:val="00A00F21"/>
    <w:rsid w:val="00A01B6B"/>
    <w:rsid w:val="00A0371C"/>
    <w:rsid w:val="00A11900"/>
    <w:rsid w:val="00A12054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D2CCB"/>
    <w:rsid w:val="00AE0355"/>
    <w:rsid w:val="00AE206A"/>
    <w:rsid w:val="00AE38B2"/>
    <w:rsid w:val="00AF6700"/>
    <w:rsid w:val="00AF78DF"/>
    <w:rsid w:val="00B15D79"/>
    <w:rsid w:val="00B23EF7"/>
    <w:rsid w:val="00B26B18"/>
    <w:rsid w:val="00B26C5E"/>
    <w:rsid w:val="00B367FF"/>
    <w:rsid w:val="00B43EEE"/>
    <w:rsid w:val="00B44B01"/>
    <w:rsid w:val="00B610F5"/>
    <w:rsid w:val="00B80D71"/>
    <w:rsid w:val="00B821F0"/>
    <w:rsid w:val="00B84226"/>
    <w:rsid w:val="00B8629B"/>
    <w:rsid w:val="00B97C3C"/>
    <w:rsid w:val="00BA5079"/>
    <w:rsid w:val="00BB5D82"/>
    <w:rsid w:val="00BC2BB6"/>
    <w:rsid w:val="00BC3A8D"/>
    <w:rsid w:val="00BC7DBE"/>
    <w:rsid w:val="00BD2B62"/>
    <w:rsid w:val="00BE555C"/>
    <w:rsid w:val="00C074A5"/>
    <w:rsid w:val="00C14B3A"/>
    <w:rsid w:val="00C22077"/>
    <w:rsid w:val="00C319A0"/>
    <w:rsid w:val="00C3720B"/>
    <w:rsid w:val="00C40CE3"/>
    <w:rsid w:val="00C63C4E"/>
    <w:rsid w:val="00C63D57"/>
    <w:rsid w:val="00C6773C"/>
    <w:rsid w:val="00C93C17"/>
    <w:rsid w:val="00C95479"/>
    <w:rsid w:val="00CA79CF"/>
    <w:rsid w:val="00CF112D"/>
    <w:rsid w:val="00CF3943"/>
    <w:rsid w:val="00D00A84"/>
    <w:rsid w:val="00D069A2"/>
    <w:rsid w:val="00D06AFA"/>
    <w:rsid w:val="00D33D51"/>
    <w:rsid w:val="00D5599D"/>
    <w:rsid w:val="00D579AA"/>
    <w:rsid w:val="00D62CE0"/>
    <w:rsid w:val="00D655B4"/>
    <w:rsid w:val="00D75FCB"/>
    <w:rsid w:val="00D77A88"/>
    <w:rsid w:val="00D808C6"/>
    <w:rsid w:val="00D86A81"/>
    <w:rsid w:val="00D879FB"/>
    <w:rsid w:val="00D9107A"/>
    <w:rsid w:val="00D92EEE"/>
    <w:rsid w:val="00DA4A47"/>
    <w:rsid w:val="00DB18FF"/>
    <w:rsid w:val="00DB222C"/>
    <w:rsid w:val="00DC2750"/>
    <w:rsid w:val="00DC7154"/>
    <w:rsid w:val="00E07E30"/>
    <w:rsid w:val="00E25478"/>
    <w:rsid w:val="00E26841"/>
    <w:rsid w:val="00E3550F"/>
    <w:rsid w:val="00E37DB9"/>
    <w:rsid w:val="00E37DC1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306D8"/>
    <w:rsid w:val="00F40885"/>
    <w:rsid w:val="00F7201B"/>
    <w:rsid w:val="00F7457C"/>
    <w:rsid w:val="00F867FF"/>
    <w:rsid w:val="00F90CAF"/>
    <w:rsid w:val="00FA5A37"/>
    <w:rsid w:val="00FB0CFE"/>
    <w:rsid w:val="00FB4F69"/>
    <w:rsid w:val="00FC07B0"/>
    <w:rsid w:val="00FC1D67"/>
    <w:rsid w:val="00FC57DA"/>
    <w:rsid w:val="00FE3211"/>
    <w:rsid w:val="00FE5218"/>
    <w:rsid w:val="00FF0913"/>
    <w:rsid w:val="00FF2487"/>
    <w:rsid w:val="00FF3982"/>
    <w:rsid w:val="00FF3D33"/>
    <w:rsid w:val="1268A88D"/>
    <w:rsid w:val="2FAFF62C"/>
    <w:rsid w:val="32299DD3"/>
    <w:rsid w:val="4A7CE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D7325JRWV2E7-1309657692-45535</_dlc_DocId>
    <_dlc_DocIdUrl xmlns="a95247a4-6a6b-40fb-87b6-0fb2f012c536">
      <Url>https://dcceew2.sharepoint.com/sites/DCCEEW-DSaD/_layouts/15/DocIdRedir.aspx?ID=D7325JRWV2E7-1309657692-45535</Url>
      <Description>D7325JRWV2E7-1309657692-45535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827A576-ADDB-425E-9EBF-362882C0F45A}"/>
</file>

<file path=customXml/itemProps3.xml><?xml version="1.0" encoding="utf-8"?>
<ds:datastoreItem xmlns:ds="http://schemas.openxmlformats.org/officeDocument/2006/customXml" ds:itemID="{FD7C10FC-698B-444C-BE41-3C5FAC3AFE1A}"/>
</file>

<file path=customXml/itemProps4.xml><?xml version="1.0" encoding="utf-8"?>
<ds:datastoreItem xmlns:ds="http://schemas.openxmlformats.org/officeDocument/2006/customXml" ds:itemID="{A7A21DFE-D26B-4C3F-AF9A-3A8DFB1EE754}"/>
</file>

<file path=customXml/itemProps5.xml><?xml version="1.0" encoding="utf-8"?>
<ds:datastoreItem xmlns:ds="http://schemas.openxmlformats.org/officeDocument/2006/customXml" ds:itemID="{A82E58FF-4F7C-4C6C-8D41-DF099479103B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AUH25-030_Application-Received</vt:lpstr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AUH25-030_Application-Received</dc:title>
  <dc:subject/>
  <dc:creator/>
  <cp:keywords/>
  <cp:lastModifiedBy/>
  <cp:revision>1</cp:revision>
  <dcterms:created xsi:type="dcterms:W3CDTF">2026-08-24T00:56:00Z</dcterms:created>
  <dcterms:modified xsi:type="dcterms:W3CDTF">2026-08-24T00:57:00Z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463140ca-59b3-43ca-8f98-a38224173123</vt:lpwstr>
  </property>
  <property fmtid="{D5CDD505-2E9C-101B-9397-08002B2CF9AE}" pid="4" name="Record_x0020_Classification">
    <vt:lpwstr/>
  </property>
  <property fmtid="{D5CDD505-2E9C-101B-9397-08002B2CF9AE}" pid="5" name="MediaServiceImageTags">
    <vt:lpwstr/>
  </property>
  <property fmtid="{D5CDD505-2E9C-101B-9397-08002B2CF9AE}" pid="6" name="h64465b6520a47a58f1168c7a3f04764">
    <vt:lpwstr/>
  </property>
  <property fmtid="{D5CDD505-2E9C-101B-9397-08002B2CF9AE}" pid="7" name="Record Classification">
    <vt:lpwstr/>
  </property>
</Properties>
</file>