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C4" w:rsidRDefault="00C73CC4" w:rsidP="00C73CC4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COMPLIANCE REPORT FORM for EQUIPMENT THAT OPERATES ON </w:t>
      </w:r>
    </w:p>
    <w:p w:rsidR="00C73CC4" w:rsidRDefault="00C73CC4" w:rsidP="00C73CC4">
      <w:pPr>
        <w:jc w:val="center"/>
        <w:rPr>
          <w:rFonts w:ascii="Arial" w:hAnsi="Arial" w:cs="Arial"/>
        </w:rPr>
      </w:pPr>
      <w:r>
        <w:rPr>
          <w:rFonts w:ascii="Arial" w:hAnsi="Arial" w:cs="Arial"/>
          <w:caps/>
          <w:szCs w:val="20"/>
        </w:rPr>
        <w:t>Hydrofluorocarbon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b/>
        </w:rPr>
        <w:t>HFC</w:t>
      </w:r>
      <w:r>
        <w:rPr>
          <w:rFonts w:ascii="Arial" w:hAnsi="Arial" w:cs="Arial"/>
        </w:rPr>
        <w:t xml:space="preserve">) or </w:t>
      </w:r>
      <w:r>
        <w:rPr>
          <w:rFonts w:ascii="Arial" w:hAnsi="Arial" w:cs="Arial"/>
          <w:caps/>
          <w:szCs w:val="20"/>
        </w:rPr>
        <w:t>Hydrochlorofluorocarbon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b/>
        </w:rPr>
        <w:t>HCFC</w:t>
      </w:r>
      <w:r>
        <w:rPr>
          <w:rFonts w:ascii="Arial" w:hAnsi="Arial" w:cs="Arial"/>
        </w:rPr>
        <w:t>) or CHLOROFLUROCARBONS (</w:t>
      </w:r>
      <w:r w:rsidRPr="00C73CC4">
        <w:rPr>
          <w:rFonts w:ascii="Arial" w:hAnsi="Arial" w:cs="Arial"/>
          <w:b/>
        </w:rPr>
        <w:t>CFC</w:t>
      </w:r>
      <w:r>
        <w:rPr>
          <w:rFonts w:ascii="Arial" w:hAnsi="Arial" w:cs="Arial"/>
        </w:rPr>
        <w:t>)</w:t>
      </w:r>
    </w:p>
    <w:p w:rsidR="00C73CC4" w:rsidRPr="00B1075F" w:rsidRDefault="00C73CC4" w:rsidP="00C73CC4">
      <w:pPr>
        <w:jc w:val="center"/>
        <w:rPr>
          <w:rFonts w:ascii="Arial" w:hAnsi="Arial" w:cs="Arial"/>
          <w:sz w:val="16"/>
          <w:szCs w:val="16"/>
        </w:rPr>
      </w:pPr>
    </w:p>
    <w:p w:rsidR="00C73CC4" w:rsidRDefault="00C73CC4" w:rsidP="00C73CC4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are importing goods with a degassed refrigeration or air conditioning system(s) or units into Australia, you may supply this form to be completed by the manufacturer or technician performing the work.</w:t>
      </w:r>
    </w:p>
    <w:p w:rsidR="00C73CC4" w:rsidRPr="00B1075F" w:rsidRDefault="00C73CC4" w:rsidP="00C73CC4">
      <w:pPr>
        <w:rPr>
          <w:rFonts w:ascii="Arial" w:hAnsi="Arial" w:cs="Arial"/>
          <w:sz w:val="10"/>
          <w:szCs w:val="10"/>
        </w:rPr>
      </w:pPr>
    </w:p>
    <w:p w:rsidR="00C73CC4" w:rsidRDefault="00C73CC4" w:rsidP="00C73C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you have your imports managed by a customs broker or freight forwarder, you will need to supply the completed form to either of them; or supply the completed form directly </w:t>
      </w:r>
      <w:r w:rsidR="00FA6E47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>Customs if you manage your own imports.</w:t>
      </w:r>
    </w:p>
    <w:p w:rsidR="00C73CC4" w:rsidRPr="00B1075F" w:rsidRDefault="00C73CC4" w:rsidP="00C73CC4">
      <w:pPr>
        <w:rPr>
          <w:rFonts w:ascii="Arial" w:hAnsi="Arial" w:cs="Arial"/>
          <w:sz w:val="10"/>
          <w:szCs w:val="10"/>
        </w:rPr>
      </w:pPr>
    </w:p>
    <w:p w:rsidR="00C73CC4" w:rsidRDefault="00C73CC4" w:rsidP="00C73C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demonstrate compliance with the </w:t>
      </w:r>
      <w:r>
        <w:rPr>
          <w:rFonts w:ascii="Arial" w:hAnsi="Arial" w:cs="Arial"/>
          <w:i/>
          <w:sz w:val="20"/>
          <w:szCs w:val="20"/>
        </w:rPr>
        <w:t xml:space="preserve">Ozone Protection and Synthetic Greenhouse Gas Management Act 1989, </w:t>
      </w:r>
      <w:r>
        <w:rPr>
          <w:rFonts w:ascii="Arial" w:hAnsi="Arial" w:cs="Arial"/>
          <w:sz w:val="20"/>
          <w:szCs w:val="20"/>
        </w:rPr>
        <w:t xml:space="preserve">you will also need to provide documentary evidence (e.g. tax invoice/receipt), confirming that the work has been completed. </w:t>
      </w:r>
      <w:r w:rsidR="00E2371C">
        <w:rPr>
          <w:rFonts w:ascii="Arial" w:hAnsi="Arial" w:cs="Arial"/>
          <w:sz w:val="20"/>
          <w:szCs w:val="20"/>
        </w:rPr>
        <w:t xml:space="preserve">The work must be completed, prior to importing the goods, </w:t>
      </w:r>
      <w:r>
        <w:rPr>
          <w:rFonts w:ascii="Arial" w:hAnsi="Arial" w:cs="Arial"/>
          <w:sz w:val="20"/>
          <w:szCs w:val="20"/>
        </w:rPr>
        <w:t xml:space="preserve">by a qualified/registered technician in accordance with the relevant </w:t>
      </w:r>
      <w:r w:rsidR="00E2371C">
        <w:rPr>
          <w:rFonts w:ascii="Arial" w:hAnsi="Arial" w:cs="Arial"/>
          <w:sz w:val="20"/>
          <w:szCs w:val="20"/>
        </w:rPr>
        <w:t>Australian Code</w:t>
      </w:r>
      <w:r w:rsidR="00E2371C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="00E2371C">
        <w:rPr>
          <w:rFonts w:ascii="Arial" w:hAnsi="Arial" w:cs="Arial"/>
          <w:sz w:val="20"/>
          <w:szCs w:val="20"/>
        </w:rPr>
        <w:t xml:space="preserve"> or comparable </w:t>
      </w:r>
      <w:r>
        <w:rPr>
          <w:rFonts w:ascii="Arial" w:hAnsi="Arial" w:cs="Arial"/>
          <w:sz w:val="20"/>
          <w:szCs w:val="20"/>
        </w:rPr>
        <w:t>Code/Standards officially recognised in the country of operation.</w:t>
      </w:r>
    </w:p>
    <w:p w:rsidR="00C73CC4" w:rsidRPr="00B1075F" w:rsidRDefault="00C73CC4" w:rsidP="00C73CC4">
      <w:pPr>
        <w:rPr>
          <w:rFonts w:ascii="Arial" w:hAnsi="Arial" w:cs="Arial"/>
          <w:sz w:val="10"/>
          <w:szCs w:val="10"/>
        </w:rPr>
      </w:pPr>
    </w:p>
    <w:p w:rsidR="00C73CC4" w:rsidRDefault="00C73CC4" w:rsidP="00C73C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Documentary evidence must be in English or translated into English</w:t>
      </w:r>
      <w:r w:rsidR="006636E2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="0034356D">
        <w:rPr>
          <w:rFonts w:ascii="Arial" w:hAnsi="Arial" w:cs="Arial"/>
          <w:sz w:val="20"/>
          <w:szCs w:val="20"/>
        </w:rPr>
        <w:t xml:space="preserve"> </w:t>
      </w:r>
      <w:r w:rsidR="00D56A57">
        <w:rPr>
          <w:rFonts w:ascii="Arial" w:hAnsi="Arial" w:cs="Arial"/>
          <w:sz w:val="20"/>
          <w:szCs w:val="20"/>
        </w:rPr>
        <w:t>detailing the information below.</w:t>
      </w:r>
      <w:r>
        <w:rPr>
          <w:rFonts w:ascii="Arial" w:hAnsi="Arial" w:cs="Arial"/>
          <w:sz w:val="20"/>
          <w:szCs w:val="20"/>
        </w:rPr>
        <w:t xml:space="preserve"> </w:t>
      </w:r>
      <w:r w:rsidR="00D56A57">
        <w:rPr>
          <w:rFonts w:ascii="Arial" w:hAnsi="Arial" w:cs="Arial"/>
          <w:sz w:val="20"/>
          <w:szCs w:val="20"/>
        </w:rPr>
        <w:t>Please attach</w:t>
      </w:r>
      <w:r>
        <w:rPr>
          <w:rFonts w:ascii="Arial" w:hAnsi="Arial" w:cs="Arial"/>
          <w:sz w:val="20"/>
          <w:szCs w:val="20"/>
        </w:rPr>
        <w:t xml:space="preserve"> a copy of the invoice/receipt detailing the work undertaken.</w:t>
      </w:r>
    </w:p>
    <w:p w:rsidR="00C73CC4" w:rsidRDefault="00C73CC4" w:rsidP="00C73CC4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19"/>
        <w:gridCol w:w="4961"/>
      </w:tblGrid>
      <w:tr w:rsidR="00C73CC4" w:rsidTr="00A60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3CC4" w:rsidRDefault="00C73CC4" w:rsidP="00A6071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Importer’s Name:</w:t>
            </w: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C73CC4" w:rsidRDefault="00C73CC4" w:rsidP="00A60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CC4" w:rsidTr="00A60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3CC4" w:rsidRDefault="00C73CC4" w:rsidP="00A6071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Technician’s Name:</w:t>
            </w:r>
          </w:p>
        </w:tc>
        <w:tc>
          <w:tcPr>
            <w:tcW w:w="4961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C73CC4" w:rsidRDefault="00C73CC4" w:rsidP="00A60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CC4" w:rsidTr="00A607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3CC4" w:rsidRDefault="00C73CC4" w:rsidP="00A6071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Technician’s licence number:</w:t>
            </w:r>
          </w:p>
        </w:tc>
        <w:tc>
          <w:tcPr>
            <w:tcW w:w="4961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C73CC4" w:rsidRDefault="00C73CC4" w:rsidP="00A60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CC4" w:rsidTr="00A60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3CC4" w:rsidRDefault="00C73CC4" w:rsidP="00A6071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Technician’s qualifications:</w:t>
            </w:r>
          </w:p>
        </w:tc>
        <w:tc>
          <w:tcPr>
            <w:tcW w:w="4961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C73CC4" w:rsidRDefault="00C73CC4" w:rsidP="00A60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CC4" w:rsidTr="00A607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3CC4" w:rsidRDefault="00C73CC4" w:rsidP="00A6071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and place business:</w:t>
            </w:r>
          </w:p>
        </w:tc>
        <w:tc>
          <w:tcPr>
            <w:tcW w:w="4961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C73CC4" w:rsidRDefault="00C73CC4" w:rsidP="00A60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CC4" w:rsidTr="00AB7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3CC4" w:rsidRDefault="00C73CC4" w:rsidP="00A6071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Business address:</w:t>
            </w:r>
          </w:p>
        </w:tc>
        <w:tc>
          <w:tcPr>
            <w:tcW w:w="4961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:rsidR="00C73CC4" w:rsidRDefault="00C73CC4" w:rsidP="00A60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CC4" w:rsidTr="00AB70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3CC4" w:rsidRDefault="00C73CC4" w:rsidP="00A6071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Business phone number:</w:t>
            </w:r>
          </w:p>
        </w:tc>
        <w:tc>
          <w:tcPr>
            <w:tcW w:w="4961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:rsidR="00C73CC4" w:rsidRDefault="00C73CC4" w:rsidP="00A60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CC4" w:rsidTr="00AB70E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C73CC4" w:rsidRDefault="00C73CC4" w:rsidP="003435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Make, year, model and VIN / serial number(s):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73CC4" w:rsidRPr="00D56A57" w:rsidRDefault="00C73CC4" w:rsidP="0034356D">
            <w:pPr>
              <w:rPr>
                <w:rFonts w:ascii="Arial" w:hAnsi="Arial" w:cs="Arial"/>
              </w:rPr>
            </w:pPr>
          </w:p>
        </w:tc>
      </w:tr>
    </w:tbl>
    <w:p w:rsidR="006B14DB" w:rsidRPr="00D36174" w:rsidRDefault="00FA5B6C" w:rsidP="0034356D">
      <w:pPr>
        <w:rPr>
          <w:rFonts w:ascii="Arial" w:hAnsi="Arial" w:cs="Arial"/>
          <w:sz w:val="18"/>
          <w:szCs w:val="18"/>
        </w:rPr>
      </w:pPr>
      <w:r w:rsidRPr="00D36174">
        <w:t>(</w:t>
      </w:r>
      <w:r w:rsidRPr="00D36174">
        <w:rPr>
          <w:rFonts w:ascii="Arial" w:hAnsi="Arial" w:cs="Arial"/>
          <w:sz w:val="18"/>
          <w:szCs w:val="18"/>
        </w:rPr>
        <w:t>e</w:t>
      </w:r>
      <w:r w:rsidR="00D36174">
        <w:rPr>
          <w:rFonts w:ascii="Arial" w:hAnsi="Arial" w:cs="Arial"/>
          <w:sz w:val="18"/>
          <w:szCs w:val="18"/>
        </w:rPr>
        <w:t>.</w:t>
      </w:r>
      <w:r w:rsidRPr="00D36174">
        <w:rPr>
          <w:rFonts w:ascii="Arial" w:hAnsi="Arial" w:cs="Arial"/>
          <w:sz w:val="18"/>
          <w:szCs w:val="18"/>
        </w:rPr>
        <w:t>g</w:t>
      </w:r>
      <w:r w:rsidR="00D36174">
        <w:rPr>
          <w:rFonts w:ascii="Arial" w:hAnsi="Arial" w:cs="Arial"/>
          <w:sz w:val="18"/>
          <w:szCs w:val="18"/>
        </w:rPr>
        <w:t>.</w:t>
      </w:r>
      <w:r w:rsidRPr="00D36174">
        <w:rPr>
          <w:rFonts w:ascii="Arial" w:hAnsi="Arial" w:cs="Arial"/>
          <w:sz w:val="18"/>
          <w:szCs w:val="18"/>
        </w:rPr>
        <w:t xml:space="preserve"> 2002 Nissan Skyline VIN 123456789, or</w:t>
      </w:r>
      <w:r w:rsidR="00D36174" w:rsidRPr="00D36174">
        <w:rPr>
          <w:rFonts w:ascii="Arial" w:hAnsi="Arial" w:cs="Arial"/>
          <w:sz w:val="18"/>
          <w:szCs w:val="18"/>
        </w:rPr>
        <w:t xml:space="preserve"> </w:t>
      </w:r>
      <w:r w:rsidRPr="00D36174">
        <w:rPr>
          <w:rFonts w:ascii="Arial" w:hAnsi="Arial" w:cs="Arial"/>
          <w:sz w:val="18"/>
          <w:szCs w:val="18"/>
        </w:rPr>
        <w:t xml:space="preserve">Mitsubishi split system </w:t>
      </w:r>
      <w:r w:rsidR="00407A7B">
        <w:rPr>
          <w:rFonts w:ascii="Arial" w:hAnsi="Arial" w:cs="Arial"/>
          <w:sz w:val="18"/>
          <w:szCs w:val="18"/>
        </w:rPr>
        <w:t xml:space="preserve">air conditioner </w:t>
      </w:r>
      <w:r w:rsidRPr="00D36174">
        <w:rPr>
          <w:rFonts w:ascii="Arial" w:hAnsi="Arial" w:cs="Arial"/>
          <w:sz w:val="18"/>
          <w:szCs w:val="18"/>
        </w:rPr>
        <w:t xml:space="preserve">serial </w:t>
      </w:r>
      <w:r w:rsidR="00407A7B">
        <w:rPr>
          <w:rFonts w:ascii="Arial" w:hAnsi="Arial" w:cs="Arial"/>
          <w:sz w:val="18"/>
          <w:szCs w:val="18"/>
        </w:rPr>
        <w:t xml:space="preserve"># </w:t>
      </w:r>
      <w:r w:rsidRPr="00D36174">
        <w:rPr>
          <w:rFonts w:ascii="Arial" w:hAnsi="Arial" w:cs="Arial"/>
          <w:sz w:val="18"/>
          <w:szCs w:val="18"/>
        </w:rPr>
        <w:t>1234567</w:t>
      </w:r>
      <w:r w:rsidR="00D36174">
        <w:rPr>
          <w:rFonts w:ascii="Arial" w:hAnsi="Arial" w:cs="Arial"/>
          <w:sz w:val="18"/>
          <w:szCs w:val="18"/>
        </w:rPr>
        <w:t>, etc</w:t>
      </w:r>
      <w:r w:rsidRPr="00D36174">
        <w:rPr>
          <w:rFonts w:ascii="Arial" w:hAnsi="Arial" w:cs="Arial"/>
          <w:sz w:val="18"/>
          <w:szCs w:val="18"/>
        </w:rPr>
        <w:t>)</w:t>
      </w:r>
    </w:p>
    <w:p w:rsidR="008943C6" w:rsidRDefault="008943C6" w:rsidP="00D92306">
      <w:pPr>
        <w:tabs>
          <w:tab w:val="left" w:pos="8789"/>
        </w:tabs>
        <w:rPr>
          <w:rFonts w:ascii="Arial" w:hAnsi="Arial" w:cs="Arial"/>
          <w:b/>
          <w:sz w:val="16"/>
          <w:szCs w:val="16"/>
          <w:lang w:val="pt-BR"/>
        </w:rPr>
      </w:pPr>
    </w:p>
    <w:p w:rsidR="00A60713" w:rsidRPr="00B1075F" w:rsidRDefault="00A60713" w:rsidP="00D92306">
      <w:pPr>
        <w:tabs>
          <w:tab w:val="left" w:pos="8789"/>
        </w:tabs>
        <w:rPr>
          <w:rFonts w:ascii="Arial" w:hAnsi="Arial" w:cs="Arial"/>
          <w:b/>
          <w:sz w:val="10"/>
          <w:szCs w:val="10"/>
          <w:lang w:val="pt-BR"/>
        </w:rPr>
      </w:pPr>
    </w:p>
    <w:p w:rsidR="00D92306" w:rsidRDefault="00D92306" w:rsidP="0034356D">
      <w:pPr>
        <w:pBdr>
          <w:top w:val="single" w:sz="4" w:space="1" w:color="auto"/>
        </w:pBdr>
        <w:tabs>
          <w:tab w:val="left" w:pos="8789"/>
        </w:tabs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Please describe type of refrigerant the equipment is designed to operate on</w:t>
      </w:r>
      <w:r w:rsidR="0034356D">
        <w:rPr>
          <w:rFonts w:ascii="Arial" w:hAnsi="Arial" w:cs="Arial"/>
          <w:b/>
          <w:sz w:val="20"/>
          <w:szCs w:val="20"/>
          <w:lang w:val="pt-BR"/>
        </w:rPr>
        <w:t>:</w:t>
      </w:r>
      <w:r>
        <w:rPr>
          <w:rFonts w:ascii="Arial" w:hAnsi="Arial" w:cs="Arial"/>
          <w:b/>
          <w:sz w:val="20"/>
          <w:szCs w:val="20"/>
          <w:lang w:val="pt-BR"/>
        </w:rPr>
        <w:t xml:space="preserve"> </w:t>
      </w:r>
    </w:p>
    <w:p w:rsidR="00D92306" w:rsidRPr="00D36174" w:rsidRDefault="00D92306" w:rsidP="00D36174">
      <w:pPr>
        <w:rPr>
          <w:rFonts w:ascii="Arial" w:hAnsi="Arial" w:cs="Arial"/>
          <w:sz w:val="18"/>
          <w:szCs w:val="18"/>
        </w:rPr>
      </w:pPr>
      <w:r w:rsidRPr="00D36174">
        <w:rPr>
          <w:rFonts w:ascii="Arial" w:hAnsi="Arial" w:cs="Arial"/>
          <w:sz w:val="18"/>
          <w:szCs w:val="18"/>
        </w:rPr>
        <w:t>(</w:t>
      </w:r>
      <w:proofErr w:type="gramStart"/>
      <w:r w:rsidRPr="00D36174">
        <w:rPr>
          <w:rFonts w:ascii="Arial" w:hAnsi="Arial" w:cs="Arial"/>
          <w:sz w:val="18"/>
          <w:szCs w:val="18"/>
        </w:rPr>
        <w:t>e.g</w:t>
      </w:r>
      <w:proofErr w:type="gramEnd"/>
      <w:r w:rsidRPr="00D36174">
        <w:rPr>
          <w:rFonts w:ascii="Arial" w:hAnsi="Arial" w:cs="Arial"/>
          <w:sz w:val="18"/>
          <w:szCs w:val="18"/>
        </w:rPr>
        <w:t>. R12 (CFC), R22 (HCFC), R134a (HFC), R404a (HFC), R410a (HFC), etc)</w:t>
      </w:r>
    </w:p>
    <w:p w:rsidR="0034356D" w:rsidRPr="006636E2" w:rsidRDefault="0034356D" w:rsidP="00D92306">
      <w:pPr>
        <w:tabs>
          <w:tab w:val="left" w:pos="8789"/>
        </w:tabs>
        <w:rPr>
          <w:rFonts w:ascii="Arial" w:hAnsi="Arial" w:cs="Arial"/>
          <w:sz w:val="16"/>
          <w:szCs w:val="16"/>
          <w:u w:val="single"/>
          <w:lang w:val="pt-BR"/>
        </w:rPr>
      </w:pPr>
    </w:p>
    <w:p w:rsidR="00D92306" w:rsidRPr="00B1075F" w:rsidRDefault="00D92306" w:rsidP="0034356D">
      <w:pPr>
        <w:tabs>
          <w:tab w:val="left" w:pos="8789"/>
        </w:tabs>
        <w:rPr>
          <w:rFonts w:ascii="Arial" w:hAnsi="Arial" w:cs="Arial"/>
          <w:sz w:val="10"/>
          <w:szCs w:val="10"/>
          <w:u w:val="single"/>
          <w:lang w:val="pt-BR"/>
        </w:rPr>
      </w:pPr>
    </w:p>
    <w:p w:rsidR="00D92306" w:rsidRDefault="00D92306" w:rsidP="008943C6">
      <w:pPr>
        <w:pBdr>
          <w:top w:val="single" w:sz="4" w:space="1" w:color="auto"/>
        </w:pBdr>
        <w:rPr>
          <w:rFonts w:ascii="Arial" w:hAnsi="Arial" w:cs="Arial"/>
          <w:lang w:val="pt-BR"/>
        </w:rPr>
      </w:pPr>
      <w:r>
        <w:rPr>
          <w:rFonts w:ascii="Arial" w:hAnsi="Arial" w:cs="Arial"/>
          <w:b/>
          <w:sz w:val="20"/>
          <w:szCs w:val="20"/>
        </w:rPr>
        <w:t xml:space="preserve">Has the refrigerant been removed from the pre-charged equipment?  </w:t>
      </w: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Yes</w:t>
      </w:r>
      <w:r>
        <w:rPr>
          <w:rFonts w:ascii="Arial" w:hAnsi="Arial" w:cs="Arial"/>
          <w:lang w:val="pt-BR"/>
        </w:rPr>
        <w:t xml:space="preserve">    </w:t>
      </w: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  <w:sz w:val="40"/>
          <w:szCs w:val="4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No</w:t>
      </w:r>
    </w:p>
    <w:p w:rsidR="00D92306" w:rsidRPr="007A38AE" w:rsidRDefault="00D92306" w:rsidP="00FA5B6C">
      <w:pPr>
        <w:rPr>
          <w:sz w:val="16"/>
          <w:szCs w:val="16"/>
        </w:rPr>
      </w:pPr>
    </w:p>
    <w:p w:rsidR="008943C6" w:rsidRPr="001641CB" w:rsidRDefault="008943C6" w:rsidP="00FA5B6C">
      <w:pPr>
        <w:rPr>
          <w:sz w:val="10"/>
          <w:szCs w:val="10"/>
        </w:rPr>
      </w:pPr>
    </w:p>
    <w:p w:rsidR="008943C6" w:rsidRDefault="001C3EE5" w:rsidP="00502064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Equipment</w:t>
      </w:r>
      <w:r w:rsidR="00D36174" w:rsidRPr="001C3EE5">
        <w:rPr>
          <w:rFonts w:ascii="Arial" w:hAnsi="Arial" w:cs="Arial"/>
          <w:sz w:val="18"/>
          <w:szCs w:val="18"/>
        </w:rPr>
        <w:t xml:space="preserve"> designed to</w:t>
      </w:r>
      <w:r w:rsidR="00407A7B">
        <w:rPr>
          <w:rFonts w:ascii="Arial" w:hAnsi="Arial" w:cs="Arial"/>
          <w:sz w:val="18"/>
          <w:szCs w:val="18"/>
        </w:rPr>
        <w:t xml:space="preserve"> operate on CFC </w:t>
      </w:r>
      <w:r w:rsidR="00D36174" w:rsidRPr="001C3EE5">
        <w:rPr>
          <w:rFonts w:ascii="Arial" w:hAnsi="Arial" w:cs="Arial"/>
          <w:sz w:val="18"/>
          <w:szCs w:val="18"/>
        </w:rPr>
        <w:t xml:space="preserve">must also be modified so it can no longer operate on CFC. </w:t>
      </w:r>
    </w:p>
    <w:p w:rsidR="00502064" w:rsidRPr="001641CB" w:rsidRDefault="00502064" w:rsidP="00502064">
      <w:pPr>
        <w:pBdr>
          <w:top w:val="single" w:sz="4" w:space="1" w:color="auto"/>
        </w:pBdr>
        <w:rPr>
          <w:rFonts w:ascii="Arial" w:hAnsi="Arial" w:cs="Arial"/>
          <w:b/>
          <w:sz w:val="10"/>
          <w:szCs w:val="10"/>
        </w:rPr>
      </w:pPr>
    </w:p>
    <w:p w:rsidR="001C3EE5" w:rsidRDefault="001C3EE5" w:rsidP="001C3EE5">
      <w:pPr>
        <w:tabs>
          <w:tab w:val="left" w:pos="878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Has the CFC equipment been modified</w:t>
      </w:r>
      <w:r w:rsidR="00B1075F">
        <w:rPr>
          <w:rFonts w:ascii="Arial" w:hAnsi="Arial" w:cs="Arial"/>
          <w:b/>
          <w:sz w:val="20"/>
          <w:szCs w:val="20"/>
        </w:rPr>
        <w:t>, in accordance with the appropriate Code/Standard,</w:t>
      </w:r>
      <w:r>
        <w:rPr>
          <w:rFonts w:ascii="Arial" w:hAnsi="Arial" w:cs="Arial"/>
          <w:b/>
          <w:sz w:val="20"/>
          <w:szCs w:val="20"/>
        </w:rPr>
        <w:t xml:space="preserve"> so </w:t>
      </w:r>
      <w:r w:rsidR="00B1075F">
        <w:rPr>
          <w:rFonts w:ascii="Arial" w:hAnsi="Arial" w:cs="Arial"/>
          <w:b/>
          <w:sz w:val="20"/>
          <w:szCs w:val="20"/>
        </w:rPr>
        <w:t xml:space="preserve">that </w:t>
      </w:r>
      <w:r>
        <w:rPr>
          <w:rFonts w:ascii="Arial" w:hAnsi="Arial" w:cs="Arial"/>
          <w:b/>
          <w:sz w:val="20"/>
          <w:szCs w:val="20"/>
        </w:rPr>
        <w:t xml:space="preserve">it can no longer operate on CFC?  </w:t>
      </w:r>
    </w:p>
    <w:p w:rsidR="001C3EE5" w:rsidRDefault="001C3EE5" w:rsidP="001C3EE5">
      <w:pPr>
        <w:tabs>
          <w:tab w:val="left" w:pos="8789"/>
        </w:tabs>
        <w:rPr>
          <w:rFonts w:ascii="Arial" w:hAnsi="Arial" w:cs="Arial"/>
          <w:lang w:val="pt-BR"/>
        </w:rPr>
      </w:pP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Yes</w:t>
      </w:r>
      <w:r w:rsidR="006636E2">
        <w:rPr>
          <w:rFonts w:ascii="Arial" w:hAnsi="Arial" w:cs="Arial"/>
          <w:sz w:val="20"/>
          <w:szCs w:val="20"/>
          <w:lang w:val="pt-BR"/>
        </w:rPr>
        <w:t xml:space="preserve">   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  <w:sz w:val="40"/>
          <w:szCs w:val="4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 xml:space="preserve">No </w:t>
      </w:r>
      <w:r w:rsidR="008943C6">
        <w:rPr>
          <w:rFonts w:ascii="Arial" w:hAnsi="Arial" w:cs="Arial"/>
          <w:sz w:val="20"/>
          <w:szCs w:val="20"/>
          <w:lang w:val="pt-BR"/>
        </w:rPr>
        <w:t xml:space="preserve"> </w:t>
      </w:r>
      <w:r w:rsidR="006636E2">
        <w:rPr>
          <w:rFonts w:ascii="Arial" w:hAnsi="Arial" w:cs="Arial"/>
          <w:sz w:val="20"/>
          <w:szCs w:val="20"/>
          <w:lang w:val="pt-BR"/>
        </w:rPr>
        <w:t xml:space="preserve">  </w:t>
      </w: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  <w:sz w:val="20"/>
          <w:szCs w:val="20"/>
          <w:lang w:val="pt-BR"/>
        </w:rPr>
        <w:t>Not applicable</w:t>
      </w:r>
    </w:p>
    <w:p w:rsidR="008943C6" w:rsidRPr="00B1075F" w:rsidRDefault="008943C6" w:rsidP="00FA5B6C">
      <w:pPr>
        <w:rPr>
          <w:sz w:val="10"/>
          <w:szCs w:val="10"/>
        </w:rPr>
      </w:pPr>
    </w:p>
    <w:p w:rsidR="001C3EE5" w:rsidRDefault="001C3EE5" w:rsidP="0034356D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Air conditioning equipment</w:t>
      </w:r>
      <w:r w:rsidRPr="001C3EE5">
        <w:rPr>
          <w:rFonts w:ascii="Arial" w:hAnsi="Arial" w:cs="Arial"/>
          <w:sz w:val="18"/>
          <w:szCs w:val="18"/>
        </w:rPr>
        <w:t xml:space="preserve"> designed</w:t>
      </w:r>
      <w:r>
        <w:rPr>
          <w:rFonts w:ascii="Arial" w:hAnsi="Arial" w:cs="Arial"/>
          <w:sz w:val="18"/>
          <w:szCs w:val="18"/>
        </w:rPr>
        <w:t xml:space="preserve"> to operate on HCFC </w:t>
      </w:r>
      <w:r w:rsidRPr="001C3EE5">
        <w:rPr>
          <w:rFonts w:ascii="Arial" w:hAnsi="Arial" w:cs="Arial"/>
          <w:sz w:val="18"/>
          <w:szCs w:val="18"/>
        </w:rPr>
        <w:t xml:space="preserve">must be modified so it can no longer operate on </w:t>
      </w:r>
      <w:r>
        <w:rPr>
          <w:rFonts w:ascii="Arial" w:hAnsi="Arial" w:cs="Arial"/>
          <w:sz w:val="18"/>
          <w:szCs w:val="18"/>
        </w:rPr>
        <w:t>H</w:t>
      </w:r>
      <w:r w:rsidRPr="001C3EE5">
        <w:rPr>
          <w:rFonts w:ascii="Arial" w:hAnsi="Arial" w:cs="Arial"/>
          <w:sz w:val="18"/>
          <w:szCs w:val="18"/>
        </w:rPr>
        <w:t>CFC</w:t>
      </w:r>
      <w:r w:rsidR="00407A7B">
        <w:rPr>
          <w:rFonts w:ascii="Arial" w:hAnsi="Arial" w:cs="Arial"/>
          <w:sz w:val="18"/>
          <w:szCs w:val="18"/>
        </w:rPr>
        <w:t>.</w:t>
      </w:r>
    </w:p>
    <w:p w:rsidR="008943C6" w:rsidRPr="00B1075F" w:rsidRDefault="008943C6" w:rsidP="001C3EE5">
      <w:pPr>
        <w:tabs>
          <w:tab w:val="left" w:pos="8789"/>
        </w:tabs>
        <w:rPr>
          <w:rFonts w:ascii="Arial" w:hAnsi="Arial" w:cs="Arial"/>
          <w:b/>
          <w:sz w:val="10"/>
          <w:szCs w:val="10"/>
        </w:rPr>
      </w:pPr>
    </w:p>
    <w:p w:rsidR="006636E2" w:rsidRDefault="001C3EE5" w:rsidP="001C3EE5">
      <w:pPr>
        <w:tabs>
          <w:tab w:val="left" w:pos="878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Has the HCFC air conditioning equipment been modified</w:t>
      </w:r>
      <w:r w:rsidR="00B1075F">
        <w:rPr>
          <w:rFonts w:ascii="Arial" w:hAnsi="Arial" w:cs="Arial"/>
          <w:b/>
          <w:sz w:val="20"/>
          <w:szCs w:val="20"/>
        </w:rPr>
        <w:t>, in accordance with the appropriate Code/Standard</w:t>
      </w:r>
      <w:r>
        <w:rPr>
          <w:rFonts w:ascii="Arial" w:hAnsi="Arial" w:cs="Arial"/>
          <w:b/>
          <w:sz w:val="20"/>
          <w:szCs w:val="20"/>
        </w:rPr>
        <w:t xml:space="preserve"> so</w:t>
      </w:r>
      <w:r w:rsidR="00B1075F">
        <w:rPr>
          <w:rFonts w:ascii="Arial" w:hAnsi="Arial" w:cs="Arial"/>
          <w:b/>
          <w:sz w:val="20"/>
          <w:szCs w:val="20"/>
        </w:rPr>
        <w:t xml:space="preserve"> that</w:t>
      </w:r>
      <w:r>
        <w:rPr>
          <w:rFonts w:ascii="Arial" w:hAnsi="Arial" w:cs="Arial"/>
          <w:b/>
          <w:sz w:val="20"/>
          <w:szCs w:val="20"/>
        </w:rPr>
        <w:t xml:space="preserve"> it can no longer operate on HCFC?  </w:t>
      </w:r>
    </w:p>
    <w:p w:rsidR="001C3EE5" w:rsidRDefault="001C3EE5" w:rsidP="001C3EE5">
      <w:pPr>
        <w:tabs>
          <w:tab w:val="left" w:pos="8789"/>
        </w:tabs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Yes</w:t>
      </w:r>
      <w:r w:rsidR="006636E2">
        <w:rPr>
          <w:rFonts w:ascii="Arial" w:hAnsi="Arial" w:cs="Arial"/>
          <w:sz w:val="20"/>
          <w:szCs w:val="20"/>
          <w:lang w:val="pt-BR"/>
        </w:rPr>
        <w:t xml:space="preserve">   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  <w:sz w:val="40"/>
          <w:szCs w:val="4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No</w:t>
      </w:r>
      <w:r w:rsidR="006636E2">
        <w:rPr>
          <w:rFonts w:ascii="Arial" w:hAnsi="Arial" w:cs="Arial"/>
          <w:sz w:val="20"/>
          <w:szCs w:val="20"/>
          <w:lang w:val="pt-BR"/>
        </w:rPr>
        <w:t xml:space="preserve">   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="008943C6">
        <w:rPr>
          <w:rFonts w:ascii="Arial" w:hAnsi="Arial" w:cs="Arial"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  <w:sz w:val="20"/>
          <w:szCs w:val="20"/>
          <w:lang w:val="pt-BR"/>
        </w:rPr>
        <w:t>Not applicable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18"/>
        <w:gridCol w:w="284"/>
        <w:gridCol w:w="3543"/>
      </w:tblGrid>
      <w:tr w:rsidR="0034356D" w:rsidTr="00A60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4356D" w:rsidRPr="00920CBC" w:rsidRDefault="0034356D" w:rsidP="00A60713">
            <w:pPr>
              <w:rPr>
                <w:rFonts w:ascii="Arial" w:hAnsi="Arial" w:cs="Arial"/>
                <w:sz w:val="16"/>
                <w:szCs w:val="16"/>
              </w:rPr>
            </w:pPr>
          </w:p>
          <w:p w:rsidR="0034356D" w:rsidRDefault="0034356D" w:rsidP="00A6071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Signature of Technician: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single" w:sz="4" w:space="0" w:color="FFFFFF"/>
            </w:tcBorders>
          </w:tcPr>
          <w:p w:rsidR="0034356D" w:rsidRDefault="0034356D" w:rsidP="00A6071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34356D" w:rsidRDefault="0034356D" w:rsidP="00A6071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4356D" w:rsidTr="00A607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4356D" w:rsidRDefault="0034356D" w:rsidP="00A60713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Date work was completed: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4356D" w:rsidRDefault="0034356D" w:rsidP="00A6071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tcBorders>
              <w:left w:val="single" w:sz="4" w:space="0" w:color="FFFFFF"/>
              <w:right w:val="single" w:sz="4" w:space="0" w:color="FFFFFF"/>
            </w:tcBorders>
          </w:tcPr>
          <w:p w:rsidR="0034356D" w:rsidRDefault="0034356D" w:rsidP="00A6071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34356D" w:rsidRPr="00920CBC" w:rsidRDefault="00920CBC" w:rsidP="001641CB">
      <w:pPr>
        <w:tabs>
          <w:tab w:val="left" w:pos="8789"/>
        </w:tabs>
        <w:rPr>
          <w:rFonts w:ascii="Arial" w:hAnsi="Arial" w:cs="Arial"/>
          <w:sz w:val="18"/>
          <w:szCs w:val="18"/>
          <w:lang w:val="pt-BR"/>
        </w:rPr>
      </w:pPr>
      <w:r w:rsidRPr="00920CBC">
        <w:rPr>
          <w:rFonts w:ascii="Arial" w:hAnsi="Arial" w:cs="Arial"/>
          <w:sz w:val="18"/>
          <w:szCs w:val="18"/>
          <w:lang w:val="pt-BR"/>
        </w:rPr>
        <w:t>(Please attach invoice)</w:t>
      </w:r>
    </w:p>
    <w:sectPr w:rsidR="0034356D" w:rsidRPr="00920CBC" w:rsidSect="00944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191" w:bottom="737" w:left="1191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C91" w:rsidRDefault="00616C91" w:rsidP="00A60185">
      <w:r>
        <w:separator/>
      </w:r>
    </w:p>
  </w:endnote>
  <w:endnote w:type="continuationSeparator" w:id="0">
    <w:p w:rsidR="00616C91" w:rsidRDefault="00616C91" w:rsidP="00A6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503" w:rsidRDefault="00EE15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3830"/>
      <w:docPartObj>
        <w:docPartGallery w:val="Page Numbers (Bottom of Page)"/>
        <w:docPartUnique/>
      </w:docPartObj>
    </w:sdtPr>
    <w:sdtEndPr/>
    <w:sdtContent>
      <w:p w:rsidR="00616C91" w:rsidRDefault="009442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503" w:rsidRDefault="00EE15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C91" w:rsidRDefault="00616C91" w:rsidP="00A60185">
      <w:r>
        <w:separator/>
      </w:r>
    </w:p>
  </w:footnote>
  <w:footnote w:type="continuationSeparator" w:id="0">
    <w:p w:rsidR="00616C91" w:rsidRDefault="00616C91" w:rsidP="00A60185">
      <w:r>
        <w:continuationSeparator/>
      </w:r>
    </w:p>
  </w:footnote>
  <w:footnote w:id="1">
    <w:p w:rsidR="00616C91" w:rsidRDefault="00616C91">
      <w:pPr>
        <w:pStyle w:val="FootnoteText"/>
      </w:pPr>
      <w:r>
        <w:rPr>
          <w:rStyle w:val="FootnoteReference"/>
        </w:rPr>
        <w:footnoteRef/>
      </w:r>
      <w:r>
        <w:t xml:space="preserve"> For Vehicles the Australian Automotive Code of Practice for the Reduction of Emissions of Fluorocarbons. For other refrigeration and/or air conditioning equipment the Australian Refrigeration and Air Conditioning Code of Good Practice (Standards Australia Handbook HB40 SAA HB40.3-2001 and ASNZ 1677 </w:t>
      </w:r>
      <w:proofErr w:type="spellStart"/>
      <w:r>
        <w:t>Bood</w:t>
      </w:r>
      <w:proofErr w:type="spellEnd"/>
      <w:r>
        <w:t xml:space="preserve"> 1.2)</w:t>
      </w:r>
    </w:p>
  </w:footnote>
  <w:footnote w:id="2">
    <w:p w:rsidR="00616C91" w:rsidRPr="007A38AE" w:rsidRDefault="00616C91">
      <w:pPr>
        <w:pStyle w:val="FootnoteText"/>
        <w:rPr>
          <w:color w:val="FF0000"/>
        </w:rPr>
      </w:pPr>
      <w:r w:rsidRPr="007A38AE">
        <w:rPr>
          <w:rStyle w:val="FootnoteReference"/>
          <w:color w:val="FF0000"/>
        </w:rPr>
        <w:footnoteRef/>
      </w:r>
      <w:r w:rsidRPr="007A38AE">
        <w:rPr>
          <w:color w:val="FF0000"/>
        </w:rPr>
        <w:t xml:space="preserve"> Please supply the original document attached to the translation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91" w:rsidRDefault="002B0D04" w:rsidP="00E45765">
    <w:pPr>
      <w:pStyle w:val="Classification"/>
    </w:pPr>
    <w:r>
      <w:fldChar w:fldCharType="begin"/>
    </w:r>
    <w:r w:rsidR="00616C91">
      <w:instrText xml:space="preserve"> DOCPROPERTY SecurityClassification \* MERGEFORMAT </w:instrText>
    </w:r>
    <w:r>
      <w:fldChar w:fldCharType="separate"/>
    </w:r>
    <w:r w:rsidR="009442B1">
      <w:rPr>
        <w:b/>
        <w:bCs/>
        <w:lang w:val="en-US"/>
      </w:rPr>
      <w:t>Error! Unknown document property name.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503" w:rsidRDefault="00EE15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91" w:rsidRDefault="008F1F31" w:rsidP="008F1F31">
    <w:pPr>
      <w:pStyle w:val="Header"/>
      <w:jc w:val="center"/>
    </w:pPr>
    <w:r>
      <w:rPr>
        <w:noProof/>
      </w:rPr>
      <w:drawing>
        <wp:inline distT="0" distB="0" distL="0" distR="0">
          <wp:extent cx="1685925" cy="87819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ust gov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209" cy="889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1F31" w:rsidRDefault="008F1F31" w:rsidP="008F1F3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F6A4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90A8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462B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7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2A3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46F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428B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5CEE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D68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5AF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32DB9"/>
    <w:multiLevelType w:val="multilevel"/>
    <w:tmpl w:val="E5E89F92"/>
    <w:styleLink w:val="BulletList"/>
    <w:lvl w:ilvl="0">
      <w:start w:val="1"/>
      <w:numFmt w:val="bullet"/>
      <w:pStyle w:val="List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none"/>
      <w:pStyle w:val="ListBullet2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pStyle w:val="ListBullet3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74" w:hanging="368"/>
      </w:pPr>
      <w:rPr>
        <w:rFonts w:hint="default"/>
        <w:color w:val="auto"/>
      </w:rPr>
    </w:lvl>
    <w:lvl w:ilvl="4">
      <w:start w:val="1"/>
      <w:numFmt w:val="none"/>
      <w:pStyle w:val="ListBullet5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  <w:color w:val="auto"/>
      </w:rPr>
    </w:lvl>
  </w:abstractNum>
  <w:abstractNum w:abstractNumId="11" w15:restartNumberingAfterBreak="0">
    <w:nsid w:val="05EC64B3"/>
    <w:multiLevelType w:val="multilevel"/>
    <w:tmpl w:val="E5E89F92"/>
    <w:numStyleLink w:val="BulletList"/>
  </w:abstractNum>
  <w:abstractNum w:abstractNumId="12" w15:restartNumberingAfterBreak="0">
    <w:nsid w:val="073123A7"/>
    <w:multiLevelType w:val="hybridMultilevel"/>
    <w:tmpl w:val="0C09000F"/>
    <w:lvl w:ilvl="0" w:tplc="95706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2DD4A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3329D6A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64522FC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FDCB4C0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DDE6527E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189C8CAC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1D6AD1D4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48BA8832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DCC7901"/>
    <w:multiLevelType w:val="hybridMultilevel"/>
    <w:tmpl w:val="F97493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B21CC"/>
    <w:multiLevelType w:val="multilevel"/>
    <w:tmpl w:val="E898CC72"/>
    <w:numStyleLink w:val="KeyPoints"/>
  </w:abstractNum>
  <w:abstractNum w:abstractNumId="15" w15:restartNumberingAfterBreak="0">
    <w:nsid w:val="1784511A"/>
    <w:multiLevelType w:val="multilevel"/>
    <w:tmpl w:val="E898CC72"/>
    <w:numStyleLink w:val="KeyPoints"/>
  </w:abstractNum>
  <w:abstractNum w:abstractNumId="16" w15:restartNumberingAfterBreak="0">
    <w:nsid w:val="198F4124"/>
    <w:multiLevelType w:val="hybridMultilevel"/>
    <w:tmpl w:val="929E3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291970"/>
    <w:multiLevelType w:val="multilevel"/>
    <w:tmpl w:val="E898CC72"/>
    <w:numStyleLink w:val="KeyPoints"/>
  </w:abstractNum>
  <w:abstractNum w:abstractNumId="18" w15:restartNumberingAfterBreak="0">
    <w:nsid w:val="1F745BC2"/>
    <w:multiLevelType w:val="multilevel"/>
    <w:tmpl w:val="E5E89F92"/>
    <w:numStyleLink w:val="BulletList"/>
  </w:abstractNum>
  <w:abstractNum w:abstractNumId="19" w15:restartNumberingAfterBreak="0">
    <w:nsid w:val="29253B4A"/>
    <w:multiLevelType w:val="multilevel"/>
    <w:tmpl w:val="E898CC72"/>
    <w:numStyleLink w:val="KeyPoints"/>
  </w:abstractNum>
  <w:abstractNum w:abstractNumId="20" w15:restartNumberingAfterBreak="0">
    <w:nsid w:val="2C1B4F6C"/>
    <w:multiLevelType w:val="multilevel"/>
    <w:tmpl w:val="E898CC72"/>
    <w:numStyleLink w:val="KeyPoints"/>
  </w:abstractNum>
  <w:abstractNum w:abstractNumId="21" w15:restartNumberingAfterBreak="0">
    <w:nsid w:val="30225151"/>
    <w:multiLevelType w:val="multilevel"/>
    <w:tmpl w:val="3B2C81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·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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61C7DAA"/>
    <w:multiLevelType w:val="multilevel"/>
    <w:tmpl w:val="CAA83148"/>
    <w:styleLink w:val="Attach"/>
    <w:lvl w:ilvl="0">
      <w:start w:val="1"/>
      <w:numFmt w:val="upperLetter"/>
      <w:lvlText w:val="Attachment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8816F9C"/>
    <w:multiLevelType w:val="multilevel"/>
    <w:tmpl w:val="E5E89F92"/>
    <w:numStyleLink w:val="BulletList"/>
  </w:abstractNum>
  <w:abstractNum w:abstractNumId="25" w15:restartNumberingAfterBreak="0">
    <w:nsid w:val="3B351B82"/>
    <w:multiLevelType w:val="multilevel"/>
    <w:tmpl w:val="E5E89F92"/>
    <w:numStyleLink w:val="BulletList"/>
  </w:abstractNum>
  <w:abstractNum w:abstractNumId="26" w15:restartNumberingAfterBreak="0">
    <w:nsid w:val="48B871CF"/>
    <w:multiLevelType w:val="multilevel"/>
    <w:tmpl w:val="E5E89F92"/>
    <w:numStyleLink w:val="BulletList"/>
  </w:abstractNum>
  <w:abstractNum w:abstractNumId="27" w15:restartNumberingAfterBreak="0">
    <w:nsid w:val="49016841"/>
    <w:multiLevelType w:val="multilevel"/>
    <w:tmpl w:val="E5E89F92"/>
    <w:numStyleLink w:val="BulletList"/>
  </w:abstractNum>
  <w:abstractNum w:abstractNumId="28" w15:restartNumberingAfterBreak="0">
    <w:nsid w:val="51A44175"/>
    <w:multiLevelType w:val="multilevel"/>
    <w:tmpl w:val="E5E89F92"/>
    <w:numStyleLink w:val="BulletList"/>
  </w:abstractNum>
  <w:abstractNum w:abstractNumId="29" w15:restartNumberingAfterBreak="0">
    <w:nsid w:val="59683F9E"/>
    <w:multiLevelType w:val="hybridMultilevel"/>
    <w:tmpl w:val="AA84FF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6429"/>
    <w:multiLevelType w:val="multilevel"/>
    <w:tmpl w:val="E898CC72"/>
    <w:numStyleLink w:val="KeyPoints"/>
  </w:abstractNum>
  <w:abstractNum w:abstractNumId="31" w15:restartNumberingAfterBreak="0">
    <w:nsid w:val="672E0C2A"/>
    <w:multiLevelType w:val="multilevel"/>
    <w:tmpl w:val="E5E89F92"/>
    <w:numStyleLink w:val="BulletList"/>
  </w:abstractNum>
  <w:abstractNum w:abstractNumId="32" w15:restartNumberingAfterBreak="0">
    <w:nsid w:val="674B011C"/>
    <w:multiLevelType w:val="multilevel"/>
    <w:tmpl w:val="72C09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·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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91B6B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A823B13"/>
    <w:multiLevelType w:val="multilevel"/>
    <w:tmpl w:val="E5E89F92"/>
    <w:numStyleLink w:val="BulletList"/>
  </w:abstractNum>
  <w:abstractNum w:abstractNumId="35" w15:restartNumberingAfterBreak="0">
    <w:nsid w:val="6DF2198A"/>
    <w:multiLevelType w:val="multilevel"/>
    <w:tmpl w:val="E5E89F92"/>
    <w:numStyleLink w:val="BulletList"/>
  </w:abstractNum>
  <w:abstractNum w:abstractNumId="36" w15:restartNumberingAfterBreak="0">
    <w:nsid w:val="6F032444"/>
    <w:multiLevelType w:val="multilevel"/>
    <w:tmpl w:val="E5E89F92"/>
    <w:numStyleLink w:val="BulletList"/>
  </w:abstractNum>
  <w:abstractNum w:abstractNumId="37" w15:restartNumberingAfterBreak="0">
    <w:nsid w:val="6F5C7C61"/>
    <w:multiLevelType w:val="hybridMultilevel"/>
    <w:tmpl w:val="D58E68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D6BDE"/>
    <w:multiLevelType w:val="hybridMultilevel"/>
    <w:tmpl w:val="E1006C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700E0"/>
    <w:multiLevelType w:val="multilevel"/>
    <w:tmpl w:val="E898CC72"/>
    <w:numStyleLink w:val="KeyPoints"/>
  </w:abstractNum>
  <w:abstractNum w:abstractNumId="40" w15:restartNumberingAfterBreak="0">
    <w:nsid w:val="762964D5"/>
    <w:multiLevelType w:val="multilevel"/>
    <w:tmpl w:val="E898CC72"/>
    <w:styleLink w:val="KeyPoints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Arial" w:hAnsi="Arial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abstractNum w:abstractNumId="41" w15:restartNumberingAfterBreak="0">
    <w:nsid w:val="788260C9"/>
    <w:multiLevelType w:val="multilevel"/>
    <w:tmpl w:val="E898CC72"/>
    <w:numStyleLink w:val="KeyPoints"/>
  </w:abstractNum>
  <w:abstractNum w:abstractNumId="42" w15:restartNumberingAfterBreak="0">
    <w:nsid w:val="78A5298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314760"/>
    <w:multiLevelType w:val="hybridMultilevel"/>
    <w:tmpl w:val="6F9C46BE"/>
    <w:lvl w:ilvl="0" w:tplc="2D70B12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708B3"/>
    <w:multiLevelType w:val="multilevel"/>
    <w:tmpl w:val="E5E89F92"/>
    <w:numStyleLink w:val="BulletList"/>
  </w:abstractNum>
  <w:num w:numId="1">
    <w:abstractNumId w:val="40"/>
  </w:num>
  <w:num w:numId="2">
    <w:abstractNumId w:val="15"/>
    <w:lvlOverride w:ilvl="0">
      <w:lvl w:ilvl="0">
        <w:start w:val="1"/>
        <w:numFmt w:val="decimal"/>
        <w:lvlText w:val="%1."/>
        <w:lvlJc w:val="left"/>
        <w:pPr>
          <w:ind w:left="369" w:hanging="369"/>
        </w:pPr>
        <w:rPr>
          <w:rFonts w:ascii="Arial" w:hAnsi="Arial" w:cs="Arial" w:hint="default"/>
          <w:sz w:val="22"/>
        </w:rPr>
      </w:lvl>
    </w:lvlOverride>
  </w:num>
  <w:num w:numId="3">
    <w:abstractNumId w:val="10"/>
  </w:num>
  <w:num w:numId="4">
    <w:abstractNumId w:val="26"/>
  </w:num>
  <w:num w:numId="5">
    <w:abstractNumId w:val="37"/>
  </w:num>
  <w:num w:numId="6">
    <w:abstractNumId w:val="38"/>
  </w:num>
  <w:num w:numId="7">
    <w:abstractNumId w:val="33"/>
  </w:num>
  <w:num w:numId="8">
    <w:abstractNumId w:val="2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3"/>
  </w:num>
  <w:num w:numId="15">
    <w:abstractNumId w:val="16"/>
  </w:num>
  <w:num w:numId="16">
    <w:abstractNumId w:val="42"/>
  </w:num>
  <w:num w:numId="17">
    <w:abstractNumId w:val="12"/>
  </w:num>
  <w:num w:numId="18">
    <w:abstractNumId w:val="31"/>
  </w:num>
  <w:num w:numId="19">
    <w:abstractNumId w:val="11"/>
  </w:num>
  <w:num w:numId="20">
    <w:abstractNumId w:val="20"/>
  </w:num>
  <w:num w:numId="21">
    <w:abstractNumId w:val="14"/>
  </w:num>
  <w:num w:numId="22">
    <w:abstractNumId w:val="19"/>
  </w:num>
  <w:num w:numId="23">
    <w:abstractNumId w:val="27"/>
  </w:num>
  <w:num w:numId="24">
    <w:abstractNumId w:val="36"/>
  </w:num>
  <w:num w:numId="25">
    <w:abstractNumId w:val="32"/>
  </w:num>
  <w:num w:numId="26">
    <w:abstractNumId w:val="25"/>
  </w:num>
  <w:num w:numId="27">
    <w:abstractNumId w:val="39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4"/>
  </w:num>
  <w:num w:numId="31">
    <w:abstractNumId w:val="35"/>
  </w:num>
  <w:num w:numId="32">
    <w:abstractNumId w:val="32"/>
  </w:num>
  <w:num w:numId="33">
    <w:abstractNumId w:val="28"/>
  </w:num>
  <w:num w:numId="34">
    <w:abstractNumId w:val="17"/>
  </w:num>
  <w:num w:numId="35">
    <w:abstractNumId w:val="29"/>
  </w:num>
  <w:num w:numId="36">
    <w:abstractNumId w:val="43"/>
  </w:num>
  <w:num w:numId="37">
    <w:abstractNumId w:val="43"/>
    <w:lvlOverride w:ilvl="0">
      <w:startOverride w:val="1"/>
    </w:lvlOverride>
  </w:num>
  <w:num w:numId="38">
    <w:abstractNumId w:val="8"/>
  </w:num>
  <w:num w:numId="39">
    <w:abstractNumId w:val="22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  <w:num w:numId="44">
    <w:abstractNumId w:val="41"/>
  </w:num>
  <w:num w:numId="45">
    <w:abstractNumId w:val="34"/>
  </w:num>
  <w:num w:numId="46">
    <w:abstractNumId w:val="44"/>
  </w:num>
  <w:num w:numId="47">
    <w:abstractNumId w:val="30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ecurityClassificationInHeader" w:val="False"/>
  </w:docVars>
  <w:rsids>
    <w:rsidRoot w:val="00FA5B6C"/>
    <w:rsid w:val="00004AEE"/>
    <w:rsid w:val="00005CAA"/>
    <w:rsid w:val="00010210"/>
    <w:rsid w:val="00012D66"/>
    <w:rsid w:val="00015ADA"/>
    <w:rsid w:val="00020C99"/>
    <w:rsid w:val="0002707B"/>
    <w:rsid w:val="0005148E"/>
    <w:rsid w:val="000759E5"/>
    <w:rsid w:val="00084AC6"/>
    <w:rsid w:val="00091608"/>
    <w:rsid w:val="0009333C"/>
    <w:rsid w:val="0009704F"/>
    <w:rsid w:val="000A0F11"/>
    <w:rsid w:val="000A125A"/>
    <w:rsid w:val="000A57CD"/>
    <w:rsid w:val="000B3758"/>
    <w:rsid w:val="000B7681"/>
    <w:rsid w:val="000B7B42"/>
    <w:rsid w:val="000C02B7"/>
    <w:rsid w:val="000C5342"/>
    <w:rsid w:val="000C706A"/>
    <w:rsid w:val="000D2887"/>
    <w:rsid w:val="000D6D63"/>
    <w:rsid w:val="000E0081"/>
    <w:rsid w:val="000E07CF"/>
    <w:rsid w:val="00100BEF"/>
    <w:rsid w:val="0011498E"/>
    <w:rsid w:val="00117A45"/>
    <w:rsid w:val="001224AE"/>
    <w:rsid w:val="001337D4"/>
    <w:rsid w:val="00147C12"/>
    <w:rsid w:val="001527A1"/>
    <w:rsid w:val="001530DC"/>
    <w:rsid w:val="00154989"/>
    <w:rsid w:val="00155A9F"/>
    <w:rsid w:val="00160262"/>
    <w:rsid w:val="001641CB"/>
    <w:rsid w:val="0016780A"/>
    <w:rsid w:val="001713FA"/>
    <w:rsid w:val="00173EBF"/>
    <w:rsid w:val="001842A2"/>
    <w:rsid w:val="00187FA8"/>
    <w:rsid w:val="00192F5E"/>
    <w:rsid w:val="00197772"/>
    <w:rsid w:val="001A51C8"/>
    <w:rsid w:val="001B4CA8"/>
    <w:rsid w:val="001C3EE5"/>
    <w:rsid w:val="001C4F3D"/>
    <w:rsid w:val="001D0CDC"/>
    <w:rsid w:val="001D1D82"/>
    <w:rsid w:val="001E1182"/>
    <w:rsid w:val="00202C90"/>
    <w:rsid w:val="00213DE8"/>
    <w:rsid w:val="00216118"/>
    <w:rsid w:val="002209AB"/>
    <w:rsid w:val="002230F3"/>
    <w:rsid w:val="002251E3"/>
    <w:rsid w:val="00227A95"/>
    <w:rsid w:val="002316BD"/>
    <w:rsid w:val="002473FC"/>
    <w:rsid w:val="00252E3C"/>
    <w:rsid w:val="00262198"/>
    <w:rsid w:val="00285F1B"/>
    <w:rsid w:val="00292B81"/>
    <w:rsid w:val="002B0D04"/>
    <w:rsid w:val="002B18AE"/>
    <w:rsid w:val="002C1C93"/>
    <w:rsid w:val="002C5066"/>
    <w:rsid w:val="002D4AAC"/>
    <w:rsid w:val="002F045A"/>
    <w:rsid w:val="0030039D"/>
    <w:rsid w:val="0030326F"/>
    <w:rsid w:val="00310701"/>
    <w:rsid w:val="00315980"/>
    <w:rsid w:val="00316F7F"/>
    <w:rsid w:val="003218E8"/>
    <w:rsid w:val="00330DCE"/>
    <w:rsid w:val="00331E11"/>
    <w:rsid w:val="00334761"/>
    <w:rsid w:val="00337EBC"/>
    <w:rsid w:val="00341DCD"/>
    <w:rsid w:val="0034356D"/>
    <w:rsid w:val="0034563E"/>
    <w:rsid w:val="003518D6"/>
    <w:rsid w:val="0035460C"/>
    <w:rsid w:val="003556BD"/>
    <w:rsid w:val="00365147"/>
    <w:rsid w:val="0037016E"/>
    <w:rsid w:val="00372908"/>
    <w:rsid w:val="00383020"/>
    <w:rsid w:val="003975FD"/>
    <w:rsid w:val="003B60CC"/>
    <w:rsid w:val="003C1B25"/>
    <w:rsid w:val="003C2443"/>
    <w:rsid w:val="003C5DA3"/>
    <w:rsid w:val="003D4BCD"/>
    <w:rsid w:val="003E01D8"/>
    <w:rsid w:val="003E2100"/>
    <w:rsid w:val="003F6F5B"/>
    <w:rsid w:val="0040342D"/>
    <w:rsid w:val="00407A7B"/>
    <w:rsid w:val="0041192D"/>
    <w:rsid w:val="00413EE1"/>
    <w:rsid w:val="00420375"/>
    <w:rsid w:val="0042128E"/>
    <w:rsid w:val="00432B60"/>
    <w:rsid w:val="00440698"/>
    <w:rsid w:val="004540E2"/>
    <w:rsid w:val="00454454"/>
    <w:rsid w:val="00467924"/>
    <w:rsid w:val="004712A5"/>
    <w:rsid w:val="0047266F"/>
    <w:rsid w:val="00476D6B"/>
    <w:rsid w:val="00492C16"/>
    <w:rsid w:val="004A0678"/>
    <w:rsid w:val="004A48A3"/>
    <w:rsid w:val="004B0D92"/>
    <w:rsid w:val="004B0EC0"/>
    <w:rsid w:val="004B66F1"/>
    <w:rsid w:val="004C3EA0"/>
    <w:rsid w:val="004F7169"/>
    <w:rsid w:val="00500D66"/>
    <w:rsid w:val="00502064"/>
    <w:rsid w:val="00514C8E"/>
    <w:rsid w:val="00531DBF"/>
    <w:rsid w:val="00545759"/>
    <w:rsid w:val="00545BE0"/>
    <w:rsid w:val="00554C6A"/>
    <w:rsid w:val="00562E85"/>
    <w:rsid w:val="0056332F"/>
    <w:rsid w:val="00581C39"/>
    <w:rsid w:val="005903B6"/>
    <w:rsid w:val="005A0247"/>
    <w:rsid w:val="005A126E"/>
    <w:rsid w:val="005A452F"/>
    <w:rsid w:val="005B140D"/>
    <w:rsid w:val="005C1FEA"/>
    <w:rsid w:val="005C3495"/>
    <w:rsid w:val="005E3DFC"/>
    <w:rsid w:val="005E60AF"/>
    <w:rsid w:val="005F1DEA"/>
    <w:rsid w:val="00607FC9"/>
    <w:rsid w:val="00616C91"/>
    <w:rsid w:val="00622FE1"/>
    <w:rsid w:val="0062521C"/>
    <w:rsid w:val="00630A2B"/>
    <w:rsid w:val="00632DC7"/>
    <w:rsid w:val="006357FB"/>
    <w:rsid w:val="006406FC"/>
    <w:rsid w:val="00646122"/>
    <w:rsid w:val="00653E16"/>
    <w:rsid w:val="00657220"/>
    <w:rsid w:val="0066104B"/>
    <w:rsid w:val="006636E2"/>
    <w:rsid w:val="006655EE"/>
    <w:rsid w:val="00667C10"/>
    <w:rsid w:val="00667EF4"/>
    <w:rsid w:val="006720DE"/>
    <w:rsid w:val="00676FCA"/>
    <w:rsid w:val="00677177"/>
    <w:rsid w:val="0068612E"/>
    <w:rsid w:val="00687C92"/>
    <w:rsid w:val="0069534E"/>
    <w:rsid w:val="006956FA"/>
    <w:rsid w:val="0069669C"/>
    <w:rsid w:val="006A1200"/>
    <w:rsid w:val="006A4F4E"/>
    <w:rsid w:val="006B14DB"/>
    <w:rsid w:val="006B21C4"/>
    <w:rsid w:val="006C4A1A"/>
    <w:rsid w:val="006D0393"/>
    <w:rsid w:val="006D1A83"/>
    <w:rsid w:val="006E1CFE"/>
    <w:rsid w:val="006F10C4"/>
    <w:rsid w:val="006F40E9"/>
    <w:rsid w:val="006F5603"/>
    <w:rsid w:val="00701400"/>
    <w:rsid w:val="007037CF"/>
    <w:rsid w:val="007167C0"/>
    <w:rsid w:val="00720481"/>
    <w:rsid w:val="00733193"/>
    <w:rsid w:val="0074343B"/>
    <w:rsid w:val="0075732A"/>
    <w:rsid w:val="00760262"/>
    <w:rsid w:val="0076310C"/>
    <w:rsid w:val="0076744F"/>
    <w:rsid w:val="00767BCE"/>
    <w:rsid w:val="00767EFC"/>
    <w:rsid w:val="007707DE"/>
    <w:rsid w:val="00770B5D"/>
    <w:rsid w:val="007752F1"/>
    <w:rsid w:val="00776768"/>
    <w:rsid w:val="007A2573"/>
    <w:rsid w:val="007A38AE"/>
    <w:rsid w:val="007B106C"/>
    <w:rsid w:val="007B1A4E"/>
    <w:rsid w:val="007B3D05"/>
    <w:rsid w:val="007B5503"/>
    <w:rsid w:val="007C6BB3"/>
    <w:rsid w:val="007D14B4"/>
    <w:rsid w:val="007D3AD7"/>
    <w:rsid w:val="007E24F6"/>
    <w:rsid w:val="00800F64"/>
    <w:rsid w:val="00802F0B"/>
    <w:rsid w:val="00810A67"/>
    <w:rsid w:val="00833CF7"/>
    <w:rsid w:val="00845601"/>
    <w:rsid w:val="00855C5C"/>
    <w:rsid w:val="008943C6"/>
    <w:rsid w:val="008A3C96"/>
    <w:rsid w:val="008B4019"/>
    <w:rsid w:val="008B65C9"/>
    <w:rsid w:val="008C2D4A"/>
    <w:rsid w:val="008C3882"/>
    <w:rsid w:val="008D3900"/>
    <w:rsid w:val="008D6E1D"/>
    <w:rsid w:val="008F1F31"/>
    <w:rsid w:val="008F39B4"/>
    <w:rsid w:val="008F4162"/>
    <w:rsid w:val="00903E02"/>
    <w:rsid w:val="00913175"/>
    <w:rsid w:val="00916EDB"/>
    <w:rsid w:val="00920861"/>
    <w:rsid w:val="00920CBC"/>
    <w:rsid w:val="00922B13"/>
    <w:rsid w:val="009242EF"/>
    <w:rsid w:val="00932291"/>
    <w:rsid w:val="0093408E"/>
    <w:rsid w:val="009442B1"/>
    <w:rsid w:val="00952DDF"/>
    <w:rsid w:val="00961001"/>
    <w:rsid w:val="009812D4"/>
    <w:rsid w:val="009920D8"/>
    <w:rsid w:val="009B38BE"/>
    <w:rsid w:val="009C3D0F"/>
    <w:rsid w:val="009E1B19"/>
    <w:rsid w:val="009F35E2"/>
    <w:rsid w:val="009F65F9"/>
    <w:rsid w:val="009F68BA"/>
    <w:rsid w:val="00A06277"/>
    <w:rsid w:val="00A079DC"/>
    <w:rsid w:val="00A111C2"/>
    <w:rsid w:val="00A23D97"/>
    <w:rsid w:val="00A338E7"/>
    <w:rsid w:val="00A35CAA"/>
    <w:rsid w:val="00A36E7F"/>
    <w:rsid w:val="00A41E65"/>
    <w:rsid w:val="00A43E0A"/>
    <w:rsid w:val="00A530C7"/>
    <w:rsid w:val="00A55F5B"/>
    <w:rsid w:val="00A60185"/>
    <w:rsid w:val="00A60713"/>
    <w:rsid w:val="00A661EA"/>
    <w:rsid w:val="00A830E5"/>
    <w:rsid w:val="00A87135"/>
    <w:rsid w:val="00A93280"/>
    <w:rsid w:val="00A951EA"/>
    <w:rsid w:val="00AA2548"/>
    <w:rsid w:val="00AA58C4"/>
    <w:rsid w:val="00AB11C8"/>
    <w:rsid w:val="00AB70EC"/>
    <w:rsid w:val="00AC08A8"/>
    <w:rsid w:val="00AD56C8"/>
    <w:rsid w:val="00AD58F2"/>
    <w:rsid w:val="00B0512A"/>
    <w:rsid w:val="00B0529F"/>
    <w:rsid w:val="00B1075F"/>
    <w:rsid w:val="00B1418B"/>
    <w:rsid w:val="00B21195"/>
    <w:rsid w:val="00B24B22"/>
    <w:rsid w:val="00B25310"/>
    <w:rsid w:val="00B32F8F"/>
    <w:rsid w:val="00B54DE9"/>
    <w:rsid w:val="00B553EC"/>
    <w:rsid w:val="00B93DD0"/>
    <w:rsid w:val="00B97732"/>
    <w:rsid w:val="00BA65A8"/>
    <w:rsid w:val="00BA6D19"/>
    <w:rsid w:val="00BA7461"/>
    <w:rsid w:val="00BA7DA9"/>
    <w:rsid w:val="00BC4215"/>
    <w:rsid w:val="00BD1A6F"/>
    <w:rsid w:val="00BD5E8D"/>
    <w:rsid w:val="00BE4432"/>
    <w:rsid w:val="00BE6D3C"/>
    <w:rsid w:val="00BE7852"/>
    <w:rsid w:val="00BF7CEE"/>
    <w:rsid w:val="00C03880"/>
    <w:rsid w:val="00C135CF"/>
    <w:rsid w:val="00C2683F"/>
    <w:rsid w:val="00C3184D"/>
    <w:rsid w:val="00C4714E"/>
    <w:rsid w:val="00C5504F"/>
    <w:rsid w:val="00C63376"/>
    <w:rsid w:val="00C73CC4"/>
    <w:rsid w:val="00C74F97"/>
    <w:rsid w:val="00C8276E"/>
    <w:rsid w:val="00C842AC"/>
    <w:rsid w:val="00C96688"/>
    <w:rsid w:val="00CA0723"/>
    <w:rsid w:val="00CB1690"/>
    <w:rsid w:val="00CC4365"/>
    <w:rsid w:val="00CD11B0"/>
    <w:rsid w:val="00CE71C2"/>
    <w:rsid w:val="00CF42D5"/>
    <w:rsid w:val="00CF4EDA"/>
    <w:rsid w:val="00D021CB"/>
    <w:rsid w:val="00D10F1A"/>
    <w:rsid w:val="00D116F8"/>
    <w:rsid w:val="00D17596"/>
    <w:rsid w:val="00D17B43"/>
    <w:rsid w:val="00D22640"/>
    <w:rsid w:val="00D26D3A"/>
    <w:rsid w:val="00D36174"/>
    <w:rsid w:val="00D45EE3"/>
    <w:rsid w:val="00D50618"/>
    <w:rsid w:val="00D509E9"/>
    <w:rsid w:val="00D53B1C"/>
    <w:rsid w:val="00D56A57"/>
    <w:rsid w:val="00D92306"/>
    <w:rsid w:val="00DA1B12"/>
    <w:rsid w:val="00DA54C9"/>
    <w:rsid w:val="00DA6739"/>
    <w:rsid w:val="00DA6CAE"/>
    <w:rsid w:val="00DB1A9E"/>
    <w:rsid w:val="00DB31D6"/>
    <w:rsid w:val="00DB4005"/>
    <w:rsid w:val="00DC34EB"/>
    <w:rsid w:val="00DF1E5B"/>
    <w:rsid w:val="00DF2275"/>
    <w:rsid w:val="00DF3F5E"/>
    <w:rsid w:val="00DF5653"/>
    <w:rsid w:val="00E019BD"/>
    <w:rsid w:val="00E0596E"/>
    <w:rsid w:val="00E06F66"/>
    <w:rsid w:val="00E2371C"/>
    <w:rsid w:val="00E356E5"/>
    <w:rsid w:val="00E36F81"/>
    <w:rsid w:val="00E45765"/>
    <w:rsid w:val="00E5098C"/>
    <w:rsid w:val="00E60213"/>
    <w:rsid w:val="00E661B2"/>
    <w:rsid w:val="00E74D29"/>
    <w:rsid w:val="00E83C74"/>
    <w:rsid w:val="00E83CEE"/>
    <w:rsid w:val="00E91F18"/>
    <w:rsid w:val="00E9226D"/>
    <w:rsid w:val="00EA416C"/>
    <w:rsid w:val="00EA5941"/>
    <w:rsid w:val="00EB60CE"/>
    <w:rsid w:val="00EB7D53"/>
    <w:rsid w:val="00EE1503"/>
    <w:rsid w:val="00EE3146"/>
    <w:rsid w:val="00EF50BB"/>
    <w:rsid w:val="00F00192"/>
    <w:rsid w:val="00F01DF6"/>
    <w:rsid w:val="00F0340D"/>
    <w:rsid w:val="00F059A6"/>
    <w:rsid w:val="00F23756"/>
    <w:rsid w:val="00F25127"/>
    <w:rsid w:val="00F2523A"/>
    <w:rsid w:val="00F25FFA"/>
    <w:rsid w:val="00F310D2"/>
    <w:rsid w:val="00F36F3D"/>
    <w:rsid w:val="00F477BD"/>
    <w:rsid w:val="00F53491"/>
    <w:rsid w:val="00F65A1C"/>
    <w:rsid w:val="00F66F50"/>
    <w:rsid w:val="00F82FF8"/>
    <w:rsid w:val="00F8330D"/>
    <w:rsid w:val="00F84305"/>
    <w:rsid w:val="00F8485C"/>
    <w:rsid w:val="00F87149"/>
    <w:rsid w:val="00F87FFE"/>
    <w:rsid w:val="00F954C9"/>
    <w:rsid w:val="00FA4CF0"/>
    <w:rsid w:val="00FA5B6C"/>
    <w:rsid w:val="00FA61AA"/>
    <w:rsid w:val="00FA69A4"/>
    <w:rsid w:val="00FA6E47"/>
    <w:rsid w:val="00FB1279"/>
    <w:rsid w:val="00FB1495"/>
    <w:rsid w:val="00FD1694"/>
    <w:rsid w:val="00FD7636"/>
    <w:rsid w:val="00FE3229"/>
    <w:rsid w:val="00FE74C3"/>
    <w:rsid w:val="00FF215C"/>
    <w:rsid w:val="00FF49E8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C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FFA"/>
    <w:pPr>
      <w:outlineLvl w:val="0"/>
    </w:pPr>
    <w:rPr>
      <w:rFonts w:cs="Arial"/>
      <w:b/>
      <w:caps/>
    </w:rPr>
  </w:style>
  <w:style w:type="paragraph" w:styleId="Heading2">
    <w:name w:val="heading 2"/>
    <w:basedOn w:val="Normal"/>
    <w:next w:val="Normal"/>
    <w:link w:val="Heading2Char"/>
    <w:uiPriority w:val="9"/>
    <w:qFormat/>
    <w:rsid w:val="00A55F5B"/>
    <w:pPr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0759E5"/>
    <w:pPr>
      <w:outlineLvl w:val="2"/>
    </w:pPr>
    <w:rPr>
      <w:rFonts w:cs="Arial"/>
      <w:b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0759E5"/>
    <w:pPr>
      <w:outlineLvl w:val="3"/>
    </w:pPr>
    <w:rPr>
      <w:rFonts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1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185"/>
  </w:style>
  <w:style w:type="paragraph" w:styleId="Footer">
    <w:name w:val="footer"/>
    <w:basedOn w:val="Normal"/>
    <w:link w:val="FooterChar"/>
    <w:uiPriority w:val="99"/>
    <w:unhideWhenUsed/>
    <w:rsid w:val="00A601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185"/>
  </w:style>
  <w:style w:type="paragraph" w:styleId="BalloonText">
    <w:name w:val="Balloon Text"/>
    <w:basedOn w:val="Normal"/>
    <w:link w:val="BalloonTextChar"/>
    <w:uiPriority w:val="99"/>
    <w:semiHidden/>
    <w:unhideWhenUsed/>
    <w:rsid w:val="00A60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185"/>
    <w:rPr>
      <w:rFonts w:ascii="Tahoma" w:hAnsi="Tahoma" w:cs="Tahoma"/>
      <w:sz w:val="16"/>
      <w:szCs w:val="16"/>
    </w:rPr>
  </w:style>
  <w:style w:type="numbering" w:customStyle="1" w:styleId="KeyPoints">
    <w:name w:val="Key Points"/>
    <w:basedOn w:val="NoList"/>
    <w:uiPriority w:val="99"/>
    <w:rsid w:val="00005CAA"/>
    <w:pPr>
      <w:numPr>
        <w:numId w:val="1"/>
      </w:numPr>
    </w:pPr>
  </w:style>
  <w:style w:type="paragraph" w:customStyle="1" w:styleId="1NumberedPointsStyle">
    <w:name w:val="1. Numbered Points Style"/>
    <w:basedOn w:val="ListParagraph"/>
    <w:rsid w:val="00BD1A6F"/>
    <w:pPr>
      <w:numPr>
        <w:numId w:val="0"/>
      </w:numPr>
    </w:pPr>
  </w:style>
  <w:style w:type="numbering" w:customStyle="1" w:styleId="BulletList">
    <w:name w:val="Bullet List"/>
    <w:uiPriority w:val="99"/>
    <w:rsid w:val="00091608"/>
    <w:pPr>
      <w:numPr>
        <w:numId w:val="3"/>
      </w:numPr>
    </w:pPr>
  </w:style>
  <w:style w:type="paragraph" w:customStyle="1" w:styleId="1BulletStyleList">
    <w:name w:val="1. Bullet Style List"/>
    <w:basedOn w:val="Normal"/>
    <w:rsid w:val="00CE71C2"/>
    <w:rPr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25FFA"/>
    <w:rPr>
      <w:rFonts w:ascii="Arial" w:hAnsi="Arial" w:cs="Arial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A55F5B"/>
    <w:rPr>
      <w:rFonts w:cs="Arial"/>
      <w:b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54989"/>
    <w:rPr>
      <w:rFonts w:cs="Arial"/>
      <w:b/>
      <w:i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54989"/>
    <w:rPr>
      <w:rFonts w:cs="Arial"/>
      <w:i/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qFormat/>
    <w:rsid w:val="00091608"/>
    <w:pPr>
      <w:numPr>
        <w:numId w:val="48"/>
      </w:numPr>
    </w:pPr>
  </w:style>
  <w:style w:type="paragraph" w:styleId="ListBullet2">
    <w:name w:val="List Bullet 2"/>
    <w:basedOn w:val="Normal"/>
    <w:uiPriority w:val="99"/>
    <w:unhideWhenUsed/>
    <w:rsid w:val="00091608"/>
    <w:pPr>
      <w:numPr>
        <w:ilvl w:val="1"/>
        <w:numId w:val="48"/>
      </w:numPr>
    </w:pPr>
  </w:style>
  <w:style w:type="paragraph" w:styleId="ListBullet3">
    <w:name w:val="List Bullet 3"/>
    <w:basedOn w:val="Normal"/>
    <w:uiPriority w:val="99"/>
    <w:unhideWhenUsed/>
    <w:rsid w:val="00091608"/>
    <w:pPr>
      <w:numPr>
        <w:ilvl w:val="2"/>
        <w:numId w:val="48"/>
      </w:numPr>
    </w:pPr>
  </w:style>
  <w:style w:type="paragraph" w:styleId="ListBullet4">
    <w:name w:val="List Bullet 4"/>
    <w:basedOn w:val="Normal"/>
    <w:uiPriority w:val="99"/>
    <w:unhideWhenUsed/>
    <w:rsid w:val="00091608"/>
    <w:pPr>
      <w:numPr>
        <w:ilvl w:val="3"/>
        <w:numId w:val="48"/>
      </w:numPr>
    </w:pPr>
  </w:style>
  <w:style w:type="paragraph" w:styleId="ListBullet5">
    <w:name w:val="List Bullet 5"/>
    <w:basedOn w:val="Normal"/>
    <w:uiPriority w:val="99"/>
    <w:unhideWhenUsed/>
    <w:rsid w:val="00091608"/>
    <w:pPr>
      <w:numPr>
        <w:ilvl w:val="4"/>
        <w:numId w:val="48"/>
      </w:numPr>
    </w:pPr>
  </w:style>
  <w:style w:type="numbering" w:customStyle="1" w:styleId="Attach">
    <w:name w:val="Attach"/>
    <w:basedOn w:val="NoList"/>
    <w:uiPriority w:val="99"/>
    <w:rsid w:val="00607FC9"/>
    <w:pPr>
      <w:numPr>
        <w:numId w:val="14"/>
      </w:numPr>
    </w:pPr>
  </w:style>
  <w:style w:type="paragraph" w:customStyle="1" w:styleId="Classification">
    <w:name w:val="Classification"/>
    <w:basedOn w:val="Normal"/>
    <w:uiPriority w:val="10"/>
    <w:qFormat/>
    <w:rsid w:val="00646122"/>
    <w:pPr>
      <w:tabs>
        <w:tab w:val="center" w:pos="4536"/>
        <w:tab w:val="center" w:pos="4819"/>
        <w:tab w:val="right" w:pos="9356"/>
      </w:tabs>
      <w:spacing w:after="240"/>
      <w:jc w:val="center"/>
    </w:pPr>
    <w:rPr>
      <w:rFonts w:cs="Arial"/>
      <w:color w:val="FF0000"/>
      <w:sz w:val="28"/>
      <w:szCs w:val="28"/>
    </w:rPr>
  </w:style>
  <w:style w:type="paragraph" w:styleId="ListParagraph">
    <w:name w:val="List Paragraph"/>
    <w:basedOn w:val="Normal"/>
    <w:uiPriority w:val="34"/>
    <w:rsid w:val="003556BD"/>
    <w:pPr>
      <w:numPr>
        <w:numId w:val="39"/>
      </w:numPr>
    </w:pPr>
  </w:style>
  <w:style w:type="character" w:styleId="BookTitle">
    <w:name w:val="Book Title"/>
    <w:basedOn w:val="DefaultParagraphFont"/>
    <w:uiPriority w:val="33"/>
    <w:rsid w:val="00383020"/>
    <w:rPr>
      <w:bCs/>
      <w:i/>
      <w:smallCaps/>
      <w:spacing w:val="5"/>
    </w:rPr>
  </w:style>
  <w:style w:type="paragraph" w:styleId="ListNumber">
    <w:name w:val="List Number"/>
    <w:basedOn w:val="Normal"/>
    <w:uiPriority w:val="99"/>
    <w:qFormat/>
    <w:rsid w:val="00005CAA"/>
    <w:pPr>
      <w:numPr>
        <w:numId w:val="47"/>
      </w:numPr>
    </w:pPr>
  </w:style>
  <w:style w:type="paragraph" w:styleId="ListNumber2">
    <w:name w:val="List Number 2"/>
    <w:basedOn w:val="Normal"/>
    <w:uiPriority w:val="99"/>
    <w:rsid w:val="00005CAA"/>
    <w:pPr>
      <w:numPr>
        <w:ilvl w:val="1"/>
        <w:numId w:val="47"/>
      </w:numPr>
    </w:pPr>
  </w:style>
  <w:style w:type="paragraph" w:styleId="ListNumber3">
    <w:name w:val="List Number 3"/>
    <w:basedOn w:val="Normal"/>
    <w:uiPriority w:val="99"/>
    <w:rsid w:val="00005CAA"/>
    <w:pPr>
      <w:numPr>
        <w:ilvl w:val="2"/>
        <w:numId w:val="47"/>
      </w:numPr>
    </w:pPr>
  </w:style>
  <w:style w:type="paragraph" w:styleId="ListNumber4">
    <w:name w:val="List Number 4"/>
    <w:basedOn w:val="Normal"/>
    <w:uiPriority w:val="99"/>
    <w:rsid w:val="00005CAA"/>
    <w:pPr>
      <w:numPr>
        <w:ilvl w:val="3"/>
        <w:numId w:val="47"/>
      </w:numPr>
    </w:pPr>
  </w:style>
  <w:style w:type="paragraph" w:styleId="ListNumber5">
    <w:name w:val="List Number 5"/>
    <w:basedOn w:val="Normal"/>
    <w:uiPriority w:val="99"/>
    <w:rsid w:val="00005CAA"/>
    <w:pPr>
      <w:numPr>
        <w:ilvl w:val="4"/>
        <w:numId w:val="47"/>
      </w:numPr>
    </w:pPr>
  </w:style>
  <w:style w:type="paragraph" w:customStyle="1" w:styleId="Footerclassification">
    <w:name w:val="Footer classification"/>
    <w:basedOn w:val="Classification"/>
    <w:rsid w:val="00D021CB"/>
    <w:pPr>
      <w:spacing w:before="240" w:after="0"/>
    </w:pPr>
  </w:style>
  <w:style w:type="table" w:styleId="TableGrid">
    <w:name w:val="Table Grid"/>
    <w:basedOn w:val="TableNormal"/>
    <w:rsid w:val="00100BEF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paragraph" w:customStyle="1" w:styleId="Tabletext">
    <w:name w:val="Table text"/>
    <w:basedOn w:val="Normal"/>
    <w:uiPriority w:val="9"/>
    <w:qFormat/>
    <w:rsid w:val="005A126E"/>
  </w:style>
  <w:style w:type="paragraph" w:styleId="FootnoteText">
    <w:name w:val="footnote text"/>
    <w:basedOn w:val="Normal"/>
    <w:link w:val="FootnoteTextChar"/>
    <w:semiHidden/>
    <w:rsid w:val="00C73C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73CC4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semiHidden/>
    <w:rsid w:val="00C73C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BAE3B-9764-4E4F-93F0-D711F59E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272D2DB2.dotm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Report Form for Equipment that Operates on Hydrofluorocarbon (HFC) or Hydrochlorofluorocarbon (HCFC) or chloroflurocarbons (CFC)</dc:title>
  <dc:creator/>
  <cp:lastModifiedBy/>
  <cp:revision>1</cp:revision>
  <dcterms:created xsi:type="dcterms:W3CDTF">2017-09-18T04:18:00Z</dcterms:created>
  <dcterms:modified xsi:type="dcterms:W3CDTF">2017-09-18T04:18:00Z</dcterms:modified>
</cp:coreProperties>
</file>