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EAA7" w14:textId="77777777"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295F37A8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9226F3">
        <w:rPr>
          <w:b/>
          <w:color w:val="0070C0"/>
          <w:sz w:val="28"/>
          <w:szCs w:val="28"/>
        </w:rPr>
        <w:t>ECP-18-0019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74553A63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</w:t>
      </w:r>
      <w:r w:rsidR="00407E84">
        <w:rPr>
          <w:sz w:val="24"/>
          <w:szCs w:val="24"/>
        </w:rPr>
        <w:t>ment) grant this exemption from section</w:t>
      </w:r>
      <w:r w:rsidR="007A46F2">
        <w:rPr>
          <w:sz w:val="24"/>
          <w:szCs w:val="24"/>
        </w:rPr>
        <w:t>s 13 and</w:t>
      </w:r>
      <w:r w:rsidR="00407E84">
        <w:rPr>
          <w:sz w:val="24"/>
          <w:szCs w:val="24"/>
        </w:rPr>
        <w:t xml:space="preserve"> 14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9226F3">
        <w:rPr>
          <w:sz w:val="24"/>
          <w:szCs w:val="24"/>
        </w:rPr>
        <w:t>Kaaz Corporation</w:t>
      </w:r>
      <w:r w:rsidR="00FD1C52">
        <w:rPr>
          <w:sz w:val="24"/>
          <w:szCs w:val="24"/>
        </w:rPr>
        <w:t xml:space="preserve"> [</w:t>
      </w:r>
      <w:r w:rsidR="009226F3">
        <w:rPr>
          <w:sz w:val="24"/>
          <w:szCs w:val="24"/>
        </w:rPr>
        <w:t>International Organisation (</w:t>
      </w:r>
      <w:r w:rsidR="004A3C99">
        <w:rPr>
          <w:sz w:val="24"/>
          <w:szCs w:val="24"/>
        </w:rPr>
        <w:t>Japan</w:t>
      </w:r>
      <w:r w:rsidR="009226F3">
        <w:rPr>
          <w:sz w:val="24"/>
          <w:szCs w:val="24"/>
        </w:rPr>
        <w:t>) – Corporate Number 1260001009187</w:t>
      </w:r>
      <w:r w:rsidR="00FD1C52">
        <w:rPr>
          <w:sz w:val="24"/>
          <w:szCs w:val="24"/>
        </w:rPr>
        <w:t>]</w:t>
      </w:r>
      <w:r w:rsidR="00560B50" w:rsidRPr="00E01FB9">
        <w:rPr>
          <w:sz w:val="24"/>
          <w:szCs w:val="24"/>
        </w:rPr>
        <w:t>.</w:t>
      </w:r>
    </w:p>
    <w:p w14:paraId="39E96C0E" w14:textId="517B2380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D262A7">
        <w:rPr>
          <w:sz w:val="24"/>
          <w:szCs w:val="24"/>
        </w:rPr>
        <w:t xml:space="preserve">testing, evaluation, display, advertisement, offer for supply or pre-order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1E2C5152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4A3C99">
        <w:rPr>
          <w:sz w:val="24"/>
          <w:szCs w:val="24"/>
        </w:rPr>
        <w:t>30 September</w:t>
      </w:r>
      <w:r w:rsidR="009E0A5C">
        <w:rPr>
          <w:sz w:val="24"/>
          <w:szCs w:val="24"/>
        </w:rPr>
        <w:t xml:space="preserve"> </w:t>
      </w:r>
      <w:r w:rsidR="00FE380E">
        <w:rPr>
          <w:sz w:val="24"/>
          <w:szCs w:val="24"/>
        </w:rPr>
        <w:t>2020</w:t>
      </w:r>
      <w:r w:rsidR="00D262A7" w:rsidRPr="00E01FB9">
        <w:rPr>
          <w:sz w:val="24"/>
          <w:szCs w:val="24"/>
        </w:rPr>
        <w:t>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77777777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580AB" w14:textId="065BFEE3" w:rsidR="00177B71" w:rsidRDefault="00177B71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5B31A494" wp14:editId="1A83B2FC">
                  <wp:extent cx="990600" cy="433705"/>
                  <wp:effectExtent l="0" t="0" r="0" b="4445"/>
                  <wp:docPr id="2" name="Picture 2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4E0E21" w14:textId="77777777" w:rsidR="00177B71" w:rsidRDefault="00177B71">
            <w:pPr>
              <w:spacing w:before="80" w:after="0" w:line="240" w:lineRule="auto"/>
              <w:rPr>
                <w:sz w:val="24"/>
                <w:szCs w:val="24"/>
              </w:rPr>
            </w:pPr>
          </w:p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74F2C7" w14:textId="77777777" w:rsidR="00177B71" w:rsidRDefault="004F7E6F" w:rsidP="00235DF5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70D4">
              <w:rPr>
                <w:sz w:val="24"/>
                <w:szCs w:val="24"/>
              </w:rPr>
              <w:t xml:space="preserve">    </w:t>
            </w:r>
          </w:p>
          <w:p w14:paraId="420061A9" w14:textId="1C528464" w:rsidR="0064249E" w:rsidRDefault="00177B71" w:rsidP="00177B71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 </w:t>
            </w:r>
            <w:r w:rsidR="0064249E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 xml:space="preserve">  03</w:t>
            </w:r>
            <w:r w:rsidR="00DA1986">
              <w:rPr>
                <w:sz w:val="24"/>
                <w:szCs w:val="24"/>
              </w:rPr>
              <w:t xml:space="preserve"> </w:t>
            </w:r>
            <w:r w:rsidR="00FE380E">
              <w:rPr>
                <w:sz w:val="24"/>
                <w:szCs w:val="24"/>
              </w:rPr>
              <w:t xml:space="preserve"> /  2019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762D8A0" w14:textId="1626E168" w:rsidR="0053772A" w:rsidRDefault="0053772A" w:rsidP="006B722A">
      <w:r>
        <w:t xml:space="preserve">The ECPs covered by this exemption are the </w:t>
      </w:r>
      <w:r w:rsidR="00DA1986">
        <w:t>Handheld</w:t>
      </w:r>
      <w:r>
        <w:t xml:space="preserve"> Engines as defined under </w:t>
      </w:r>
      <w:r w:rsidR="007A46F2">
        <w:t>Section </w:t>
      </w:r>
      <w:r w:rsidR="00111E04" w:rsidRPr="00111E04">
        <w:t>8</w:t>
      </w:r>
      <w:r>
        <w:t xml:space="preserve"> of the </w:t>
      </w:r>
      <w:r w:rsidR="00407E84">
        <w:t xml:space="preserve">Rules </w:t>
      </w:r>
      <w:r>
        <w:t>listed in the table below.</w:t>
      </w:r>
    </w:p>
    <w:p w14:paraId="59872A71" w14:textId="77777777" w:rsidR="00560B50" w:rsidRDefault="00560B50" w:rsidP="00560B50"/>
    <w:tbl>
      <w:tblPr>
        <w:tblStyle w:val="TableGrid"/>
        <w:tblW w:w="7791" w:type="dxa"/>
        <w:tblLook w:val="04A0" w:firstRow="1" w:lastRow="0" w:firstColumn="1" w:lastColumn="0" w:noHBand="0" w:noVBand="1"/>
      </w:tblPr>
      <w:tblGrid>
        <w:gridCol w:w="1980"/>
        <w:gridCol w:w="1087"/>
        <w:gridCol w:w="2173"/>
        <w:gridCol w:w="2551"/>
      </w:tblGrid>
      <w:tr w:rsidR="00B47B59" w:rsidRPr="00322A24" w14:paraId="531EB9FB" w14:textId="77777777" w:rsidTr="009E0A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  <w:shd w:val="clear" w:color="auto" w:fill="EAF1DD" w:themeFill="accent3" w:themeFillTint="33"/>
          </w:tcPr>
          <w:p w14:paraId="31740FD6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087" w:type="dxa"/>
            <w:shd w:val="clear" w:color="auto" w:fill="EAF1DD" w:themeFill="accent3" w:themeFillTint="33"/>
          </w:tcPr>
          <w:p w14:paraId="4C9055F7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2173" w:type="dxa"/>
            <w:shd w:val="clear" w:color="auto" w:fill="EAF1DD" w:themeFill="accent3" w:themeFillTint="33"/>
          </w:tcPr>
          <w:p w14:paraId="583EBAAC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2551" w:type="dxa"/>
            <w:shd w:val="clear" w:color="auto" w:fill="EAF1DD" w:themeFill="accent3" w:themeFillTint="33"/>
          </w:tcPr>
          <w:p w14:paraId="146A7532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B47B59" w:rsidRPr="00AD4C76" w14:paraId="34AA1D2E" w14:textId="77777777" w:rsidTr="009E0A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5CD1C293" w14:textId="7529BB3B" w:rsidR="00B47B59" w:rsidRPr="00031777" w:rsidRDefault="00B47B59" w:rsidP="007A46F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76226CEC" w14:textId="08834B40" w:rsidR="00B47B59" w:rsidRPr="00031777" w:rsidRDefault="009E0A5C" w:rsidP="007A46F2">
            <w:pPr>
              <w:spacing w:before="80" w:after="80" w:line="240" w:lineRule="auto"/>
            </w:pPr>
            <w:r>
              <w:t>Kaaz</w:t>
            </w:r>
          </w:p>
        </w:tc>
        <w:tc>
          <w:tcPr>
            <w:tcW w:w="2173" w:type="dxa"/>
          </w:tcPr>
          <w:p w14:paraId="21B98CAD" w14:textId="60BAC717" w:rsidR="00B47B59" w:rsidRPr="00031777" w:rsidRDefault="009E0A5C" w:rsidP="007A46F2">
            <w:pPr>
              <w:spacing w:before="80" w:after="80" w:line="240" w:lineRule="auto"/>
            </w:pPr>
            <w:r>
              <w:t>VRK25 (tentative - under development)</w:t>
            </w:r>
          </w:p>
        </w:tc>
        <w:tc>
          <w:tcPr>
            <w:tcW w:w="2551" w:type="dxa"/>
          </w:tcPr>
          <w:p w14:paraId="229B2368" w14:textId="6C09B4EB" w:rsidR="00B47B59" w:rsidRPr="00031777" w:rsidRDefault="00B47B59" w:rsidP="007A46F2">
            <w:pPr>
              <w:spacing w:before="80" w:after="80" w:line="240" w:lineRule="auto"/>
            </w:pPr>
            <w:r w:rsidRPr="00031777">
              <w:t>Handheld equipment</w:t>
            </w:r>
            <w:r w:rsidR="00B55D74">
              <w:t xml:space="preserve"> (String Trimmers)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2FCB36A0" w14:textId="1A95FFDD" w:rsidR="00D1549F" w:rsidRPr="00235DF5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 xml:space="preserve">section 34 of the </w:t>
      </w:r>
      <w:r w:rsidR="00407E84" w:rsidRPr="00407E84">
        <w:t>Rules</w:t>
      </w:r>
      <w:r>
        <w:t xml:space="preserve">, the exemption </w:t>
      </w:r>
      <w:r w:rsidR="00076DB4">
        <w:t xml:space="preserve">for the </w:t>
      </w:r>
      <w:r w:rsidR="005222C9">
        <w:t>ECPs</w:t>
      </w:r>
      <w:r w:rsidR="00B1735E">
        <w:t xml:space="preserve"> specified in </w:t>
      </w:r>
      <w:r w:rsidR="00B1735E" w:rsidRPr="00235DF5">
        <w:t>Schedule </w:t>
      </w:r>
      <w:r w:rsidR="00076DB4" w:rsidRPr="00235DF5">
        <w:t xml:space="preserve">1 </w:t>
      </w:r>
      <w:r w:rsidRPr="00235DF5">
        <w:t>is granted subject to the following conditions:</w:t>
      </w:r>
    </w:p>
    <w:p w14:paraId="7DCBE3E7" w14:textId="77777777" w:rsidR="00085FB8" w:rsidRDefault="00085FB8" w:rsidP="00085FB8">
      <w:pPr>
        <w:pStyle w:val="ListParagraph"/>
        <w:numPr>
          <w:ilvl w:val="0"/>
          <w:numId w:val="49"/>
        </w:numPr>
      </w:pPr>
      <w:r w:rsidRPr="00235DF5">
        <w:t>Thi</w:t>
      </w:r>
      <w:r>
        <w:t>s exemption is for a total of two (2) ECPs to enable the ECPs to be field-tested by professional landscapers organised by Parklands Power Products (in Sydney), who are an authorised distributor for Kaaz Corporation.</w:t>
      </w:r>
    </w:p>
    <w:p w14:paraId="11F31D37" w14:textId="77777777" w:rsidR="00085FB8" w:rsidRDefault="00085FB8" w:rsidP="00085FB8">
      <w:pPr>
        <w:pStyle w:val="ListParagraph"/>
        <w:numPr>
          <w:ilvl w:val="0"/>
          <w:numId w:val="49"/>
        </w:numPr>
      </w:pPr>
      <w:r>
        <w:t>The import, testing and evaluation of the ECPs must be completed prior to the expiry date of this exemption.</w:t>
      </w:r>
    </w:p>
    <w:p w14:paraId="36B48A0B" w14:textId="77777777" w:rsidR="00085FB8" w:rsidRPr="00E304D3" w:rsidRDefault="00085FB8" w:rsidP="00085FB8">
      <w:pPr>
        <w:pStyle w:val="ListParagraph"/>
        <w:numPr>
          <w:ilvl w:val="0"/>
          <w:numId w:val="49"/>
        </w:numPr>
      </w:pPr>
      <w:r w:rsidRPr="00E304D3">
        <w:t xml:space="preserve">When the ECPs are supplied (loaned) to professional landscapers this will be done with a clear indication that the ECPs are to be used exclusively for field-testing purposes only to ensure that the they are only used for the purpose specified in this exemption. </w:t>
      </w:r>
    </w:p>
    <w:p w14:paraId="47209147" w14:textId="77777777" w:rsidR="00085FB8" w:rsidRPr="008D22EC" w:rsidRDefault="00085FB8" w:rsidP="00085FB8">
      <w:pPr>
        <w:pStyle w:val="ListParagraph"/>
        <w:numPr>
          <w:ilvl w:val="0"/>
          <w:numId w:val="49"/>
        </w:numPr>
      </w:pPr>
      <w:r w:rsidRPr="00E304D3">
        <w:t xml:space="preserve">The ECPs must be securely stored when on the premises of Parkland Power Products </w:t>
      </w:r>
      <w:r>
        <w:t xml:space="preserve">in Australia </w:t>
      </w:r>
      <w:r w:rsidRPr="00E304D3">
        <w:t xml:space="preserve">and marked in such a manner that they are clearly identifiable as ECPs imported </w:t>
      </w:r>
      <w:r>
        <w:t xml:space="preserve">by Kaaz Corporation </w:t>
      </w:r>
      <w:r w:rsidRPr="00E304D3">
        <w:t xml:space="preserve">under this </w:t>
      </w:r>
      <w:r w:rsidRPr="008D22EC">
        <w:t>exemption.</w:t>
      </w:r>
    </w:p>
    <w:p w14:paraId="47721CFF" w14:textId="77777777" w:rsidR="00085FB8" w:rsidRPr="002901E1" w:rsidRDefault="00085FB8" w:rsidP="00085FB8">
      <w:pPr>
        <w:pStyle w:val="ListParagraph"/>
        <w:numPr>
          <w:ilvl w:val="0"/>
          <w:numId w:val="49"/>
        </w:numPr>
      </w:pPr>
      <w:r w:rsidRPr="008D22EC">
        <w:t>A copy of this exemption must be clearly displayed in the area(s) of the Parklands Power Products premises where the ECPs are stored. A copy of the exemption must also be provided to the professional landscapers that the ECPs are supplied (loaned) to</w:t>
      </w:r>
      <w:r w:rsidRPr="002901E1">
        <w:t>.</w:t>
      </w:r>
    </w:p>
    <w:p w14:paraId="7FCF320F" w14:textId="15CBCBCA" w:rsidR="00085FB8" w:rsidRPr="00844DA0" w:rsidRDefault="00085FB8" w:rsidP="00085FB8">
      <w:pPr>
        <w:pStyle w:val="ListParagraph"/>
        <w:numPr>
          <w:ilvl w:val="0"/>
          <w:numId w:val="49"/>
        </w:numPr>
      </w:pPr>
      <w:r w:rsidRPr="002901E1">
        <w:t xml:space="preserve">When the ECPs have been utilised for the purpose of this exemption and are no longer </w:t>
      </w:r>
      <w:r w:rsidRPr="00844DA0">
        <w:t>required, they must be returned to Kaaz Corporation in Japan or otherwise re-exported or destroyed</w:t>
      </w:r>
      <w:r w:rsidR="00E07CCB">
        <w:t xml:space="preserve"> prior to the expiry date of this exemption</w:t>
      </w:r>
      <w:r w:rsidRPr="00844DA0">
        <w:t>.</w:t>
      </w:r>
    </w:p>
    <w:p w14:paraId="1EA827D6" w14:textId="1AF2802E" w:rsidR="00D1549F" w:rsidRDefault="00085FB8" w:rsidP="006B722A">
      <w:pPr>
        <w:pStyle w:val="ListParagraph"/>
        <w:numPr>
          <w:ilvl w:val="0"/>
          <w:numId w:val="49"/>
        </w:numPr>
      </w:pPr>
      <w:r w:rsidRPr="00844DA0">
        <w:t>If requested by the Department, Kaaz Corporation must be able to submit a report relating to compliance with the conditions of this exemption.</w:t>
      </w:r>
    </w:p>
    <w:p w14:paraId="340CEC66" w14:textId="01B76C06" w:rsidR="00391546" w:rsidRDefault="00391546" w:rsidP="0035698F">
      <w:pPr>
        <w:ind w:left="360"/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74B7C1DF" w14:textId="1C1CCE57" w:rsidR="00391546" w:rsidRDefault="00391546" w:rsidP="00391546"/>
    <w:p w14:paraId="1824B0AE" w14:textId="77777777" w:rsidR="0035698F" w:rsidRPr="00391546" w:rsidRDefault="0035698F" w:rsidP="00391546">
      <w:pPr>
        <w:ind w:firstLine="720"/>
      </w:pPr>
    </w:p>
    <w:sectPr w:rsidR="0035698F" w:rsidRPr="00391546" w:rsidSect="00D154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3F31D8" w14:textId="77777777" w:rsidR="00C420D4" w:rsidRDefault="00C420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20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71105" w14:textId="77777777" w:rsidR="00C420D4" w:rsidRDefault="00C420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FF55" w14:textId="18FAF9EE" w:rsidR="00235DF5" w:rsidRDefault="00C420D4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6388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00E87" w14:textId="6F52F10E" w:rsidR="00FE5F1C" w:rsidRDefault="00FE5F1C" w:rsidP="00F77888">
    <w:pPr>
      <w:pStyle w:val="Header"/>
      <w:pBdr>
        <w:bottom w:val="single" w:sz="4" w:space="1" w:color="auto"/>
      </w:pBdr>
    </w:pPr>
  </w:p>
  <w:p w14:paraId="53657497" w14:textId="7ED99ACA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9E0A5C">
      <w:t>ECP-18-0019</w:t>
    </w:r>
    <w:r w:rsidR="00F77888"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382479" w14:textId="77777777" w:rsidR="00C420D4" w:rsidRDefault="00C420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5CAA"/>
    <w:rsid w:val="00010210"/>
    <w:rsid w:val="00012D66"/>
    <w:rsid w:val="00012EE1"/>
    <w:rsid w:val="00015ADA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85FB8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1E04"/>
    <w:rsid w:val="0011498E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77B71"/>
    <w:rsid w:val="00181CD3"/>
    <w:rsid w:val="001842A2"/>
    <w:rsid w:val="00187FA8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D7854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5B21"/>
    <w:rsid w:val="00235DF5"/>
    <w:rsid w:val="00243F73"/>
    <w:rsid w:val="002473FC"/>
    <w:rsid w:val="00252E3C"/>
    <w:rsid w:val="00253544"/>
    <w:rsid w:val="00254315"/>
    <w:rsid w:val="00254C26"/>
    <w:rsid w:val="00262198"/>
    <w:rsid w:val="00285F1B"/>
    <w:rsid w:val="002924AE"/>
    <w:rsid w:val="00292B81"/>
    <w:rsid w:val="002B18AE"/>
    <w:rsid w:val="002C1C93"/>
    <w:rsid w:val="002C3511"/>
    <w:rsid w:val="002C5066"/>
    <w:rsid w:val="002C5813"/>
    <w:rsid w:val="002D1E86"/>
    <w:rsid w:val="002D2888"/>
    <w:rsid w:val="002D3A2C"/>
    <w:rsid w:val="002D4AAC"/>
    <w:rsid w:val="002E63F1"/>
    <w:rsid w:val="002F045A"/>
    <w:rsid w:val="0030039D"/>
    <w:rsid w:val="00302669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C54"/>
    <w:rsid w:val="00372908"/>
    <w:rsid w:val="00381A28"/>
    <w:rsid w:val="00383020"/>
    <w:rsid w:val="00391546"/>
    <w:rsid w:val="00394D7E"/>
    <w:rsid w:val="003975FD"/>
    <w:rsid w:val="003A13C6"/>
    <w:rsid w:val="003A50BF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59AE"/>
    <w:rsid w:val="003F6F5B"/>
    <w:rsid w:val="003F70D4"/>
    <w:rsid w:val="0040342D"/>
    <w:rsid w:val="00407E84"/>
    <w:rsid w:val="0041192D"/>
    <w:rsid w:val="00413EE1"/>
    <w:rsid w:val="0042128E"/>
    <w:rsid w:val="00422D3C"/>
    <w:rsid w:val="00424434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2C16"/>
    <w:rsid w:val="004A0678"/>
    <w:rsid w:val="004A36EF"/>
    <w:rsid w:val="004A3C99"/>
    <w:rsid w:val="004A48A3"/>
    <w:rsid w:val="004B0D92"/>
    <w:rsid w:val="004B0EC0"/>
    <w:rsid w:val="004B66F1"/>
    <w:rsid w:val="004C3EA0"/>
    <w:rsid w:val="004C7BBC"/>
    <w:rsid w:val="004D6046"/>
    <w:rsid w:val="004F7169"/>
    <w:rsid w:val="004F7E6F"/>
    <w:rsid w:val="00500D66"/>
    <w:rsid w:val="0050113E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22FE1"/>
    <w:rsid w:val="006246D6"/>
    <w:rsid w:val="0062521C"/>
    <w:rsid w:val="00630A2B"/>
    <w:rsid w:val="00632DC7"/>
    <w:rsid w:val="006357FB"/>
    <w:rsid w:val="006406FC"/>
    <w:rsid w:val="00640E57"/>
    <w:rsid w:val="00642018"/>
    <w:rsid w:val="0064249E"/>
    <w:rsid w:val="00646122"/>
    <w:rsid w:val="00653E16"/>
    <w:rsid w:val="00655286"/>
    <w:rsid w:val="00657220"/>
    <w:rsid w:val="00657362"/>
    <w:rsid w:val="0066104B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34A5"/>
    <w:rsid w:val="0068612E"/>
    <w:rsid w:val="006876D0"/>
    <w:rsid w:val="00687C92"/>
    <w:rsid w:val="006918F0"/>
    <w:rsid w:val="00693C75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C6CDD"/>
    <w:rsid w:val="006D0393"/>
    <w:rsid w:val="006D1A83"/>
    <w:rsid w:val="006D29B2"/>
    <w:rsid w:val="006E1CFE"/>
    <w:rsid w:val="006E7EC5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1DC1"/>
    <w:rsid w:val="007A2573"/>
    <w:rsid w:val="007A46F2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55C5C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2689"/>
    <w:rsid w:val="008F39B4"/>
    <w:rsid w:val="008F4162"/>
    <w:rsid w:val="008F7490"/>
    <w:rsid w:val="00903E02"/>
    <w:rsid w:val="00913175"/>
    <w:rsid w:val="00916EDB"/>
    <w:rsid w:val="00920861"/>
    <w:rsid w:val="009226F3"/>
    <w:rsid w:val="00922B13"/>
    <w:rsid w:val="009242EF"/>
    <w:rsid w:val="00925DCA"/>
    <w:rsid w:val="00932291"/>
    <w:rsid w:val="00932861"/>
    <w:rsid w:val="0093408E"/>
    <w:rsid w:val="00940224"/>
    <w:rsid w:val="00941066"/>
    <w:rsid w:val="0095121D"/>
    <w:rsid w:val="00952DDF"/>
    <w:rsid w:val="009610A3"/>
    <w:rsid w:val="00963B6A"/>
    <w:rsid w:val="00966EB9"/>
    <w:rsid w:val="0097050F"/>
    <w:rsid w:val="00970950"/>
    <w:rsid w:val="009812D4"/>
    <w:rsid w:val="00985594"/>
    <w:rsid w:val="00990ACA"/>
    <w:rsid w:val="009920D8"/>
    <w:rsid w:val="009952F5"/>
    <w:rsid w:val="009A6DB7"/>
    <w:rsid w:val="009B38BE"/>
    <w:rsid w:val="009C3D0F"/>
    <w:rsid w:val="009C723E"/>
    <w:rsid w:val="009E0A5C"/>
    <w:rsid w:val="009E161B"/>
    <w:rsid w:val="009E1B19"/>
    <w:rsid w:val="009F3176"/>
    <w:rsid w:val="009F35E2"/>
    <w:rsid w:val="009F65F9"/>
    <w:rsid w:val="009F68BA"/>
    <w:rsid w:val="00A06277"/>
    <w:rsid w:val="00A079DC"/>
    <w:rsid w:val="00A111C2"/>
    <w:rsid w:val="00A15ED9"/>
    <w:rsid w:val="00A3261F"/>
    <w:rsid w:val="00A338E7"/>
    <w:rsid w:val="00A35CAA"/>
    <w:rsid w:val="00A36E7F"/>
    <w:rsid w:val="00A41E65"/>
    <w:rsid w:val="00A43E0A"/>
    <w:rsid w:val="00A50500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7135"/>
    <w:rsid w:val="00A93280"/>
    <w:rsid w:val="00A951EA"/>
    <w:rsid w:val="00AA2548"/>
    <w:rsid w:val="00AA57BF"/>
    <w:rsid w:val="00AA58C4"/>
    <w:rsid w:val="00AA7003"/>
    <w:rsid w:val="00AB11C8"/>
    <w:rsid w:val="00AB5B41"/>
    <w:rsid w:val="00AC08A8"/>
    <w:rsid w:val="00AC59A7"/>
    <w:rsid w:val="00AD4C76"/>
    <w:rsid w:val="00AD50F1"/>
    <w:rsid w:val="00AD56C8"/>
    <w:rsid w:val="00AD58F2"/>
    <w:rsid w:val="00AE6DF5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EFD"/>
    <w:rsid w:val="00B47B59"/>
    <w:rsid w:val="00B50469"/>
    <w:rsid w:val="00B54DE9"/>
    <w:rsid w:val="00B553EC"/>
    <w:rsid w:val="00B55D74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D1A6F"/>
    <w:rsid w:val="00BD6C46"/>
    <w:rsid w:val="00BE0F90"/>
    <w:rsid w:val="00BE168E"/>
    <w:rsid w:val="00BE6D3C"/>
    <w:rsid w:val="00BE7852"/>
    <w:rsid w:val="00BF6462"/>
    <w:rsid w:val="00BF7CEE"/>
    <w:rsid w:val="00C03880"/>
    <w:rsid w:val="00C135CF"/>
    <w:rsid w:val="00C14718"/>
    <w:rsid w:val="00C2683F"/>
    <w:rsid w:val="00C3184D"/>
    <w:rsid w:val="00C420D4"/>
    <w:rsid w:val="00C4714E"/>
    <w:rsid w:val="00C51CCA"/>
    <w:rsid w:val="00C5504F"/>
    <w:rsid w:val="00C57B55"/>
    <w:rsid w:val="00C63376"/>
    <w:rsid w:val="00C658AE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60E35"/>
    <w:rsid w:val="00D61C7A"/>
    <w:rsid w:val="00D626F9"/>
    <w:rsid w:val="00D7697D"/>
    <w:rsid w:val="00D953C1"/>
    <w:rsid w:val="00D96FE2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1FB9"/>
    <w:rsid w:val="00E0596E"/>
    <w:rsid w:val="00E06F66"/>
    <w:rsid w:val="00E07CCB"/>
    <w:rsid w:val="00E174C6"/>
    <w:rsid w:val="00E17C08"/>
    <w:rsid w:val="00E21D43"/>
    <w:rsid w:val="00E240DD"/>
    <w:rsid w:val="00E31EFE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23756"/>
    <w:rsid w:val="00F2523A"/>
    <w:rsid w:val="00F25FFA"/>
    <w:rsid w:val="00F27AED"/>
    <w:rsid w:val="00F310D2"/>
    <w:rsid w:val="00F36050"/>
    <w:rsid w:val="00F36F3D"/>
    <w:rsid w:val="00F477BD"/>
    <w:rsid w:val="00F53491"/>
    <w:rsid w:val="00F545F9"/>
    <w:rsid w:val="00F65A1C"/>
    <w:rsid w:val="00F66F50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694"/>
    <w:rsid w:val="00FD1C52"/>
    <w:rsid w:val="00FD2FE0"/>
    <w:rsid w:val="00FD7636"/>
    <w:rsid w:val="00FE3229"/>
    <w:rsid w:val="00FE380E"/>
    <w:rsid w:val="00FE5F1C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9"/>
    <o:shapelayout v:ext="edit">
      <o:idmap v:ext="edit" data="1"/>
    </o:shapelayout>
  </w:shapeDefaults>
  <w:decimalSymbol w:val="."/>
  <w:listSeparator w:val=","/>
  <w14:docId w14:val="70118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jpg@01D4030C.B8B3347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ECP-18-0019E</dc:title>
  <dc:subject/>
  <dc:creator/>
  <cp:keywords/>
  <dc:description/>
  <cp:lastModifiedBy/>
  <cp:revision>1</cp:revision>
  <dcterms:created xsi:type="dcterms:W3CDTF">2019-03-01T01:22:00Z</dcterms:created>
  <dcterms:modified xsi:type="dcterms:W3CDTF">2019-03-01T01:22:00Z</dcterms:modified>
</cp:coreProperties>
</file>