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2CF102BF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3F013E">
        <w:rPr>
          <w:b/>
          <w:color w:val="0070C0"/>
          <w:sz w:val="28"/>
          <w:szCs w:val="28"/>
        </w:rPr>
        <w:t>ECP-19-0001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5085DBA4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3F013E">
        <w:rPr>
          <w:sz w:val="24"/>
          <w:szCs w:val="24"/>
        </w:rPr>
        <w:t>STIHL Australia Pty Ltd (STIHL Australia) [ABN 76 004 881 145]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750C1B07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</w:t>
      </w:r>
      <w:r w:rsidR="005A4B92" w:rsidRPr="007A32B7">
        <w:rPr>
          <w:sz w:val="24"/>
          <w:szCs w:val="24"/>
        </w:rPr>
        <w:t xml:space="preserve">on </w:t>
      </w:r>
      <w:r w:rsidR="007A32B7" w:rsidRPr="007A32B7">
        <w:rPr>
          <w:sz w:val="24"/>
          <w:szCs w:val="24"/>
        </w:rPr>
        <w:t>31</w:t>
      </w:r>
      <w:r w:rsidR="00B36743" w:rsidRPr="007A32B7">
        <w:rPr>
          <w:sz w:val="24"/>
          <w:szCs w:val="24"/>
        </w:rPr>
        <w:t xml:space="preserve"> </w:t>
      </w:r>
      <w:r w:rsidR="009E0A5C" w:rsidRPr="007A32B7">
        <w:rPr>
          <w:sz w:val="24"/>
          <w:szCs w:val="24"/>
        </w:rPr>
        <w:t xml:space="preserve">March </w:t>
      </w:r>
      <w:r w:rsidR="007A32B7" w:rsidRPr="007A32B7">
        <w:rPr>
          <w:sz w:val="24"/>
          <w:szCs w:val="24"/>
        </w:rPr>
        <w:t>2022</w:t>
      </w:r>
      <w:r w:rsidR="00D262A7" w:rsidRPr="007A32B7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77777777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7C070929" w:rsidR="0064249E" w:rsidRDefault="00FD675A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34F75E1C" wp14:editId="10E22786">
                  <wp:extent cx="990600" cy="433705"/>
                  <wp:effectExtent l="0" t="0" r="0" b="4445"/>
                  <wp:docPr id="2" name="Picture 2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108CF3" w14:textId="77777777" w:rsidR="00FD675A" w:rsidRDefault="00FD675A">
            <w:pPr>
              <w:spacing w:before="80" w:after="0" w:line="240" w:lineRule="auto"/>
              <w:rPr>
                <w:sz w:val="24"/>
                <w:szCs w:val="24"/>
              </w:rPr>
            </w:pPr>
          </w:p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59BDDB" w14:textId="77777777" w:rsidR="00FD675A" w:rsidRDefault="004F7E6F" w:rsidP="00372F29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   </w:t>
            </w:r>
          </w:p>
          <w:p w14:paraId="420061A9" w14:textId="19B01779" w:rsidR="0064249E" w:rsidRDefault="003F70D4" w:rsidP="00FD675A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D675A">
              <w:rPr>
                <w:sz w:val="24"/>
                <w:szCs w:val="24"/>
              </w:rPr>
              <w:t xml:space="preserve">28 </w:t>
            </w:r>
            <w:r w:rsidR="0064249E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 xml:space="preserve">  </w:t>
            </w:r>
            <w:r w:rsidR="00FD675A">
              <w:rPr>
                <w:sz w:val="24"/>
                <w:szCs w:val="24"/>
              </w:rPr>
              <w:t>02</w:t>
            </w:r>
            <w:r w:rsidR="00DA1986">
              <w:rPr>
                <w:sz w:val="24"/>
                <w:szCs w:val="24"/>
              </w:rPr>
              <w:t xml:space="preserve"> </w:t>
            </w:r>
            <w:r w:rsidR="00FE380E">
              <w:rPr>
                <w:sz w:val="24"/>
                <w:szCs w:val="24"/>
              </w:rPr>
              <w:t xml:space="preserve"> /  2019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5D1D20F1" w:rsidR="0053772A" w:rsidRDefault="0053772A" w:rsidP="006B722A">
      <w:r>
        <w:t xml:space="preserve">The ECPs covered by this exemption are the 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7791" w:type="dxa"/>
        <w:tblLook w:val="04A0" w:firstRow="1" w:lastRow="0" w:firstColumn="1" w:lastColumn="0" w:noHBand="0" w:noVBand="1"/>
      </w:tblPr>
      <w:tblGrid>
        <w:gridCol w:w="1980"/>
        <w:gridCol w:w="1087"/>
        <w:gridCol w:w="2173"/>
        <w:gridCol w:w="2551"/>
      </w:tblGrid>
      <w:tr w:rsidR="00B47B59" w:rsidRPr="00322A24" w14:paraId="531EB9FB" w14:textId="77777777" w:rsidTr="009E0A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2173" w:type="dxa"/>
            <w:shd w:val="clear" w:color="auto" w:fill="EAF1DD" w:themeFill="accent3" w:themeFillTint="33"/>
          </w:tcPr>
          <w:p w14:paraId="583EBAAC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2551" w:type="dxa"/>
            <w:shd w:val="clear" w:color="auto" w:fill="EAF1DD" w:themeFill="accent3" w:themeFillTint="33"/>
          </w:tcPr>
          <w:p w14:paraId="146A7532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B47B59" w:rsidRPr="00AD4C76" w14:paraId="34AA1D2E" w14:textId="77777777" w:rsidTr="009E0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B47B59" w:rsidRPr="00031777" w:rsidRDefault="00B47B59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3CF6AA09" w:rsidR="00B47B59" w:rsidRPr="00031777" w:rsidRDefault="0038669E" w:rsidP="007A46F2">
            <w:pPr>
              <w:spacing w:before="80" w:after="80" w:line="240" w:lineRule="auto"/>
            </w:pPr>
            <w:r>
              <w:t>STIHL</w:t>
            </w:r>
          </w:p>
        </w:tc>
        <w:tc>
          <w:tcPr>
            <w:tcW w:w="2173" w:type="dxa"/>
          </w:tcPr>
          <w:p w14:paraId="21B98CAD" w14:textId="46077F70" w:rsidR="00B47B59" w:rsidRPr="00031777" w:rsidRDefault="00B039B2" w:rsidP="007A46F2">
            <w:pPr>
              <w:spacing w:before="80" w:after="80" w:line="240" w:lineRule="auto"/>
            </w:pPr>
            <w:r>
              <w:t>MS 881</w:t>
            </w:r>
          </w:p>
        </w:tc>
        <w:tc>
          <w:tcPr>
            <w:tcW w:w="2551" w:type="dxa"/>
          </w:tcPr>
          <w:p w14:paraId="229B2368" w14:textId="28B0C17B" w:rsidR="00B47B59" w:rsidRPr="00031777" w:rsidRDefault="00B47B59" w:rsidP="007A46F2">
            <w:pPr>
              <w:spacing w:before="80" w:after="80" w:line="240" w:lineRule="auto"/>
            </w:pPr>
            <w:r w:rsidRPr="00031777">
              <w:t>Handheld equipment</w:t>
            </w:r>
            <w:r w:rsidR="00B039B2">
              <w:t xml:space="preserve"> (2 stroke chainsaw)</w:t>
            </w:r>
          </w:p>
        </w:tc>
      </w:tr>
      <w:tr w:rsidR="00B039B2" w:rsidRPr="00AD4C76" w14:paraId="2266E4ED" w14:textId="77777777" w:rsidTr="009E0A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80" w:type="dxa"/>
          </w:tcPr>
          <w:p w14:paraId="1D41DA0A" w14:textId="0ECBF5CB" w:rsidR="00B039B2" w:rsidRPr="00031777" w:rsidRDefault="00B039B2" w:rsidP="00B039B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02567A18" w14:textId="41A125D7" w:rsidR="00B039B2" w:rsidRDefault="00B039B2" w:rsidP="00B039B2">
            <w:pPr>
              <w:spacing w:before="80" w:after="80" w:line="240" w:lineRule="auto"/>
            </w:pPr>
            <w:r>
              <w:t>STIHL</w:t>
            </w:r>
          </w:p>
        </w:tc>
        <w:tc>
          <w:tcPr>
            <w:tcW w:w="2173" w:type="dxa"/>
          </w:tcPr>
          <w:p w14:paraId="4A9690A2" w14:textId="039AF120" w:rsidR="00B039B2" w:rsidRDefault="00B039B2" w:rsidP="00B039B2">
            <w:pPr>
              <w:spacing w:before="80" w:after="80" w:line="240" w:lineRule="auto"/>
            </w:pPr>
            <w:r>
              <w:t>HT 56 C-E</w:t>
            </w:r>
          </w:p>
        </w:tc>
        <w:tc>
          <w:tcPr>
            <w:tcW w:w="2551" w:type="dxa"/>
          </w:tcPr>
          <w:p w14:paraId="0D376D40" w14:textId="6A2112B1" w:rsidR="00B039B2" w:rsidRPr="00031777" w:rsidRDefault="00B039B2" w:rsidP="00B039B2">
            <w:pPr>
              <w:spacing w:before="80" w:after="80" w:line="240" w:lineRule="auto"/>
            </w:pPr>
            <w:r>
              <w:t>Handheld equipment (2 stroke pole pruner)</w:t>
            </w:r>
          </w:p>
        </w:tc>
      </w:tr>
      <w:tr w:rsidR="00B039B2" w:rsidRPr="00AD4C76" w14:paraId="4250EC5A" w14:textId="77777777" w:rsidTr="009E0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4EA98EB4" w14:textId="08E43FC3" w:rsidR="00B039B2" w:rsidRPr="00031777" w:rsidRDefault="00B039B2" w:rsidP="00B039B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59D47EE2" w14:textId="376EC979" w:rsidR="00B039B2" w:rsidRDefault="00B039B2" w:rsidP="00B039B2">
            <w:pPr>
              <w:spacing w:before="80" w:after="80" w:line="240" w:lineRule="auto"/>
            </w:pPr>
            <w:r>
              <w:t>STIHL</w:t>
            </w:r>
          </w:p>
        </w:tc>
        <w:tc>
          <w:tcPr>
            <w:tcW w:w="2173" w:type="dxa"/>
          </w:tcPr>
          <w:p w14:paraId="481488BB" w14:textId="19AA4C59" w:rsidR="00B039B2" w:rsidRDefault="00F058B6" w:rsidP="00B039B2">
            <w:pPr>
              <w:spacing w:before="80" w:after="80" w:line="240" w:lineRule="auto"/>
            </w:pPr>
            <w:r>
              <w:t>MS 400 C-M</w:t>
            </w:r>
          </w:p>
        </w:tc>
        <w:tc>
          <w:tcPr>
            <w:tcW w:w="2551" w:type="dxa"/>
          </w:tcPr>
          <w:p w14:paraId="56CE4599" w14:textId="64FCB10D" w:rsidR="00B039B2" w:rsidRPr="00031777" w:rsidRDefault="00F058B6" w:rsidP="00B039B2">
            <w:pPr>
              <w:spacing w:before="80" w:after="80" w:line="240" w:lineRule="auto"/>
            </w:pPr>
            <w:r w:rsidRPr="00031777">
              <w:t>Handheld equipment</w:t>
            </w:r>
            <w:r>
              <w:t xml:space="preserve"> (2 stroke chainsaw)</w:t>
            </w:r>
          </w:p>
        </w:tc>
      </w:tr>
      <w:tr w:rsidR="00B039B2" w:rsidRPr="00AD4C76" w14:paraId="7C1E97DE" w14:textId="77777777" w:rsidTr="009E0A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80" w:type="dxa"/>
          </w:tcPr>
          <w:p w14:paraId="60CD261A" w14:textId="7A16FC4A" w:rsidR="00B039B2" w:rsidRPr="00031777" w:rsidRDefault="00B039B2" w:rsidP="00B039B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393B93E1" w14:textId="5ED98B1B" w:rsidR="00B039B2" w:rsidRDefault="00B039B2" w:rsidP="00B039B2">
            <w:pPr>
              <w:spacing w:before="80" w:after="80" w:line="240" w:lineRule="auto"/>
            </w:pPr>
            <w:r>
              <w:t>STIHL</w:t>
            </w:r>
          </w:p>
        </w:tc>
        <w:tc>
          <w:tcPr>
            <w:tcW w:w="2173" w:type="dxa"/>
          </w:tcPr>
          <w:p w14:paraId="3DA4EFD0" w14:textId="4D21312A" w:rsidR="00B039B2" w:rsidRDefault="00F058B6" w:rsidP="00B039B2">
            <w:pPr>
              <w:spacing w:before="80" w:after="80" w:line="240" w:lineRule="auto"/>
            </w:pPr>
            <w:r>
              <w:t>MS 194 T</w:t>
            </w:r>
          </w:p>
        </w:tc>
        <w:tc>
          <w:tcPr>
            <w:tcW w:w="2551" w:type="dxa"/>
          </w:tcPr>
          <w:p w14:paraId="7B90C691" w14:textId="0D67F240" w:rsidR="00B039B2" w:rsidRPr="00031777" w:rsidRDefault="00F058B6" w:rsidP="00B039B2">
            <w:pPr>
              <w:spacing w:before="80" w:after="80" w:line="240" w:lineRule="auto"/>
            </w:pPr>
            <w:r w:rsidRPr="00031777">
              <w:t>Handheld equipment</w:t>
            </w:r>
            <w:r>
              <w:t xml:space="preserve"> (2 stroke chainsaw)</w:t>
            </w:r>
          </w:p>
        </w:tc>
      </w:tr>
      <w:tr w:rsidR="00B039B2" w:rsidRPr="00AD4C76" w14:paraId="7FF0BF8A" w14:textId="77777777" w:rsidTr="009E0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045085C0" w14:textId="765D4DAD" w:rsidR="00B039B2" w:rsidRPr="00031777" w:rsidRDefault="00B039B2" w:rsidP="00B039B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2027CA87" w14:textId="7479E6DF" w:rsidR="00B039B2" w:rsidRDefault="00B039B2" w:rsidP="00B039B2">
            <w:pPr>
              <w:spacing w:before="80" w:after="80" w:line="240" w:lineRule="auto"/>
            </w:pPr>
            <w:r>
              <w:t>STIHL</w:t>
            </w:r>
          </w:p>
        </w:tc>
        <w:tc>
          <w:tcPr>
            <w:tcW w:w="2173" w:type="dxa"/>
          </w:tcPr>
          <w:p w14:paraId="3191643A" w14:textId="67C53A7E" w:rsidR="00B039B2" w:rsidRDefault="00F058B6" w:rsidP="00B039B2">
            <w:pPr>
              <w:spacing w:before="80" w:after="80" w:line="240" w:lineRule="auto"/>
            </w:pPr>
            <w:r>
              <w:t>MS 151 TC-E</w:t>
            </w:r>
          </w:p>
        </w:tc>
        <w:tc>
          <w:tcPr>
            <w:tcW w:w="2551" w:type="dxa"/>
          </w:tcPr>
          <w:p w14:paraId="31BECDFA" w14:textId="1461EB49" w:rsidR="00B039B2" w:rsidRPr="00031777" w:rsidRDefault="00F058B6" w:rsidP="00B039B2">
            <w:pPr>
              <w:spacing w:before="80" w:after="80" w:line="240" w:lineRule="auto"/>
            </w:pPr>
            <w:r w:rsidRPr="00031777">
              <w:t>Handheld equipment</w:t>
            </w:r>
            <w:r>
              <w:t xml:space="preserve"> (2 stroke chainsaw)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7DCBE3E7" w14:textId="0F6D24DF" w:rsidR="00085FB8" w:rsidRDefault="00085FB8" w:rsidP="00085FB8">
      <w:pPr>
        <w:pStyle w:val="ListParagraph"/>
        <w:numPr>
          <w:ilvl w:val="0"/>
          <w:numId w:val="49"/>
        </w:numPr>
      </w:pPr>
      <w:r w:rsidRPr="00235DF5">
        <w:t>Thi</w:t>
      </w:r>
      <w:r>
        <w:t>s</w:t>
      </w:r>
      <w:r w:rsidR="002B18D4">
        <w:t xml:space="preserve"> exemption is for a total of fifteen (15</w:t>
      </w:r>
      <w:r>
        <w:t xml:space="preserve">) ECPs to enable the </w:t>
      </w:r>
      <w:r w:rsidR="001A60BC">
        <w:t>ECPs to be tested by STIHL Australia before production commences</w:t>
      </w:r>
      <w:r>
        <w:t>.</w:t>
      </w:r>
    </w:p>
    <w:p w14:paraId="11F31D37" w14:textId="77777777" w:rsidR="00085FB8" w:rsidRDefault="00085FB8" w:rsidP="00085FB8">
      <w:pPr>
        <w:pStyle w:val="ListParagraph"/>
        <w:numPr>
          <w:ilvl w:val="0"/>
          <w:numId w:val="49"/>
        </w:numPr>
      </w:pPr>
      <w:r>
        <w:t>The import, testing and evaluation of the ECPs must be completed prior to the expiry date of this exemption.</w:t>
      </w:r>
    </w:p>
    <w:p w14:paraId="47209147" w14:textId="09E98BD3" w:rsidR="00085FB8" w:rsidRPr="008D22EC" w:rsidRDefault="00085FB8" w:rsidP="00085FB8">
      <w:pPr>
        <w:pStyle w:val="ListParagraph"/>
        <w:numPr>
          <w:ilvl w:val="0"/>
          <w:numId w:val="49"/>
        </w:numPr>
      </w:pPr>
      <w:r w:rsidRPr="00E304D3">
        <w:t>The EC</w:t>
      </w:r>
      <w:r w:rsidR="001A60BC">
        <w:t>Ps must be securely stored on STIHL Australia</w:t>
      </w:r>
      <w:r w:rsidRPr="00E304D3">
        <w:t xml:space="preserve"> prem</w:t>
      </w:r>
      <w:r w:rsidR="001A60BC">
        <w:t>ises</w:t>
      </w:r>
      <w:r w:rsidR="00EA3C5E">
        <w:t xml:space="preserve"> and securely managed throughout the testing process</w:t>
      </w:r>
      <w:r w:rsidR="00147C46">
        <w:t xml:space="preserve">, </w:t>
      </w:r>
      <w:r w:rsidRPr="00E304D3">
        <w:t xml:space="preserve">and marked in such a manner that they are clearly identifiable as ECPs imported under this </w:t>
      </w:r>
      <w:r w:rsidRPr="008D22EC">
        <w:t>exemption.</w:t>
      </w:r>
    </w:p>
    <w:p w14:paraId="47721CFF" w14:textId="244B7263" w:rsidR="00085FB8" w:rsidRPr="002901E1" w:rsidRDefault="00085FB8" w:rsidP="00085FB8">
      <w:pPr>
        <w:pStyle w:val="ListParagraph"/>
        <w:numPr>
          <w:ilvl w:val="0"/>
          <w:numId w:val="49"/>
        </w:numPr>
      </w:pPr>
      <w:r w:rsidRPr="008D22EC">
        <w:t xml:space="preserve">A copy of this exemption must be clearly displayed in the area(s) </w:t>
      </w:r>
      <w:r w:rsidR="007A4A41">
        <w:t xml:space="preserve">of the </w:t>
      </w:r>
      <w:r w:rsidRPr="008D22EC">
        <w:t xml:space="preserve">premises where the ECPs </w:t>
      </w:r>
      <w:r w:rsidR="007A4A41">
        <w:t>are stored</w:t>
      </w:r>
      <w:r w:rsidRPr="002901E1">
        <w:t>.</w:t>
      </w:r>
    </w:p>
    <w:p w14:paraId="7FCF320F" w14:textId="19EC912C" w:rsidR="00085FB8" w:rsidRPr="00844DA0" w:rsidRDefault="00085FB8" w:rsidP="00085FB8">
      <w:pPr>
        <w:pStyle w:val="ListParagraph"/>
        <w:numPr>
          <w:ilvl w:val="0"/>
          <w:numId w:val="49"/>
        </w:numPr>
      </w:pPr>
      <w:r w:rsidRPr="002901E1">
        <w:t xml:space="preserve">When the ECPs have been utilised for the purpose of this exemption and are no longer </w:t>
      </w:r>
      <w:r w:rsidRPr="00844DA0">
        <w:t>required,</w:t>
      </w:r>
      <w:r w:rsidR="007A4A41">
        <w:t xml:space="preserve"> they must be</w:t>
      </w:r>
      <w:r w:rsidRPr="00844DA0">
        <w:t xml:space="preserve"> </w:t>
      </w:r>
      <w:r w:rsidR="00147C46">
        <w:t>stripped and destroyed/</w:t>
      </w:r>
      <w:r w:rsidR="007A32B7">
        <w:t>disposed of, or re-exported</w:t>
      </w:r>
      <w:r w:rsidR="00F30836">
        <w:t xml:space="preserve"> prior to the expiry date of this exemption</w:t>
      </w:r>
      <w:r w:rsidRPr="00844DA0">
        <w:t>.</w:t>
      </w:r>
    </w:p>
    <w:p w14:paraId="1EA827D6" w14:textId="1763B26C" w:rsidR="00D1549F" w:rsidRDefault="00085FB8" w:rsidP="006B722A">
      <w:pPr>
        <w:pStyle w:val="ListParagraph"/>
        <w:numPr>
          <w:ilvl w:val="0"/>
          <w:numId w:val="49"/>
        </w:numPr>
      </w:pPr>
      <w:r w:rsidRPr="00844DA0">
        <w:t xml:space="preserve">If requested by </w:t>
      </w:r>
      <w:r w:rsidR="00526052">
        <w:t>the Department, STIHL Australia</w:t>
      </w:r>
      <w:r w:rsidRPr="00844DA0">
        <w:t xml:space="preserve"> must be able to submit a report relating to compliance with the conditions of this exemption.</w:t>
      </w:r>
    </w:p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E9694A" w14:textId="77777777" w:rsidR="006E3133" w:rsidRDefault="006E31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31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95A3E" w14:textId="77777777" w:rsidR="006E3133" w:rsidRDefault="006E31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7B4F0050" w:rsidR="00235DF5" w:rsidRDefault="006E3133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0E87" w14:textId="20CC0A28" w:rsidR="00FE5F1C" w:rsidRDefault="00FE5F1C" w:rsidP="00F77888">
    <w:pPr>
      <w:pStyle w:val="Header"/>
      <w:pBdr>
        <w:bottom w:val="single" w:sz="4" w:space="1" w:color="auto"/>
      </w:pBdr>
    </w:pPr>
  </w:p>
  <w:p w14:paraId="53657497" w14:textId="4B48B8EA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2B18D4">
      <w:t>ECP-19-0001</w:t>
    </w:r>
    <w:r w:rsidR="00F77888"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062B7" w14:textId="77777777" w:rsidR="006E3133" w:rsidRDefault="006E31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85FB8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A45"/>
    <w:rsid w:val="001224AE"/>
    <w:rsid w:val="001337D4"/>
    <w:rsid w:val="00147C12"/>
    <w:rsid w:val="00147C46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A60BC"/>
    <w:rsid w:val="001B4CA8"/>
    <w:rsid w:val="001B5EA1"/>
    <w:rsid w:val="001C0768"/>
    <w:rsid w:val="001C4F3D"/>
    <w:rsid w:val="001D0CDC"/>
    <w:rsid w:val="001D1D82"/>
    <w:rsid w:val="001D7854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85F1B"/>
    <w:rsid w:val="002924AE"/>
    <w:rsid w:val="00292B81"/>
    <w:rsid w:val="002B18AE"/>
    <w:rsid w:val="002B18D4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72F29"/>
    <w:rsid w:val="00381A28"/>
    <w:rsid w:val="00383020"/>
    <w:rsid w:val="0038669E"/>
    <w:rsid w:val="00391546"/>
    <w:rsid w:val="00394D7E"/>
    <w:rsid w:val="003975FD"/>
    <w:rsid w:val="003A13C6"/>
    <w:rsid w:val="003A50BF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013E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36EF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6052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0CA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0FDD"/>
    <w:rsid w:val="006918F0"/>
    <w:rsid w:val="00693C75"/>
    <w:rsid w:val="0069534E"/>
    <w:rsid w:val="0069669C"/>
    <w:rsid w:val="00697B80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3133"/>
    <w:rsid w:val="006E7EC5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32B7"/>
    <w:rsid w:val="007A46F2"/>
    <w:rsid w:val="007A4A41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6F3"/>
    <w:rsid w:val="00922B13"/>
    <w:rsid w:val="009242EF"/>
    <w:rsid w:val="00925DCA"/>
    <w:rsid w:val="00932291"/>
    <w:rsid w:val="00932861"/>
    <w:rsid w:val="0093408E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ACA"/>
    <w:rsid w:val="009920D8"/>
    <w:rsid w:val="009952F5"/>
    <w:rsid w:val="009A6DB7"/>
    <w:rsid w:val="009B38BE"/>
    <w:rsid w:val="009C3D0F"/>
    <w:rsid w:val="009C723E"/>
    <w:rsid w:val="009E0A5C"/>
    <w:rsid w:val="009E161B"/>
    <w:rsid w:val="009E1B19"/>
    <w:rsid w:val="009F3176"/>
    <w:rsid w:val="009F35E2"/>
    <w:rsid w:val="009F65F9"/>
    <w:rsid w:val="009F68BA"/>
    <w:rsid w:val="00A06277"/>
    <w:rsid w:val="00A079DC"/>
    <w:rsid w:val="00A111C2"/>
    <w:rsid w:val="00A15ED9"/>
    <w:rsid w:val="00A3261F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F1"/>
    <w:rsid w:val="00AD56C8"/>
    <w:rsid w:val="00AD58F2"/>
    <w:rsid w:val="00AE6DF5"/>
    <w:rsid w:val="00AF0755"/>
    <w:rsid w:val="00B039B2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36743"/>
    <w:rsid w:val="00B45EFD"/>
    <w:rsid w:val="00B47B59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168E"/>
    <w:rsid w:val="00BE6D3C"/>
    <w:rsid w:val="00BE7852"/>
    <w:rsid w:val="00BF6462"/>
    <w:rsid w:val="00BF7CEE"/>
    <w:rsid w:val="00C03880"/>
    <w:rsid w:val="00C135CF"/>
    <w:rsid w:val="00C14718"/>
    <w:rsid w:val="00C22401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60E35"/>
    <w:rsid w:val="00D61C7A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2541D"/>
    <w:rsid w:val="00E31EFE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3C5E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8B6"/>
    <w:rsid w:val="00F059A6"/>
    <w:rsid w:val="00F10EDB"/>
    <w:rsid w:val="00F15C5B"/>
    <w:rsid w:val="00F23756"/>
    <w:rsid w:val="00F2523A"/>
    <w:rsid w:val="00F25FFA"/>
    <w:rsid w:val="00F30836"/>
    <w:rsid w:val="00F310D2"/>
    <w:rsid w:val="00F36050"/>
    <w:rsid w:val="00F36F3D"/>
    <w:rsid w:val="00F477BD"/>
    <w:rsid w:val="00F53491"/>
    <w:rsid w:val="00F545F9"/>
    <w:rsid w:val="00F65A1C"/>
    <w:rsid w:val="00F66F50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675A"/>
    <w:rsid w:val="00FD7636"/>
    <w:rsid w:val="00FE3229"/>
    <w:rsid w:val="00FE380E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  <w15:docId w15:val="{02309126-0F21-4995-9726-650D2D2D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jpg@01D4030C.B8B3347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2234</Characters>
  <Application>Microsoft Office Word</Application>
  <DocSecurity>0</DocSecurity>
  <Lines>94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ECP-19-0001</vt:lpstr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ECP-19-0001</dc:title>
  <dc:subject/>
  <dc:creator>Department of the Environment and Energy</dc:creator>
  <cp:keywords/>
  <dc:description/>
  <cp:lastModifiedBy>Steve Lenthall</cp:lastModifiedBy>
  <cp:revision>2</cp:revision>
  <dcterms:created xsi:type="dcterms:W3CDTF">2019-02-28T00:22:00Z</dcterms:created>
  <dcterms:modified xsi:type="dcterms:W3CDTF">2019-02-28T00:22:00Z</dcterms:modified>
</cp:coreProperties>
</file>