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585F1" w14:textId="647C11E2" w:rsidR="0035698F" w:rsidRDefault="00E21C61" w:rsidP="00D9664A">
      <w:pPr>
        <w:jc w:val="center"/>
        <w:rPr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5702A4A8" wp14:editId="1B73B2C6">
            <wp:extent cx="3928170" cy="863600"/>
            <wp:effectExtent l="0" t="0" r="0" b="0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86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422B1" w14:textId="77777777" w:rsidR="00D9664A" w:rsidRDefault="00D9664A" w:rsidP="00BE0F90">
      <w:pPr>
        <w:jc w:val="center"/>
        <w:rPr>
          <w:i/>
          <w:sz w:val="48"/>
          <w:szCs w:val="48"/>
        </w:rPr>
      </w:pPr>
    </w:p>
    <w:p w14:paraId="27701930" w14:textId="06C70A55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774FC8DB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11722E">
        <w:rPr>
          <w:b/>
          <w:color w:val="0070C0"/>
          <w:sz w:val="28"/>
          <w:szCs w:val="28"/>
        </w:rPr>
        <w:t>ECP-</w:t>
      </w:r>
      <w:r w:rsidR="003E726E">
        <w:rPr>
          <w:b/>
          <w:color w:val="0070C0"/>
          <w:sz w:val="28"/>
          <w:szCs w:val="28"/>
        </w:rPr>
        <w:t>2</w:t>
      </w:r>
      <w:r w:rsidR="009F3E2E">
        <w:rPr>
          <w:b/>
          <w:color w:val="0070C0"/>
          <w:sz w:val="28"/>
          <w:szCs w:val="28"/>
        </w:rPr>
        <w:t>1</w:t>
      </w:r>
      <w:r w:rsidR="0011722E">
        <w:rPr>
          <w:b/>
          <w:color w:val="0070C0"/>
          <w:sz w:val="28"/>
          <w:szCs w:val="28"/>
        </w:rPr>
        <w:t>-000</w:t>
      </w:r>
      <w:r w:rsidR="000E0FE2">
        <w:rPr>
          <w:b/>
          <w:color w:val="0070C0"/>
          <w:sz w:val="28"/>
          <w:szCs w:val="28"/>
        </w:rPr>
        <w:t>9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2FF2FF58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 xml:space="preserve">I, David Jeffery, a Delegate of the Secretary of the Department of </w:t>
      </w:r>
      <w:r w:rsidR="00AD5001">
        <w:rPr>
          <w:sz w:val="24"/>
          <w:szCs w:val="24"/>
        </w:rPr>
        <w:t xml:space="preserve">Agriculture, Water and the </w:t>
      </w:r>
      <w:r>
        <w:rPr>
          <w:sz w:val="24"/>
          <w:szCs w:val="24"/>
        </w:rPr>
        <w:t>Environment (the Depart</w:t>
      </w:r>
      <w:r w:rsidR="00407E84">
        <w:rPr>
          <w:sz w:val="24"/>
          <w:szCs w:val="24"/>
        </w:rPr>
        <w:t xml:space="preserve">ment) grant this exemption from </w:t>
      </w:r>
      <w:r w:rsidR="00AD5001">
        <w:rPr>
          <w:sz w:val="24"/>
          <w:szCs w:val="24"/>
        </w:rPr>
        <w:t>Part 3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170E1D">
        <w:rPr>
          <w:sz w:val="24"/>
          <w:szCs w:val="24"/>
        </w:rPr>
        <w:t xml:space="preserve">Marine Power International </w:t>
      </w:r>
      <w:r w:rsidR="00AD5001">
        <w:rPr>
          <w:sz w:val="24"/>
          <w:szCs w:val="24"/>
        </w:rPr>
        <w:t>Pty Ltd (</w:t>
      </w:r>
      <w:r w:rsidR="00170E1D">
        <w:rPr>
          <w:sz w:val="24"/>
          <w:szCs w:val="24"/>
        </w:rPr>
        <w:t>Marine Power International</w:t>
      </w:r>
      <w:r w:rsidR="00FD1C52">
        <w:rPr>
          <w:sz w:val="24"/>
          <w:szCs w:val="24"/>
        </w:rPr>
        <w:t>) [</w:t>
      </w:r>
      <w:r w:rsidR="007A46F2">
        <w:rPr>
          <w:sz w:val="24"/>
          <w:szCs w:val="24"/>
        </w:rPr>
        <w:t xml:space="preserve">ABN </w:t>
      </w:r>
      <w:r w:rsidR="00ED43F5">
        <w:rPr>
          <w:sz w:val="24"/>
          <w:szCs w:val="24"/>
        </w:rPr>
        <w:t>25003100007</w:t>
      </w:r>
      <w:r w:rsidR="00FD1C52">
        <w:rPr>
          <w:sz w:val="24"/>
          <w:szCs w:val="24"/>
        </w:rPr>
        <w:t>]</w:t>
      </w:r>
      <w:r w:rsidR="00560B50" w:rsidRPr="00E01FB9">
        <w:rPr>
          <w:sz w:val="24"/>
          <w:szCs w:val="24"/>
        </w:rPr>
        <w:t>.</w:t>
      </w:r>
    </w:p>
    <w:p w14:paraId="39E96C0E" w14:textId="54999A33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</w:t>
      </w:r>
      <w:r w:rsidR="00AD5001" w:rsidRPr="000D7656">
        <w:rPr>
          <w:sz w:val="24"/>
          <w:szCs w:val="24"/>
        </w:rPr>
        <w:t xml:space="preserve">of the </w:t>
      </w:r>
      <w:r w:rsidR="00AD5001" w:rsidRPr="000D7656">
        <w:rPr>
          <w:i/>
          <w:sz w:val="24"/>
          <w:szCs w:val="24"/>
        </w:rPr>
        <w:t xml:space="preserve">Product Emissions Standards Rules 2017 </w:t>
      </w:r>
      <w:r w:rsidR="00AD5001" w:rsidRPr="000D7656">
        <w:rPr>
          <w:sz w:val="24"/>
          <w:szCs w:val="24"/>
        </w:rPr>
        <w:t>(the Rules)</w:t>
      </w:r>
      <w:r w:rsidR="00AD50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accordance with </w:t>
      </w:r>
      <w:r w:rsidR="0051366A">
        <w:rPr>
          <w:sz w:val="24"/>
          <w:szCs w:val="24"/>
        </w:rPr>
        <w:t>the emergency services o</w:t>
      </w:r>
      <w:r w:rsidR="00414224">
        <w:rPr>
          <w:sz w:val="24"/>
          <w:szCs w:val="24"/>
        </w:rPr>
        <w:t>r</w:t>
      </w:r>
      <w:r w:rsidR="0051366A">
        <w:rPr>
          <w:sz w:val="24"/>
          <w:szCs w:val="24"/>
        </w:rPr>
        <w:t xml:space="preserve">ganisation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0E0FE2">
        <w:rPr>
          <w:sz w:val="24"/>
          <w:szCs w:val="24"/>
        </w:rPr>
        <w:t>d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for the </w:t>
      </w:r>
      <w:r w:rsidR="000E0FE2">
        <w:rPr>
          <w:sz w:val="24"/>
          <w:szCs w:val="24"/>
        </w:rPr>
        <w:t>im</w:t>
      </w:r>
      <w:r w:rsidR="0014586A">
        <w:rPr>
          <w:sz w:val="24"/>
          <w:szCs w:val="24"/>
        </w:rPr>
        <w:t>port</w:t>
      </w:r>
      <w:r w:rsidR="000E0FE2">
        <w:rPr>
          <w:sz w:val="24"/>
          <w:szCs w:val="24"/>
        </w:rPr>
        <w:t xml:space="preserve"> and supply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104228C7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AD5001">
        <w:rPr>
          <w:sz w:val="24"/>
          <w:szCs w:val="24"/>
        </w:rPr>
        <w:t xml:space="preserve">the date specified in Condition </w:t>
      </w:r>
      <w:r w:rsidR="00AF4ACC">
        <w:rPr>
          <w:sz w:val="24"/>
          <w:szCs w:val="24"/>
        </w:rPr>
        <w:t>1</w:t>
      </w:r>
      <w:r w:rsidR="00AD5001">
        <w:rPr>
          <w:sz w:val="24"/>
          <w:szCs w:val="24"/>
        </w:rPr>
        <w:t xml:space="preserve"> of Schedule 2.</w:t>
      </w:r>
    </w:p>
    <w:p w14:paraId="116B7DA0" w14:textId="3F9F8847" w:rsidR="004C6E56" w:rsidRDefault="004C6E56" w:rsidP="005A4B92">
      <w:pPr>
        <w:rPr>
          <w:sz w:val="24"/>
          <w:szCs w:val="24"/>
        </w:rPr>
      </w:pPr>
      <w:r>
        <w:rPr>
          <w:sz w:val="24"/>
          <w:szCs w:val="24"/>
        </w:rPr>
        <w:t>In accordance with paragraph 32(1)(a) of the Rules, notice of this exemption will be published on the Department’s website.</w:t>
      </w: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0BB0A17A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13063A8E" w:rsidR="0064249E" w:rsidRDefault="00B317E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710114B4" wp14:editId="5184234B">
                  <wp:extent cx="990600" cy="433705"/>
                  <wp:effectExtent l="0" t="0" r="0" b="4445"/>
                  <wp:docPr id="1" name="Picture 1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6F745F93" w:rsidR="0064249E" w:rsidRDefault="00B317EE" w:rsidP="00723C9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2912E3">
              <w:rPr>
                <w:sz w:val="24"/>
                <w:szCs w:val="24"/>
              </w:rPr>
              <w:t xml:space="preserve"> </w:t>
            </w:r>
            <w:r w:rsidR="0064249E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08</w:t>
            </w:r>
            <w:r w:rsidR="008A25A1">
              <w:rPr>
                <w:sz w:val="24"/>
                <w:szCs w:val="24"/>
              </w:rPr>
              <w:t xml:space="preserve"> </w:t>
            </w:r>
            <w:r w:rsidR="00FE380E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2021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58898BC9" w14:textId="77777777" w:rsidR="003E726E" w:rsidRDefault="003E726E" w:rsidP="006B722A">
      <w:pPr>
        <w:rPr>
          <w:rFonts w:cs="Arial"/>
          <w:noProof/>
          <w:sz w:val="24"/>
          <w:szCs w:val="20"/>
          <w:lang w:eastAsia="en-AU"/>
        </w:rPr>
      </w:pPr>
    </w:p>
    <w:p w14:paraId="6762D8A0" w14:textId="1F9CAC45" w:rsidR="0053772A" w:rsidRDefault="00AD5001" w:rsidP="006B722A">
      <w:r>
        <w:rPr>
          <w:rFonts w:cs="Arial"/>
          <w:noProof/>
          <w:sz w:val="24"/>
          <w:szCs w:val="20"/>
          <w:lang w:eastAsia="en-AU"/>
        </w:rPr>
        <w:t>Only the ECPs specified in the table below are included in this exemption</w:t>
      </w:r>
      <w:r w:rsidR="0053772A">
        <w:t>.</w:t>
      </w:r>
    </w:p>
    <w:p w14:paraId="59872A71" w14:textId="77777777" w:rsidR="00560B50" w:rsidRDefault="00560B50" w:rsidP="00560B50"/>
    <w:tbl>
      <w:tblPr>
        <w:tblStyle w:val="TableGrid"/>
        <w:tblW w:w="8075" w:type="dxa"/>
        <w:tblLayout w:type="fixed"/>
        <w:tblLook w:val="04A0" w:firstRow="1" w:lastRow="0" w:firstColumn="1" w:lastColumn="0" w:noHBand="0" w:noVBand="1"/>
      </w:tblPr>
      <w:tblGrid>
        <w:gridCol w:w="2263"/>
        <w:gridCol w:w="1985"/>
        <w:gridCol w:w="1843"/>
        <w:gridCol w:w="1984"/>
      </w:tblGrid>
      <w:tr w:rsidR="0074360D" w:rsidRPr="003E726E" w14:paraId="531EB9FB" w14:textId="77777777" w:rsidTr="007436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3" w:type="dxa"/>
            <w:shd w:val="clear" w:color="auto" w:fill="DAEEF3" w:themeFill="accent5" w:themeFillTint="33"/>
          </w:tcPr>
          <w:p w14:paraId="31740FD6" w14:textId="77777777" w:rsidR="0074360D" w:rsidRPr="0062468C" w:rsidRDefault="0074360D" w:rsidP="00BB3158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 xml:space="preserve">ECP Category 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4C9055F7" w14:textId="77777777" w:rsidR="0074360D" w:rsidRPr="0062468C" w:rsidRDefault="0074360D" w:rsidP="00BB3158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>Make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583EBAAC" w14:textId="12AC22FE" w:rsidR="0074360D" w:rsidRPr="0062468C" w:rsidRDefault="0074360D" w:rsidP="00BB3158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 xml:space="preserve">Model Name 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14:paraId="146A7532" w14:textId="5D82A0B0" w:rsidR="0074360D" w:rsidRPr="0062468C" w:rsidRDefault="0074360D" w:rsidP="00BB3158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>Equipment Type</w:t>
            </w:r>
          </w:p>
        </w:tc>
      </w:tr>
      <w:tr w:rsidR="0074360D" w:rsidRPr="003E726E" w14:paraId="34AA1D2E" w14:textId="77777777" w:rsidTr="007436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CD1C293" w14:textId="54D79910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 xml:space="preserve">Propulsion Marine Engine </w:t>
            </w:r>
          </w:p>
        </w:tc>
        <w:tc>
          <w:tcPr>
            <w:tcW w:w="1985" w:type="dxa"/>
          </w:tcPr>
          <w:p w14:paraId="76226CEC" w14:textId="5F9BFD57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Mercury</w:t>
            </w:r>
          </w:p>
        </w:tc>
        <w:tc>
          <w:tcPr>
            <w:tcW w:w="1843" w:type="dxa"/>
          </w:tcPr>
          <w:p w14:paraId="21B98CAD" w14:textId="15290348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2</w:t>
            </w:r>
            <w:r w:rsidR="00427ACF">
              <w:rPr>
                <w:rFonts w:cs="Arial"/>
              </w:rPr>
              <w:t xml:space="preserve">5 </w:t>
            </w:r>
            <w:r w:rsidRPr="0062468C">
              <w:rPr>
                <w:rFonts w:cs="Arial"/>
              </w:rPr>
              <w:t>M</w:t>
            </w:r>
          </w:p>
        </w:tc>
        <w:tc>
          <w:tcPr>
            <w:tcW w:w="1984" w:type="dxa"/>
          </w:tcPr>
          <w:p w14:paraId="229B2368" w14:textId="7E1A5E91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  <w:r w:rsidR="00427ACF">
              <w:rPr>
                <w:rFonts w:cs="Arial"/>
              </w:rPr>
              <w:t xml:space="preserve"> engine</w:t>
            </w:r>
          </w:p>
        </w:tc>
      </w:tr>
      <w:tr w:rsidR="0074360D" w:rsidRPr="003E726E" w14:paraId="2A21DC02" w14:textId="77777777" w:rsidTr="007436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883ED12" w14:textId="318547A8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Propulsion Marine Engine</w:t>
            </w:r>
          </w:p>
        </w:tc>
        <w:tc>
          <w:tcPr>
            <w:tcW w:w="1985" w:type="dxa"/>
          </w:tcPr>
          <w:p w14:paraId="382AA707" w14:textId="4D91C1FF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Mercury</w:t>
            </w:r>
          </w:p>
        </w:tc>
        <w:tc>
          <w:tcPr>
            <w:tcW w:w="1843" w:type="dxa"/>
          </w:tcPr>
          <w:p w14:paraId="57568910" w14:textId="1E026C4C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3</w:t>
            </w:r>
            <w:r w:rsidR="00427ACF">
              <w:rPr>
                <w:rFonts w:cs="Arial"/>
              </w:rPr>
              <w:t xml:space="preserve">0 </w:t>
            </w:r>
            <w:r w:rsidRPr="0062468C">
              <w:rPr>
                <w:rFonts w:cs="Arial"/>
              </w:rPr>
              <w:t>M</w:t>
            </w:r>
          </w:p>
        </w:tc>
        <w:tc>
          <w:tcPr>
            <w:tcW w:w="1984" w:type="dxa"/>
          </w:tcPr>
          <w:p w14:paraId="63B822F4" w14:textId="28BD7EB9" w:rsidR="0074360D" w:rsidRPr="0062468C" w:rsidRDefault="0074360D" w:rsidP="009604DE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  <w:r w:rsidR="00427ACF">
              <w:rPr>
                <w:rFonts w:cs="Arial"/>
              </w:rPr>
              <w:t xml:space="preserve"> engine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1F5897A5" w14:textId="0F4A114F" w:rsidR="00AD5001" w:rsidRPr="00F34AFF" w:rsidRDefault="00AD5001" w:rsidP="00AD5001">
      <w:pPr>
        <w:ind w:right="-46"/>
        <w:rPr>
          <w:rFonts w:cs="Arial"/>
          <w:sz w:val="24"/>
          <w:szCs w:val="24"/>
        </w:rPr>
      </w:pPr>
      <w:r w:rsidRPr="00AB7414">
        <w:rPr>
          <w:rFonts w:cs="Arial"/>
          <w:sz w:val="24"/>
          <w:szCs w:val="24"/>
        </w:rPr>
        <w:t xml:space="preserve">In accordance with subsection 34(2) of the </w:t>
      </w:r>
      <w:r w:rsidRPr="00AB7414">
        <w:rPr>
          <w:rFonts w:cs="Arial"/>
          <w:i/>
          <w:sz w:val="24"/>
          <w:szCs w:val="24"/>
        </w:rPr>
        <w:t>Product Emissions Standards Rules 2017</w:t>
      </w:r>
      <w:r w:rsidRPr="00AB7414">
        <w:rPr>
          <w:rFonts w:cs="Arial"/>
          <w:sz w:val="24"/>
          <w:szCs w:val="24"/>
        </w:rPr>
        <w:t>, th</w:t>
      </w:r>
      <w:r w:rsidR="003E726E" w:rsidRPr="00AB7414">
        <w:rPr>
          <w:rFonts w:cs="Arial"/>
          <w:sz w:val="24"/>
          <w:szCs w:val="24"/>
        </w:rPr>
        <w:t>is</w:t>
      </w:r>
      <w:r w:rsidRPr="00AB7414">
        <w:rPr>
          <w:rFonts w:cs="Arial"/>
          <w:sz w:val="24"/>
          <w:szCs w:val="24"/>
        </w:rPr>
        <w:t xml:space="preserve"> exemption for the ECPs specified in Schedule 1 is granted subject to the following </w:t>
      </w:r>
      <w:r w:rsidRPr="00F34AFF">
        <w:rPr>
          <w:rFonts w:cs="Arial"/>
          <w:sz w:val="24"/>
          <w:szCs w:val="24"/>
        </w:rPr>
        <w:t>conditions:</w:t>
      </w:r>
    </w:p>
    <w:p w14:paraId="663317E8" w14:textId="19B2BD53" w:rsidR="00DF3162" w:rsidRPr="00F34AFF" w:rsidRDefault="00DF3162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F34AFF">
        <w:rPr>
          <w:rFonts w:cs="Arial"/>
          <w:sz w:val="24"/>
          <w:szCs w:val="24"/>
        </w:rPr>
        <w:t xml:space="preserve">The </w:t>
      </w:r>
      <w:r w:rsidR="00F34AFF" w:rsidRPr="00F34AFF">
        <w:rPr>
          <w:rFonts w:cs="Arial"/>
          <w:sz w:val="24"/>
          <w:szCs w:val="24"/>
        </w:rPr>
        <w:t>import</w:t>
      </w:r>
      <w:r w:rsidR="00F34AFF">
        <w:rPr>
          <w:rFonts w:cs="Arial"/>
          <w:sz w:val="24"/>
          <w:szCs w:val="24"/>
        </w:rPr>
        <w:t xml:space="preserve"> </w:t>
      </w:r>
      <w:r w:rsidR="00296466">
        <w:rPr>
          <w:rFonts w:cs="Arial"/>
          <w:sz w:val="24"/>
          <w:szCs w:val="24"/>
        </w:rPr>
        <w:t xml:space="preserve">and supply </w:t>
      </w:r>
      <w:r w:rsidR="00F34AFF" w:rsidRPr="00F34AFF">
        <w:rPr>
          <w:rFonts w:cs="Arial"/>
          <w:sz w:val="24"/>
          <w:szCs w:val="24"/>
        </w:rPr>
        <w:t xml:space="preserve">of the ECPs </w:t>
      </w:r>
      <w:r w:rsidR="00296466">
        <w:rPr>
          <w:rFonts w:cs="Arial"/>
          <w:sz w:val="24"/>
          <w:szCs w:val="24"/>
        </w:rPr>
        <w:t xml:space="preserve">for the purpose specified </w:t>
      </w:r>
      <w:r w:rsidR="00F34AFF" w:rsidRPr="00F34AFF">
        <w:rPr>
          <w:rFonts w:cs="Arial"/>
          <w:sz w:val="24"/>
          <w:szCs w:val="24"/>
        </w:rPr>
        <w:t>in this exemption must be completed prior to the exemption expiry date of 3</w:t>
      </w:r>
      <w:r w:rsidR="000E0FE2">
        <w:rPr>
          <w:rFonts w:cs="Arial"/>
          <w:sz w:val="24"/>
          <w:szCs w:val="24"/>
        </w:rPr>
        <w:t>1</w:t>
      </w:r>
      <w:r w:rsidR="00F34AFF" w:rsidRPr="00F34AFF">
        <w:rPr>
          <w:rFonts w:cs="Arial"/>
          <w:sz w:val="24"/>
          <w:szCs w:val="24"/>
        </w:rPr>
        <w:t xml:space="preserve"> </w:t>
      </w:r>
      <w:r w:rsidR="000E0FE2">
        <w:rPr>
          <w:rFonts w:cs="Arial"/>
          <w:sz w:val="24"/>
          <w:szCs w:val="24"/>
        </w:rPr>
        <w:t>August</w:t>
      </w:r>
      <w:r w:rsidR="00F34AFF" w:rsidRPr="00F34AFF">
        <w:rPr>
          <w:rFonts w:cs="Arial"/>
          <w:sz w:val="24"/>
          <w:szCs w:val="24"/>
        </w:rPr>
        <w:t xml:space="preserve"> 2024</w:t>
      </w:r>
      <w:r w:rsidRPr="00F34AFF">
        <w:rPr>
          <w:rFonts w:cs="Arial"/>
          <w:sz w:val="24"/>
          <w:szCs w:val="24"/>
        </w:rPr>
        <w:t>.</w:t>
      </w:r>
    </w:p>
    <w:p w14:paraId="401BA94A" w14:textId="0223BA08" w:rsidR="00AD5001" w:rsidRDefault="00F34AFF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F34AFF">
        <w:rPr>
          <w:rFonts w:cs="Arial"/>
          <w:sz w:val="24"/>
          <w:szCs w:val="24"/>
        </w:rPr>
        <w:t xml:space="preserve">The engines must be securely stored in a designated area in Marine Power International's secure warehouse facility and labelled upon arrival </w:t>
      </w:r>
      <w:r w:rsidR="006B0BFB">
        <w:rPr>
          <w:rFonts w:cs="Arial"/>
          <w:sz w:val="24"/>
          <w:szCs w:val="24"/>
        </w:rPr>
        <w:t>with the relevant supply limitation details outlined in this Exemption Notice</w:t>
      </w:r>
      <w:r w:rsidR="001078A4">
        <w:rPr>
          <w:rFonts w:cs="Arial"/>
          <w:sz w:val="24"/>
          <w:szCs w:val="24"/>
        </w:rPr>
        <w:t>.</w:t>
      </w:r>
    </w:p>
    <w:p w14:paraId="2FA47D67" w14:textId="71403525" w:rsidR="00552F73" w:rsidRDefault="00552F73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>
        <w:rPr>
          <w:sz w:val="24"/>
          <w:szCs w:val="24"/>
        </w:rPr>
        <w:t xml:space="preserve">The </w:t>
      </w:r>
      <w:r w:rsidRPr="00552F73">
        <w:rPr>
          <w:sz w:val="24"/>
          <w:szCs w:val="24"/>
        </w:rPr>
        <w:t xml:space="preserve">engines are only to be </w:t>
      </w:r>
      <w:r>
        <w:rPr>
          <w:sz w:val="24"/>
          <w:szCs w:val="24"/>
        </w:rPr>
        <w:t>supplied</w:t>
      </w:r>
      <w:r w:rsidRPr="00552F73">
        <w:rPr>
          <w:sz w:val="24"/>
          <w:szCs w:val="24"/>
        </w:rPr>
        <w:t xml:space="preserve"> through Marine Power International Pty Ltd’s authorised dealer network </w:t>
      </w:r>
      <w:r>
        <w:rPr>
          <w:sz w:val="24"/>
          <w:szCs w:val="24"/>
        </w:rPr>
        <w:t xml:space="preserve">to a member </w:t>
      </w:r>
      <w:r w:rsidRPr="00552F73">
        <w:rPr>
          <w:sz w:val="24"/>
          <w:szCs w:val="24"/>
        </w:rPr>
        <w:t>club of Surf Life Saving Australia (SLSA) or an SLSA affiliated state or territory-based entity to provide rescue or emergency services purposes,</w:t>
      </w:r>
      <w:r>
        <w:t xml:space="preserve"> </w:t>
      </w:r>
      <w:r w:rsidRPr="00552F73">
        <w:rPr>
          <w:sz w:val="24"/>
          <w:szCs w:val="24"/>
        </w:rPr>
        <w:t>and Dealers will be required to complete a manual order form which will outline the conditions of the sale of these engines</w:t>
      </w:r>
      <w:r>
        <w:t>.</w:t>
      </w:r>
    </w:p>
    <w:p w14:paraId="045E3621" w14:textId="5612F46D" w:rsidR="00DC01FB" w:rsidRDefault="002674BA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Consistent with the requirements of p</w:t>
      </w:r>
      <w:r w:rsidRPr="00EE04AD">
        <w:rPr>
          <w:rFonts w:cs="Arial"/>
          <w:sz w:val="24"/>
          <w:szCs w:val="24"/>
        </w:rPr>
        <w:t>aragraph 34(1)(b) of the Rules, the engines must be accompanied</w:t>
      </w:r>
      <w:r>
        <w:rPr>
          <w:rFonts w:cs="Arial"/>
          <w:sz w:val="24"/>
          <w:szCs w:val="24"/>
        </w:rPr>
        <w:t xml:space="preserve"> within Australia by a of </w:t>
      </w:r>
      <w:r w:rsidR="00DC01FB" w:rsidRPr="009359F1">
        <w:rPr>
          <w:rFonts w:cs="Arial"/>
          <w:sz w:val="24"/>
          <w:szCs w:val="24"/>
        </w:rPr>
        <w:t xml:space="preserve">copy of this exemption </w:t>
      </w:r>
      <w:r>
        <w:rPr>
          <w:rFonts w:cs="Arial"/>
          <w:sz w:val="24"/>
          <w:szCs w:val="24"/>
        </w:rPr>
        <w:t>notice</w:t>
      </w:r>
      <w:r w:rsidR="00971054">
        <w:rPr>
          <w:rFonts w:cs="Arial"/>
          <w:sz w:val="24"/>
          <w:szCs w:val="24"/>
        </w:rPr>
        <w:t xml:space="preserve"> or by </w:t>
      </w:r>
      <w:r w:rsidR="00971054" w:rsidRPr="00EE04AD">
        <w:rPr>
          <w:rFonts w:cs="Arial"/>
          <w:sz w:val="24"/>
          <w:szCs w:val="24"/>
        </w:rPr>
        <w:t>information regarding how the exemption can be accessed online</w:t>
      </w:r>
      <w:r>
        <w:rPr>
          <w:rFonts w:cs="Arial"/>
          <w:sz w:val="24"/>
          <w:szCs w:val="24"/>
        </w:rPr>
        <w:t xml:space="preserve">, which </w:t>
      </w:r>
      <w:r w:rsidR="00DC01FB" w:rsidRPr="009359F1">
        <w:rPr>
          <w:rFonts w:cs="Arial"/>
          <w:sz w:val="24"/>
          <w:szCs w:val="24"/>
        </w:rPr>
        <w:t>must be clearly displayed in the area(s) of the premises where the ECPs are store</w:t>
      </w:r>
      <w:r w:rsidR="00971054">
        <w:rPr>
          <w:rFonts w:cs="Arial"/>
          <w:sz w:val="24"/>
          <w:szCs w:val="24"/>
        </w:rPr>
        <w:t>d</w:t>
      </w:r>
      <w:r w:rsidR="00DC01FB" w:rsidRPr="009359F1">
        <w:rPr>
          <w:rFonts w:cs="Arial"/>
          <w:sz w:val="24"/>
          <w:szCs w:val="24"/>
        </w:rPr>
        <w:t>.</w:t>
      </w:r>
    </w:p>
    <w:p w14:paraId="3037D1B7" w14:textId="1E942683" w:rsidR="0084579B" w:rsidRPr="00B748D0" w:rsidRDefault="0084579B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B748D0">
        <w:rPr>
          <w:rFonts w:cs="Arial"/>
          <w:sz w:val="24"/>
          <w:szCs w:val="24"/>
        </w:rPr>
        <w:t xml:space="preserve">The supply of engines as described in Condition 3 </w:t>
      </w:r>
      <w:r w:rsidRPr="00B748D0">
        <w:rPr>
          <w:sz w:val="24"/>
          <w:szCs w:val="24"/>
        </w:rPr>
        <w:t>must only be undertaken by Marine Power International Pty Ltd upon receipt of a written purchase order</w:t>
      </w:r>
      <w:r w:rsidR="00414224">
        <w:rPr>
          <w:sz w:val="24"/>
          <w:szCs w:val="24"/>
        </w:rPr>
        <w:t xml:space="preserve"> </w:t>
      </w:r>
      <w:r w:rsidRPr="00B748D0">
        <w:rPr>
          <w:sz w:val="24"/>
          <w:szCs w:val="24"/>
        </w:rPr>
        <w:t>from a member club of SLSA or an SLSA affiliated state or territory-based entity</w:t>
      </w:r>
      <w:r w:rsidR="003F3141">
        <w:rPr>
          <w:sz w:val="24"/>
          <w:szCs w:val="24"/>
        </w:rPr>
        <w:t>, presented on the club’s letterhead</w:t>
      </w:r>
      <w:r w:rsidRPr="00B748D0">
        <w:rPr>
          <w:sz w:val="24"/>
          <w:szCs w:val="24"/>
        </w:rPr>
        <w:t>.</w:t>
      </w:r>
    </w:p>
    <w:p w14:paraId="445F7473" w14:textId="3B7F25D1" w:rsidR="009359F1" w:rsidRPr="00653584" w:rsidRDefault="009359F1" w:rsidP="009359F1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9359F1">
        <w:rPr>
          <w:rFonts w:cs="Arial"/>
          <w:sz w:val="24"/>
          <w:szCs w:val="24"/>
        </w:rPr>
        <w:t>The engines must not be displayed by any person for sale in a retail showroom or sales area accessible to the public</w:t>
      </w:r>
      <w:r>
        <w:rPr>
          <w:rFonts w:cs="Arial"/>
          <w:sz w:val="24"/>
          <w:szCs w:val="24"/>
        </w:rPr>
        <w:t xml:space="preserve">, and must not be available for purchase in Australia </w:t>
      </w:r>
      <w:r w:rsidR="001C6A39">
        <w:rPr>
          <w:rFonts w:cs="Arial"/>
          <w:sz w:val="24"/>
          <w:szCs w:val="24"/>
        </w:rPr>
        <w:t xml:space="preserve">to the public </w:t>
      </w:r>
      <w:r>
        <w:rPr>
          <w:rFonts w:cs="Arial"/>
          <w:sz w:val="24"/>
          <w:szCs w:val="24"/>
        </w:rPr>
        <w:t xml:space="preserve">through Marine Power International’s dealer network </w:t>
      </w:r>
      <w:r w:rsidRPr="00653584">
        <w:rPr>
          <w:rFonts w:cs="Arial"/>
          <w:sz w:val="24"/>
          <w:szCs w:val="24"/>
        </w:rPr>
        <w:t>or by any other means.</w:t>
      </w:r>
    </w:p>
    <w:p w14:paraId="412B38CE" w14:textId="38629DC1" w:rsidR="005D5FE8" w:rsidRPr="002A174B" w:rsidRDefault="00EE04AD" w:rsidP="002A174B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</w:t>
      </w:r>
      <w:r w:rsidRPr="00EE04AD">
        <w:rPr>
          <w:rFonts w:cs="Arial"/>
          <w:sz w:val="24"/>
          <w:szCs w:val="24"/>
        </w:rPr>
        <w:t xml:space="preserve">f requested by the Department, Marine Power International </w:t>
      </w:r>
      <w:r w:rsidR="002A174B">
        <w:rPr>
          <w:rFonts w:eastAsia="Times New Roman"/>
          <w:sz w:val="24"/>
          <w:szCs w:val="24"/>
        </w:rPr>
        <w:t>m</w:t>
      </w:r>
      <w:r w:rsidR="000B6326">
        <w:rPr>
          <w:rFonts w:eastAsia="Times New Roman"/>
          <w:sz w:val="24"/>
          <w:szCs w:val="24"/>
        </w:rPr>
        <w:t>ust</w:t>
      </w:r>
      <w:r w:rsidR="002A174B">
        <w:rPr>
          <w:rFonts w:eastAsia="Times New Roman"/>
          <w:sz w:val="24"/>
          <w:szCs w:val="24"/>
        </w:rPr>
        <w:t xml:space="preserve"> submit a report providing details of the engines imported and supplied under this exemption and/or provide evidence of compliance with the conditions of this exemption</w:t>
      </w:r>
      <w:r w:rsidRPr="00EE04AD">
        <w:rPr>
          <w:rFonts w:cs="Arial"/>
          <w:sz w:val="24"/>
          <w:szCs w:val="24"/>
        </w:rPr>
        <w:t>.</w:t>
      </w:r>
    </w:p>
    <w:p w14:paraId="0FFA6777" w14:textId="6E502C2D" w:rsidR="006F25A1" w:rsidRPr="006F25A1" w:rsidRDefault="006F25A1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6F25A1">
        <w:rPr>
          <w:sz w:val="24"/>
          <w:szCs w:val="24"/>
        </w:rPr>
        <w:t>Exempted engines imported but not supplied by 31 August 2024 are not covered by this exemption.</w:t>
      </w:r>
    </w:p>
    <w:p w14:paraId="1824B0AE" w14:textId="0496F9A5" w:rsidR="0035698F" w:rsidRPr="00391546" w:rsidRDefault="00125952" w:rsidP="00B46A3E">
      <w:pPr>
        <w:pStyle w:val="ListParagraph"/>
        <w:numPr>
          <w:ilvl w:val="0"/>
          <w:numId w:val="49"/>
        </w:numPr>
      </w:pPr>
      <w:r w:rsidRPr="004872B2">
        <w:rPr>
          <w:rFonts w:cs="Arial"/>
          <w:sz w:val="24"/>
          <w:szCs w:val="24"/>
        </w:rPr>
        <w:t xml:space="preserve">This exemption is for a total of </w:t>
      </w:r>
      <w:r w:rsidR="007A37F5" w:rsidRPr="004872B2">
        <w:rPr>
          <w:rFonts w:cs="Arial"/>
          <w:sz w:val="24"/>
          <w:szCs w:val="24"/>
        </w:rPr>
        <w:t>500</w:t>
      </w:r>
      <w:r w:rsidRPr="004872B2">
        <w:rPr>
          <w:rFonts w:cs="Arial"/>
          <w:sz w:val="24"/>
          <w:szCs w:val="24"/>
        </w:rPr>
        <w:t xml:space="preserve"> ECPs</w:t>
      </w:r>
      <w:r w:rsidR="007A37F5" w:rsidRPr="004872B2">
        <w:rPr>
          <w:rFonts w:cs="Arial"/>
          <w:sz w:val="24"/>
          <w:szCs w:val="24"/>
        </w:rPr>
        <w:t xml:space="preserve">, </w:t>
      </w:r>
      <w:r w:rsidRPr="004872B2">
        <w:rPr>
          <w:rFonts w:cs="Arial"/>
          <w:sz w:val="24"/>
          <w:szCs w:val="24"/>
        </w:rPr>
        <w:t>as described in Schedule 1</w:t>
      </w:r>
      <w:r w:rsidR="004872B2" w:rsidRPr="004872B2">
        <w:rPr>
          <w:rFonts w:cs="Arial"/>
          <w:sz w:val="24"/>
          <w:szCs w:val="24"/>
        </w:rPr>
        <w:t>.</w:t>
      </w:r>
    </w:p>
    <w:sectPr w:rsidR="0035698F" w:rsidRPr="00391546" w:rsidSect="0014586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276" w:bottom="567" w:left="1418" w:header="425" w:footer="42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996AC" w14:textId="77777777" w:rsidR="00A116FB" w:rsidRDefault="00A116FB" w:rsidP="00A60185">
      <w:pPr>
        <w:spacing w:after="0" w:line="240" w:lineRule="auto"/>
      </w:pPr>
      <w:r>
        <w:separator/>
      </w:r>
    </w:p>
  </w:endnote>
  <w:endnote w:type="continuationSeparator" w:id="0">
    <w:p w14:paraId="26928B43" w14:textId="77777777" w:rsidR="00A116FB" w:rsidRDefault="00A116FB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FB39" w14:textId="77777777" w:rsidR="000E0FE2" w:rsidRDefault="000E0F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06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E977" w14:textId="77777777" w:rsidR="000E0FE2" w:rsidRDefault="000E0F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67C0C" w14:textId="77777777" w:rsidR="00A116FB" w:rsidRDefault="00A116FB" w:rsidP="00A60185">
      <w:pPr>
        <w:spacing w:after="0" w:line="240" w:lineRule="auto"/>
      </w:pPr>
      <w:r>
        <w:separator/>
      </w:r>
    </w:p>
  </w:footnote>
  <w:footnote w:type="continuationSeparator" w:id="0">
    <w:p w14:paraId="1D0AEF76" w14:textId="77777777" w:rsidR="00A116FB" w:rsidRDefault="00A116FB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FF55" w14:textId="3D43B072" w:rsidR="00235DF5" w:rsidRDefault="00DD7CEA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57497" w14:textId="671522EC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23218B">
      <w:t>ECP-</w:t>
    </w:r>
    <w:r w:rsidR="003E726E">
      <w:t>2</w:t>
    </w:r>
    <w:r w:rsidR="003B0503">
      <w:t>1</w:t>
    </w:r>
    <w:r w:rsidR="0011722E">
      <w:t>-000</w:t>
    </w:r>
    <w:r w:rsidR="000E0FE2">
      <w:t>9</w:t>
    </w:r>
    <w:r w:rsidR="00F77888">
      <w:t>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B18B0" w14:textId="77777777" w:rsidR="000E0FE2" w:rsidRDefault="000E0F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4CD5"/>
    <w:rsid w:val="00005CAA"/>
    <w:rsid w:val="00010210"/>
    <w:rsid w:val="00012D66"/>
    <w:rsid w:val="00012EE1"/>
    <w:rsid w:val="00015ADA"/>
    <w:rsid w:val="000174EC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69C6"/>
    <w:rsid w:val="0009704F"/>
    <w:rsid w:val="000A0F11"/>
    <w:rsid w:val="000A125A"/>
    <w:rsid w:val="000A57CD"/>
    <w:rsid w:val="000B3758"/>
    <w:rsid w:val="000B6326"/>
    <w:rsid w:val="000B6C24"/>
    <w:rsid w:val="000B7681"/>
    <w:rsid w:val="000B76A6"/>
    <w:rsid w:val="000B7B42"/>
    <w:rsid w:val="000C02B7"/>
    <w:rsid w:val="000C3411"/>
    <w:rsid w:val="000C4AC1"/>
    <w:rsid w:val="000C5100"/>
    <w:rsid w:val="000C5342"/>
    <w:rsid w:val="000C706A"/>
    <w:rsid w:val="000D2887"/>
    <w:rsid w:val="000D6D63"/>
    <w:rsid w:val="000D7656"/>
    <w:rsid w:val="000E0081"/>
    <w:rsid w:val="000E07CF"/>
    <w:rsid w:val="000E0FE2"/>
    <w:rsid w:val="000E31C1"/>
    <w:rsid w:val="000F0134"/>
    <w:rsid w:val="000F2969"/>
    <w:rsid w:val="000F2CF2"/>
    <w:rsid w:val="00100BEF"/>
    <w:rsid w:val="0010566E"/>
    <w:rsid w:val="001078A4"/>
    <w:rsid w:val="00111326"/>
    <w:rsid w:val="00111E04"/>
    <w:rsid w:val="0011498E"/>
    <w:rsid w:val="00116064"/>
    <w:rsid w:val="0011722E"/>
    <w:rsid w:val="00117A45"/>
    <w:rsid w:val="001224AE"/>
    <w:rsid w:val="00125952"/>
    <w:rsid w:val="001336A2"/>
    <w:rsid w:val="001337D4"/>
    <w:rsid w:val="00142063"/>
    <w:rsid w:val="0014586A"/>
    <w:rsid w:val="00147C12"/>
    <w:rsid w:val="001527A1"/>
    <w:rsid w:val="00152DAF"/>
    <w:rsid w:val="001530DC"/>
    <w:rsid w:val="00154989"/>
    <w:rsid w:val="00155A9F"/>
    <w:rsid w:val="0015611D"/>
    <w:rsid w:val="00160262"/>
    <w:rsid w:val="001638E7"/>
    <w:rsid w:val="0016780A"/>
    <w:rsid w:val="00170E1D"/>
    <w:rsid w:val="001713FA"/>
    <w:rsid w:val="00173EBF"/>
    <w:rsid w:val="00175ED3"/>
    <w:rsid w:val="00181CD3"/>
    <w:rsid w:val="00182552"/>
    <w:rsid w:val="001842A2"/>
    <w:rsid w:val="00187FA8"/>
    <w:rsid w:val="00187FDE"/>
    <w:rsid w:val="00192F5E"/>
    <w:rsid w:val="00197772"/>
    <w:rsid w:val="001A51C8"/>
    <w:rsid w:val="001B4CA8"/>
    <w:rsid w:val="001B5EA1"/>
    <w:rsid w:val="001C0768"/>
    <w:rsid w:val="001C4F3D"/>
    <w:rsid w:val="001C6A39"/>
    <w:rsid w:val="001D0CDC"/>
    <w:rsid w:val="001D133D"/>
    <w:rsid w:val="001D1D82"/>
    <w:rsid w:val="001D7854"/>
    <w:rsid w:val="001E1182"/>
    <w:rsid w:val="001E5091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218B"/>
    <w:rsid w:val="00235B21"/>
    <w:rsid w:val="00235DF5"/>
    <w:rsid w:val="00243F73"/>
    <w:rsid w:val="002473FC"/>
    <w:rsid w:val="00252E3C"/>
    <w:rsid w:val="00253544"/>
    <w:rsid w:val="00254315"/>
    <w:rsid w:val="00254C26"/>
    <w:rsid w:val="00262198"/>
    <w:rsid w:val="0026262C"/>
    <w:rsid w:val="002674BA"/>
    <w:rsid w:val="00285F1B"/>
    <w:rsid w:val="002912E3"/>
    <w:rsid w:val="002924AE"/>
    <w:rsid w:val="00292B81"/>
    <w:rsid w:val="00296466"/>
    <w:rsid w:val="002A174B"/>
    <w:rsid w:val="002A591C"/>
    <w:rsid w:val="002B18AE"/>
    <w:rsid w:val="002C1C93"/>
    <w:rsid w:val="002C5066"/>
    <w:rsid w:val="002C5813"/>
    <w:rsid w:val="002D1E86"/>
    <w:rsid w:val="002D2888"/>
    <w:rsid w:val="002D3A2C"/>
    <w:rsid w:val="002D4AAC"/>
    <w:rsid w:val="002E63F1"/>
    <w:rsid w:val="002F045A"/>
    <w:rsid w:val="0030039D"/>
    <w:rsid w:val="00302669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4F5"/>
    <w:rsid w:val="0035460C"/>
    <w:rsid w:val="003556BD"/>
    <w:rsid w:val="0035698F"/>
    <w:rsid w:val="0036324E"/>
    <w:rsid w:val="00365147"/>
    <w:rsid w:val="0037016E"/>
    <w:rsid w:val="00371C54"/>
    <w:rsid w:val="00372908"/>
    <w:rsid w:val="00381A28"/>
    <w:rsid w:val="00383020"/>
    <w:rsid w:val="00391546"/>
    <w:rsid w:val="00394D7E"/>
    <w:rsid w:val="003975FD"/>
    <w:rsid w:val="003A13C6"/>
    <w:rsid w:val="003A50BF"/>
    <w:rsid w:val="003A6585"/>
    <w:rsid w:val="003B0503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E4513"/>
    <w:rsid w:val="003E726E"/>
    <w:rsid w:val="003F3141"/>
    <w:rsid w:val="003F59AE"/>
    <w:rsid w:val="003F6F5B"/>
    <w:rsid w:val="003F70D4"/>
    <w:rsid w:val="0040342D"/>
    <w:rsid w:val="00407E84"/>
    <w:rsid w:val="0041192D"/>
    <w:rsid w:val="00413EE1"/>
    <w:rsid w:val="00414224"/>
    <w:rsid w:val="0042128E"/>
    <w:rsid w:val="00422D3C"/>
    <w:rsid w:val="00424434"/>
    <w:rsid w:val="00425F57"/>
    <w:rsid w:val="00427ACF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872B2"/>
    <w:rsid w:val="00490AB6"/>
    <w:rsid w:val="00492C16"/>
    <w:rsid w:val="00492D2B"/>
    <w:rsid w:val="004A0678"/>
    <w:rsid w:val="004A36EF"/>
    <w:rsid w:val="004A48A3"/>
    <w:rsid w:val="004B0D92"/>
    <w:rsid w:val="004B0EC0"/>
    <w:rsid w:val="004B66F1"/>
    <w:rsid w:val="004C3827"/>
    <w:rsid w:val="004C3EA0"/>
    <w:rsid w:val="004C6E56"/>
    <w:rsid w:val="004C7BBC"/>
    <w:rsid w:val="004D6046"/>
    <w:rsid w:val="004E27E5"/>
    <w:rsid w:val="004F7169"/>
    <w:rsid w:val="004F7E6F"/>
    <w:rsid w:val="00500D66"/>
    <w:rsid w:val="0050113E"/>
    <w:rsid w:val="00502BC3"/>
    <w:rsid w:val="00505D45"/>
    <w:rsid w:val="0051366A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2F73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D5FE8"/>
    <w:rsid w:val="005D6558"/>
    <w:rsid w:val="005E3DFC"/>
    <w:rsid w:val="005E5942"/>
    <w:rsid w:val="005E60AF"/>
    <w:rsid w:val="005F1DEA"/>
    <w:rsid w:val="006032F8"/>
    <w:rsid w:val="006063A7"/>
    <w:rsid w:val="00607FC9"/>
    <w:rsid w:val="0061524F"/>
    <w:rsid w:val="00622FE1"/>
    <w:rsid w:val="0062468C"/>
    <w:rsid w:val="006246D6"/>
    <w:rsid w:val="0062521C"/>
    <w:rsid w:val="006264FB"/>
    <w:rsid w:val="00630A2B"/>
    <w:rsid w:val="00631CB6"/>
    <w:rsid w:val="00632DC7"/>
    <w:rsid w:val="006357FB"/>
    <w:rsid w:val="006406FC"/>
    <w:rsid w:val="00640E57"/>
    <w:rsid w:val="00642018"/>
    <w:rsid w:val="0064249E"/>
    <w:rsid w:val="00646122"/>
    <w:rsid w:val="00653584"/>
    <w:rsid w:val="00653E16"/>
    <w:rsid w:val="00655286"/>
    <w:rsid w:val="00657220"/>
    <w:rsid w:val="00657362"/>
    <w:rsid w:val="0066104B"/>
    <w:rsid w:val="0066307B"/>
    <w:rsid w:val="00663791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2D43"/>
    <w:rsid w:val="006837DC"/>
    <w:rsid w:val="0068612E"/>
    <w:rsid w:val="006876D0"/>
    <w:rsid w:val="00687C92"/>
    <w:rsid w:val="006918F0"/>
    <w:rsid w:val="00693C75"/>
    <w:rsid w:val="0069534E"/>
    <w:rsid w:val="0069669C"/>
    <w:rsid w:val="006A1200"/>
    <w:rsid w:val="006A4F4E"/>
    <w:rsid w:val="006A55AE"/>
    <w:rsid w:val="006A694B"/>
    <w:rsid w:val="006A6C23"/>
    <w:rsid w:val="006B0BFB"/>
    <w:rsid w:val="006B14DB"/>
    <w:rsid w:val="006B21C4"/>
    <w:rsid w:val="006B6525"/>
    <w:rsid w:val="006B722A"/>
    <w:rsid w:val="006C4A1A"/>
    <w:rsid w:val="006C6CDD"/>
    <w:rsid w:val="006D0393"/>
    <w:rsid w:val="006D1A83"/>
    <w:rsid w:val="006D29B2"/>
    <w:rsid w:val="006E1CFE"/>
    <w:rsid w:val="006E7EC5"/>
    <w:rsid w:val="006F10C4"/>
    <w:rsid w:val="006F25A1"/>
    <w:rsid w:val="006F40E9"/>
    <w:rsid w:val="006F5603"/>
    <w:rsid w:val="006F7B87"/>
    <w:rsid w:val="00701400"/>
    <w:rsid w:val="00701F7A"/>
    <w:rsid w:val="0070269D"/>
    <w:rsid w:val="007037CF"/>
    <w:rsid w:val="00706018"/>
    <w:rsid w:val="007167C0"/>
    <w:rsid w:val="00720481"/>
    <w:rsid w:val="00723C98"/>
    <w:rsid w:val="00733193"/>
    <w:rsid w:val="0074360D"/>
    <w:rsid w:val="00744DDA"/>
    <w:rsid w:val="007451F0"/>
    <w:rsid w:val="00745E03"/>
    <w:rsid w:val="00746D10"/>
    <w:rsid w:val="00754A2E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1CE1"/>
    <w:rsid w:val="0077244F"/>
    <w:rsid w:val="007752F1"/>
    <w:rsid w:val="00776768"/>
    <w:rsid w:val="0078187A"/>
    <w:rsid w:val="00794ED8"/>
    <w:rsid w:val="007A1DC1"/>
    <w:rsid w:val="007A2573"/>
    <w:rsid w:val="007A37F5"/>
    <w:rsid w:val="007A46F2"/>
    <w:rsid w:val="007B047F"/>
    <w:rsid w:val="007B106C"/>
    <w:rsid w:val="007B1A4E"/>
    <w:rsid w:val="007B3D05"/>
    <w:rsid w:val="007B412D"/>
    <w:rsid w:val="007B5503"/>
    <w:rsid w:val="007C118C"/>
    <w:rsid w:val="007C179C"/>
    <w:rsid w:val="007C6BB3"/>
    <w:rsid w:val="007D14B4"/>
    <w:rsid w:val="007D3894"/>
    <w:rsid w:val="007D3AD7"/>
    <w:rsid w:val="007D3F1C"/>
    <w:rsid w:val="007E24F6"/>
    <w:rsid w:val="007E5365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4579B"/>
    <w:rsid w:val="00846160"/>
    <w:rsid w:val="00855C5C"/>
    <w:rsid w:val="008576C8"/>
    <w:rsid w:val="00873288"/>
    <w:rsid w:val="008873FA"/>
    <w:rsid w:val="008A2164"/>
    <w:rsid w:val="008A25A1"/>
    <w:rsid w:val="008A3A2A"/>
    <w:rsid w:val="008A3C96"/>
    <w:rsid w:val="008A6D32"/>
    <w:rsid w:val="008B4019"/>
    <w:rsid w:val="008B65C9"/>
    <w:rsid w:val="008C2D4A"/>
    <w:rsid w:val="008C3CC8"/>
    <w:rsid w:val="008D3900"/>
    <w:rsid w:val="008D6E1D"/>
    <w:rsid w:val="008F2689"/>
    <w:rsid w:val="008F39B4"/>
    <w:rsid w:val="008F4162"/>
    <w:rsid w:val="008F7490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359F1"/>
    <w:rsid w:val="00941066"/>
    <w:rsid w:val="00945D9F"/>
    <w:rsid w:val="00950C80"/>
    <w:rsid w:val="0095121D"/>
    <w:rsid w:val="00952DDF"/>
    <w:rsid w:val="009604DE"/>
    <w:rsid w:val="009610A3"/>
    <w:rsid w:val="00963B6A"/>
    <w:rsid w:val="00966EB9"/>
    <w:rsid w:val="0097050F"/>
    <w:rsid w:val="00970950"/>
    <w:rsid w:val="00971054"/>
    <w:rsid w:val="009812D4"/>
    <w:rsid w:val="00985594"/>
    <w:rsid w:val="009902D9"/>
    <w:rsid w:val="009920D8"/>
    <w:rsid w:val="009952F5"/>
    <w:rsid w:val="009A6DB7"/>
    <w:rsid w:val="009B38BE"/>
    <w:rsid w:val="009C3D0F"/>
    <w:rsid w:val="009C4763"/>
    <w:rsid w:val="009C723E"/>
    <w:rsid w:val="009E161B"/>
    <w:rsid w:val="009E1B19"/>
    <w:rsid w:val="009F3176"/>
    <w:rsid w:val="009F35E2"/>
    <w:rsid w:val="009F3DC7"/>
    <w:rsid w:val="009F3E2E"/>
    <w:rsid w:val="009F65F9"/>
    <w:rsid w:val="009F68BA"/>
    <w:rsid w:val="00A06277"/>
    <w:rsid w:val="00A079DC"/>
    <w:rsid w:val="00A111C2"/>
    <w:rsid w:val="00A116FB"/>
    <w:rsid w:val="00A15ED9"/>
    <w:rsid w:val="00A3261F"/>
    <w:rsid w:val="00A338E7"/>
    <w:rsid w:val="00A35CAA"/>
    <w:rsid w:val="00A36E7F"/>
    <w:rsid w:val="00A41E65"/>
    <w:rsid w:val="00A42DD8"/>
    <w:rsid w:val="00A43E0A"/>
    <w:rsid w:val="00A50729"/>
    <w:rsid w:val="00A510D7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4E98"/>
    <w:rsid w:val="00A87135"/>
    <w:rsid w:val="00A90446"/>
    <w:rsid w:val="00A916E1"/>
    <w:rsid w:val="00A93280"/>
    <w:rsid w:val="00A951EA"/>
    <w:rsid w:val="00AA2548"/>
    <w:rsid w:val="00AA57BF"/>
    <w:rsid w:val="00AA58C4"/>
    <w:rsid w:val="00AA7003"/>
    <w:rsid w:val="00AB11C8"/>
    <w:rsid w:val="00AB5B41"/>
    <w:rsid w:val="00AB7414"/>
    <w:rsid w:val="00AC08A8"/>
    <w:rsid w:val="00AC59A7"/>
    <w:rsid w:val="00AD4C76"/>
    <w:rsid w:val="00AD5001"/>
    <w:rsid w:val="00AD50F1"/>
    <w:rsid w:val="00AD56C8"/>
    <w:rsid w:val="00AD58F2"/>
    <w:rsid w:val="00AD6C37"/>
    <w:rsid w:val="00AD7FF3"/>
    <w:rsid w:val="00AE033F"/>
    <w:rsid w:val="00AE4186"/>
    <w:rsid w:val="00AE6DF5"/>
    <w:rsid w:val="00AF0755"/>
    <w:rsid w:val="00AF4746"/>
    <w:rsid w:val="00AF4ACC"/>
    <w:rsid w:val="00B0512A"/>
    <w:rsid w:val="00B0529F"/>
    <w:rsid w:val="00B12AF7"/>
    <w:rsid w:val="00B1418B"/>
    <w:rsid w:val="00B1735E"/>
    <w:rsid w:val="00B17E8F"/>
    <w:rsid w:val="00B21195"/>
    <w:rsid w:val="00B24B22"/>
    <w:rsid w:val="00B25310"/>
    <w:rsid w:val="00B317EE"/>
    <w:rsid w:val="00B32F8F"/>
    <w:rsid w:val="00B3492A"/>
    <w:rsid w:val="00B35793"/>
    <w:rsid w:val="00B422A7"/>
    <w:rsid w:val="00B45EFD"/>
    <w:rsid w:val="00B47B59"/>
    <w:rsid w:val="00B50469"/>
    <w:rsid w:val="00B54DE9"/>
    <w:rsid w:val="00B553EC"/>
    <w:rsid w:val="00B55E3F"/>
    <w:rsid w:val="00B603C4"/>
    <w:rsid w:val="00B63C1E"/>
    <w:rsid w:val="00B64C62"/>
    <w:rsid w:val="00B748D0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B6157"/>
    <w:rsid w:val="00BC4215"/>
    <w:rsid w:val="00BC6CEE"/>
    <w:rsid w:val="00BD1A6F"/>
    <w:rsid w:val="00BD6C46"/>
    <w:rsid w:val="00BE0F90"/>
    <w:rsid w:val="00BE168E"/>
    <w:rsid w:val="00BE6D3C"/>
    <w:rsid w:val="00BE7852"/>
    <w:rsid w:val="00BF6462"/>
    <w:rsid w:val="00BF7CEE"/>
    <w:rsid w:val="00C025CC"/>
    <w:rsid w:val="00C03880"/>
    <w:rsid w:val="00C135CF"/>
    <w:rsid w:val="00C22E72"/>
    <w:rsid w:val="00C2683F"/>
    <w:rsid w:val="00C3184D"/>
    <w:rsid w:val="00C40EDE"/>
    <w:rsid w:val="00C4714E"/>
    <w:rsid w:val="00C51CCA"/>
    <w:rsid w:val="00C5504F"/>
    <w:rsid w:val="00C57B55"/>
    <w:rsid w:val="00C63376"/>
    <w:rsid w:val="00C658AE"/>
    <w:rsid w:val="00C74F97"/>
    <w:rsid w:val="00C80CA7"/>
    <w:rsid w:val="00C8276E"/>
    <w:rsid w:val="00C842AC"/>
    <w:rsid w:val="00C90D11"/>
    <w:rsid w:val="00C960F5"/>
    <w:rsid w:val="00C96688"/>
    <w:rsid w:val="00CA0723"/>
    <w:rsid w:val="00CB1690"/>
    <w:rsid w:val="00CB5C78"/>
    <w:rsid w:val="00CC4365"/>
    <w:rsid w:val="00CC62CE"/>
    <w:rsid w:val="00CD11B0"/>
    <w:rsid w:val="00CD1B39"/>
    <w:rsid w:val="00CD7278"/>
    <w:rsid w:val="00CE71C2"/>
    <w:rsid w:val="00CF34E9"/>
    <w:rsid w:val="00CF42D5"/>
    <w:rsid w:val="00CF497E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55AF6"/>
    <w:rsid w:val="00D60E35"/>
    <w:rsid w:val="00D61C7A"/>
    <w:rsid w:val="00D626F9"/>
    <w:rsid w:val="00D72E8D"/>
    <w:rsid w:val="00D80119"/>
    <w:rsid w:val="00D953C1"/>
    <w:rsid w:val="00D9664A"/>
    <w:rsid w:val="00D96FE2"/>
    <w:rsid w:val="00D97729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01FB"/>
    <w:rsid w:val="00DC0839"/>
    <w:rsid w:val="00DC12B0"/>
    <w:rsid w:val="00DC196E"/>
    <w:rsid w:val="00DC34EB"/>
    <w:rsid w:val="00DD7CEA"/>
    <w:rsid w:val="00DE0227"/>
    <w:rsid w:val="00DF1E5B"/>
    <w:rsid w:val="00DF2275"/>
    <w:rsid w:val="00DF293E"/>
    <w:rsid w:val="00DF3162"/>
    <w:rsid w:val="00DF3F5E"/>
    <w:rsid w:val="00DF5653"/>
    <w:rsid w:val="00E01FB9"/>
    <w:rsid w:val="00E0596E"/>
    <w:rsid w:val="00E06F66"/>
    <w:rsid w:val="00E174C6"/>
    <w:rsid w:val="00E21C61"/>
    <w:rsid w:val="00E21D43"/>
    <w:rsid w:val="00E31EFE"/>
    <w:rsid w:val="00E356E5"/>
    <w:rsid w:val="00E36F81"/>
    <w:rsid w:val="00E45765"/>
    <w:rsid w:val="00E46CED"/>
    <w:rsid w:val="00E5098C"/>
    <w:rsid w:val="00E53B5C"/>
    <w:rsid w:val="00E60213"/>
    <w:rsid w:val="00E661B2"/>
    <w:rsid w:val="00E70F75"/>
    <w:rsid w:val="00E74D29"/>
    <w:rsid w:val="00E76E1E"/>
    <w:rsid w:val="00E80F37"/>
    <w:rsid w:val="00E83C74"/>
    <w:rsid w:val="00E83CEE"/>
    <w:rsid w:val="00E87958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5E34"/>
    <w:rsid w:val="00EC6257"/>
    <w:rsid w:val="00EC7F29"/>
    <w:rsid w:val="00ED43F5"/>
    <w:rsid w:val="00ED7A23"/>
    <w:rsid w:val="00EE04AD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16386"/>
    <w:rsid w:val="00F179B7"/>
    <w:rsid w:val="00F23756"/>
    <w:rsid w:val="00F2523A"/>
    <w:rsid w:val="00F25FFA"/>
    <w:rsid w:val="00F310D2"/>
    <w:rsid w:val="00F34AFF"/>
    <w:rsid w:val="00F36050"/>
    <w:rsid w:val="00F36F3D"/>
    <w:rsid w:val="00F477BD"/>
    <w:rsid w:val="00F53491"/>
    <w:rsid w:val="00F545F9"/>
    <w:rsid w:val="00F567FE"/>
    <w:rsid w:val="00F65A1C"/>
    <w:rsid w:val="00F66F50"/>
    <w:rsid w:val="00F75BA6"/>
    <w:rsid w:val="00F769E7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294"/>
    <w:rsid w:val="00FD1694"/>
    <w:rsid w:val="00FD1C52"/>
    <w:rsid w:val="00FD2FE0"/>
    <w:rsid w:val="00FD7636"/>
    <w:rsid w:val="00FE3229"/>
    <w:rsid w:val="00FE380E"/>
    <w:rsid w:val="00FE5795"/>
    <w:rsid w:val="00FE5F1C"/>
    <w:rsid w:val="00FE74C3"/>
    <w:rsid w:val="00FF0CBE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70118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1.jpg@01D4030C.B8B33470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2" ma:contentTypeDescription="Create a new document." ma:contentTypeScope="" ma:versionID="679fd235f2e52f711cc918d3c6a7adc2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459038f077884b135300fb5f2bc6d86f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C0BF43-DAC4-421B-B373-06517CCBAE7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ac7ce04e-ea5d-4d46-bab0-39b1fa6a6f3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19F4BC-B4F2-4A8D-9C2C-CA04AD6478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EF427A-9B93-4B2B-B41A-BE9271A321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2118F8-3F27-46F7-BEC6-E76A2D9F9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ECP-21-0009E</vt:lpstr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ECP-21-0009E</dc:title>
  <dc:subject/>
  <dc:creator/>
  <cp:keywords/>
  <dc:description/>
  <cp:lastModifiedBy/>
  <cp:revision>1</cp:revision>
  <dcterms:created xsi:type="dcterms:W3CDTF">2021-08-23T04:41:00Z</dcterms:created>
  <dcterms:modified xsi:type="dcterms:W3CDTF">2021-08-23T23:31:00Z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{7e869c47-6100-4ff1-a958-c6ffd1b32956}</vt:lpwstr>
  </property>
  <property fmtid="{D5CDD505-2E9C-101B-9397-08002B2CF9AE}" pid="6" name="RecordPoint_ActiveItemUniqueId">
    <vt:lpwstr>{0cf5a737-8c17-4392-a41e-5142f6ac7c46}</vt:lpwstr>
  </property>
  <property fmtid="{D5CDD505-2E9C-101B-9397-08002B2CF9AE}" pid="7" name="RecordPoint_ActiveItemWebId">
    <vt:lpwstr>{0d0b87a8-e30d-4c14-854d-535026678011}</vt:lpwstr>
  </property>
  <property fmtid="{D5CDD505-2E9C-101B-9397-08002B2CF9AE}" pid="8" name="RecordPoint_SubmissionDate">
    <vt:lpwstr/>
  </property>
  <property fmtid="{D5CDD505-2E9C-101B-9397-08002B2CF9AE}" pid="9" name="RecordPoint_RecordNumberSubmitted">
    <vt:lpwstr/>
  </property>
  <property fmtid="{D5CDD505-2E9C-101B-9397-08002B2CF9AE}" pid="10" name="RecordPoint_ActiveItemMoved">
    <vt:lpwstr/>
  </property>
  <property fmtid="{D5CDD505-2E9C-101B-9397-08002B2CF9AE}" pid="11" name="RecordPoint_SubmissionCompleted">
    <vt:lpwstr/>
  </property>
  <property fmtid="{D5CDD505-2E9C-101B-9397-08002B2CF9AE}" pid="12" name="RecordPoint_RecordFormat">
    <vt:lpwstr/>
  </property>
</Properties>
</file>