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CB31C" w14:textId="4C64CBBA" w:rsidR="00A07F4C" w:rsidRPr="004946AC" w:rsidRDefault="001163E1" w:rsidP="00D61594">
      <w:pPr>
        <w:pStyle w:val="Heading1"/>
      </w:pPr>
      <w:r>
        <w:t>Guide to providing m</w:t>
      </w:r>
      <w:r w:rsidRPr="004946AC">
        <w:t xml:space="preserve">aps </w:t>
      </w:r>
      <w:r w:rsidR="00A07F4C" w:rsidRPr="004946AC">
        <w:t>and boundary data for EPBC Act projects</w:t>
      </w:r>
    </w:p>
    <w:p w14:paraId="5839E52A" w14:textId="68B9164B" w:rsidR="00764D6A" w:rsidRPr="004946AC" w:rsidRDefault="00A07F4C" w:rsidP="00D61594">
      <w:pPr>
        <w:pStyle w:val="AuthorOrganisationAffiliation"/>
      </w:pPr>
      <w:r w:rsidRPr="004946AC">
        <w:t>Geospatial and Information Analytics Branch</w:t>
      </w:r>
    </w:p>
    <w:p w14:paraId="40195619" w14:textId="77777777" w:rsidR="00764D6A" w:rsidRPr="004946AC" w:rsidRDefault="00E91D72" w:rsidP="009F4E35">
      <w:pPr>
        <w:pStyle w:val="Picture"/>
        <w:jc w:val="center"/>
      </w:pPr>
      <w:r w:rsidRPr="004946AC">
        <w:drawing>
          <wp:inline distT="0" distB="0" distL="0" distR="0" wp14:anchorId="0C02592D" wp14:editId="7D36A6FA">
            <wp:extent cx="3771900" cy="37719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771900" cy="3771900"/>
                    </a:xfrm>
                    <a:prstGeom prst="rect">
                      <a:avLst/>
                    </a:prstGeom>
                    <a:noFill/>
                    <a:ln w="9525">
                      <a:noFill/>
                      <a:miter lim="800000"/>
                      <a:headEnd/>
                      <a:tailEnd/>
                    </a:ln>
                  </pic:spPr>
                </pic:pic>
              </a:graphicData>
            </a:graphic>
          </wp:inline>
        </w:drawing>
      </w:r>
    </w:p>
    <w:p w14:paraId="2708CEC1" w14:textId="133BC40E" w:rsidR="00764D6A" w:rsidRPr="004946AC" w:rsidRDefault="00E91D72">
      <w:pPr>
        <w:pStyle w:val="Normalsmall"/>
      </w:pPr>
      <w:r w:rsidRPr="004946AC">
        <w:br w:type="page"/>
      </w:r>
      <w:r w:rsidRPr="004946AC">
        <w:lastRenderedPageBreak/>
        <w:t xml:space="preserve">© Commonwealth of Australia </w:t>
      </w:r>
      <w:r w:rsidR="00B97E61" w:rsidRPr="004946AC">
        <w:t>202</w:t>
      </w:r>
      <w:r w:rsidR="004A101A">
        <w:t>1</w:t>
      </w:r>
    </w:p>
    <w:p w14:paraId="17F09B81" w14:textId="77777777" w:rsidR="00764D6A" w:rsidRPr="004946AC" w:rsidRDefault="00E91D72">
      <w:pPr>
        <w:pStyle w:val="Normalsmall"/>
        <w:rPr>
          <w:rStyle w:val="Strong"/>
        </w:rPr>
      </w:pPr>
      <w:r w:rsidRPr="004946AC">
        <w:rPr>
          <w:rStyle w:val="Strong"/>
        </w:rPr>
        <w:t>Ownership of intellectual property rights</w:t>
      </w:r>
    </w:p>
    <w:p w14:paraId="048A7218" w14:textId="77777777" w:rsidR="00764D6A" w:rsidRPr="004946AC" w:rsidRDefault="00E91D72">
      <w:pPr>
        <w:pStyle w:val="Normalsmall"/>
      </w:pPr>
      <w:r w:rsidRPr="004946AC">
        <w:t>Unless otherwise noted, copyright (and any other intellectual property rights) in this publication is owned by the Commonwealth of Australia (referred to as the Commonwealth).</w:t>
      </w:r>
    </w:p>
    <w:p w14:paraId="4E47A81C" w14:textId="77777777" w:rsidR="00764D6A" w:rsidRPr="004946AC" w:rsidRDefault="00E91D72">
      <w:pPr>
        <w:pStyle w:val="Normalsmall"/>
        <w:rPr>
          <w:rStyle w:val="Strong"/>
        </w:rPr>
      </w:pPr>
      <w:r w:rsidRPr="004946AC">
        <w:rPr>
          <w:rStyle w:val="Strong"/>
        </w:rPr>
        <w:t>Creative Commons licence</w:t>
      </w:r>
    </w:p>
    <w:p w14:paraId="2E090627" w14:textId="77777777" w:rsidR="00764D6A" w:rsidRPr="004946AC" w:rsidRDefault="00E91D72">
      <w:pPr>
        <w:pStyle w:val="Normalsmall"/>
      </w:pPr>
      <w:r w:rsidRPr="004946AC">
        <w:t xml:space="preserve">All material in this publication is licensed under a </w:t>
      </w:r>
      <w:hyperlink r:id="rId12" w:history="1">
        <w:r w:rsidRPr="004946AC">
          <w:rPr>
            <w:rStyle w:val="Hyperlink"/>
          </w:rPr>
          <w:t>Creative Commons Attribution 4.0 International Licence</w:t>
        </w:r>
      </w:hyperlink>
      <w:r w:rsidRPr="004946AC">
        <w:t xml:space="preserve"> except content supplied by third parties, logos and the Commonwealth Coat of Arms.</w:t>
      </w:r>
    </w:p>
    <w:p w14:paraId="2B3DC0B0" w14:textId="77777777" w:rsidR="00764D6A" w:rsidRPr="004946AC" w:rsidRDefault="00E91D72">
      <w:pPr>
        <w:pStyle w:val="Normalsmall"/>
      </w:pPr>
      <w:r w:rsidRPr="004946AC">
        <w:t xml:space="preserve">Inquiries about the licence and any use of this document should be emailed to </w:t>
      </w:r>
      <w:hyperlink r:id="rId13" w:history="1">
        <w:r w:rsidR="00EF55CC" w:rsidRPr="004946AC">
          <w:rPr>
            <w:rStyle w:val="Hyperlink"/>
          </w:rPr>
          <w:t>copyright@awe.gov.au</w:t>
        </w:r>
      </w:hyperlink>
      <w:r w:rsidRPr="004946AC">
        <w:t>.</w:t>
      </w:r>
    </w:p>
    <w:p w14:paraId="7B15F474" w14:textId="77777777" w:rsidR="00764D6A" w:rsidRPr="004946AC" w:rsidRDefault="00E91D72">
      <w:pPr>
        <w:pStyle w:val="Normalsmall"/>
      </w:pPr>
      <w:r w:rsidRPr="004946AC">
        <w:rPr>
          <w:noProof/>
          <w:lang w:eastAsia="en-AU"/>
        </w:rPr>
        <w:drawing>
          <wp:inline distT="0" distB="0" distL="0" distR="0" wp14:anchorId="6621CC37" wp14:editId="39A4583C">
            <wp:extent cx="724535" cy="2552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west merryn\Local Settings\Temporary Internet Files\Content.Word\by.png"/>
                    <pic:cNvPicPr>
                      <a:picLocks noChangeAspect="1" noChangeArrowheads="1"/>
                    </pic:cNvPicPr>
                  </pic:nvPicPr>
                  <pic:blipFill>
                    <a:blip r:embed="rId14"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14500226" w14:textId="77777777" w:rsidR="00764D6A" w:rsidRPr="004946AC" w:rsidRDefault="00E91D72">
      <w:pPr>
        <w:pStyle w:val="Normalsmall"/>
        <w:rPr>
          <w:rStyle w:val="Strong"/>
        </w:rPr>
      </w:pPr>
      <w:r w:rsidRPr="004946AC">
        <w:rPr>
          <w:rStyle w:val="Strong"/>
        </w:rPr>
        <w:t>Cataloguing data</w:t>
      </w:r>
    </w:p>
    <w:p w14:paraId="5C6F36F5" w14:textId="57502698" w:rsidR="00764D6A" w:rsidRPr="004946AC" w:rsidRDefault="00E91D72">
      <w:pPr>
        <w:pStyle w:val="Normalsmall"/>
      </w:pPr>
      <w:r w:rsidRPr="004946AC">
        <w:t>This publication (and any material sourced from it) should be attributed as:</w:t>
      </w:r>
      <w:r w:rsidR="000C62D9" w:rsidRPr="004946AC">
        <w:t xml:space="preserve"> D</w:t>
      </w:r>
      <w:r w:rsidR="004A101A">
        <w:t>AWE</w:t>
      </w:r>
      <w:r w:rsidR="000C62D9" w:rsidRPr="004946AC">
        <w:t xml:space="preserve"> 202</w:t>
      </w:r>
      <w:r w:rsidR="004A101A">
        <w:t>1</w:t>
      </w:r>
      <w:r w:rsidR="000C62D9" w:rsidRPr="004946AC">
        <w:t>,</w:t>
      </w:r>
      <w:r w:rsidRPr="004946AC">
        <w:t xml:space="preserve"> </w:t>
      </w:r>
      <w:r w:rsidR="001163E1">
        <w:rPr>
          <w:i/>
        </w:rPr>
        <w:t>Guide to providing m</w:t>
      </w:r>
      <w:r w:rsidR="00D61594" w:rsidRPr="004946AC">
        <w:rPr>
          <w:i/>
        </w:rPr>
        <w:t>aps and boundary data for EPBC Act projects</w:t>
      </w:r>
      <w:r w:rsidRPr="004946AC">
        <w:t xml:space="preserve">, </w:t>
      </w:r>
      <w:r w:rsidR="00B5740E" w:rsidRPr="004946AC">
        <w:t>Department of Agriculture, Water and the Environment</w:t>
      </w:r>
      <w:r w:rsidRPr="004946AC">
        <w:t xml:space="preserve">, Canberra, </w:t>
      </w:r>
      <w:r w:rsidR="00BD42C4">
        <w:t>February</w:t>
      </w:r>
      <w:r w:rsidRPr="004946AC">
        <w:t>. CC BY 4.0.</w:t>
      </w:r>
    </w:p>
    <w:p w14:paraId="319C35F6" w14:textId="3F5479FA" w:rsidR="00764D6A" w:rsidRPr="004946AC" w:rsidRDefault="00E91D72">
      <w:pPr>
        <w:pStyle w:val="Normalsmall"/>
      </w:pPr>
      <w:r w:rsidRPr="004946AC">
        <w:t xml:space="preserve">ISBN </w:t>
      </w:r>
      <w:r w:rsidR="00BE5EF8" w:rsidRPr="004946AC">
        <w:t>978-1-76003-315-6</w:t>
      </w:r>
    </w:p>
    <w:p w14:paraId="50CEF9DB" w14:textId="081B84FF" w:rsidR="00764D6A" w:rsidRPr="004946AC" w:rsidRDefault="00E91D72">
      <w:pPr>
        <w:pStyle w:val="Normalsmall"/>
      </w:pPr>
      <w:r w:rsidRPr="004946AC">
        <w:t xml:space="preserve">This publication is available at </w:t>
      </w:r>
      <w:r w:rsidR="0034312B" w:rsidRPr="004946AC">
        <w:t>www.environment.gov.au/about-us/environmental-information-data/information-policy/maps-and-boundary-data-for-epbc-act-projects</w:t>
      </w:r>
      <w:r w:rsidRPr="004946AC">
        <w:t>.</w:t>
      </w:r>
    </w:p>
    <w:p w14:paraId="2F541815" w14:textId="77777777" w:rsidR="00764D6A" w:rsidRPr="004946AC" w:rsidRDefault="00B5740E">
      <w:pPr>
        <w:pStyle w:val="Normalsmall"/>
        <w:spacing w:after="0"/>
      </w:pPr>
      <w:r w:rsidRPr="004946AC">
        <w:t>Department of Agriculture, Water and the Environment</w:t>
      </w:r>
    </w:p>
    <w:p w14:paraId="482CA915" w14:textId="77777777" w:rsidR="00764D6A" w:rsidRPr="004946AC" w:rsidRDefault="00E91D72">
      <w:pPr>
        <w:pStyle w:val="Normalsmall"/>
        <w:spacing w:after="0"/>
      </w:pPr>
      <w:r w:rsidRPr="004946AC">
        <w:t>GPO Box 858 Canberra ACT 2601</w:t>
      </w:r>
    </w:p>
    <w:p w14:paraId="745F6118" w14:textId="77777777" w:rsidR="00764D6A" w:rsidRPr="004946AC" w:rsidRDefault="00E91D72">
      <w:pPr>
        <w:pStyle w:val="Normalsmall"/>
        <w:spacing w:after="0"/>
      </w:pPr>
      <w:r w:rsidRPr="004946AC">
        <w:t>Telephone 1800 900 090</w:t>
      </w:r>
    </w:p>
    <w:p w14:paraId="0A1CC717" w14:textId="77777777" w:rsidR="00764D6A" w:rsidRPr="004946AC" w:rsidRDefault="00E91D72">
      <w:pPr>
        <w:pStyle w:val="Normalsmall"/>
      </w:pPr>
      <w:r w:rsidRPr="004946AC">
        <w:t xml:space="preserve">Web </w:t>
      </w:r>
      <w:hyperlink r:id="rId15" w:history="1">
        <w:r w:rsidR="00E20810" w:rsidRPr="004946AC">
          <w:rPr>
            <w:rStyle w:val="Hyperlink"/>
          </w:rPr>
          <w:t>awe.gov.au</w:t>
        </w:r>
      </w:hyperlink>
    </w:p>
    <w:p w14:paraId="0D0E6A17" w14:textId="77777777" w:rsidR="007C358A" w:rsidRPr="004946AC" w:rsidRDefault="007C358A">
      <w:pPr>
        <w:pStyle w:val="Normalsmall"/>
      </w:pPr>
      <w:r w:rsidRPr="004946AC">
        <w:rPr>
          <w:rStyle w:val="Strong"/>
        </w:rPr>
        <w:t>Disclaimer</w:t>
      </w:r>
    </w:p>
    <w:p w14:paraId="7D08B8B0" w14:textId="77777777" w:rsidR="00764D6A" w:rsidRPr="004946AC" w:rsidRDefault="00E91D72">
      <w:pPr>
        <w:pStyle w:val="Normalsmall"/>
      </w:pPr>
      <w:r w:rsidRPr="004946AC">
        <w:t xml:space="preserve">The Australian Government acting through the </w:t>
      </w:r>
      <w:r w:rsidR="00B5740E" w:rsidRPr="004946AC">
        <w:t>Department of Agriculture, Water and the Environment</w:t>
      </w:r>
      <w:r w:rsidRPr="004946AC">
        <w:t xml:space="preserve"> has exercised due care and skill in preparing and compiling the information and data in this publication. Notwithstanding, the </w:t>
      </w:r>
      <w:r w:rsidR="00B5740E" w:rsidRPr="004946AC">
        <w:t>Department of Agriculture, Water and the Environment</w:t>
      </w:r>
      <w:r w:rsidRPr="004946AC">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7319DAE1" w14:textId="77777777" w:rsidR="00764D6A" w:rsidRPr="004946AC" w:rsidRDefault="00E91D72">
      <w:pPr>
        <w:spacing w:after="0" w:line="240" w:lineRule="auto"/>
      </w:pPr>
      <w:r w:rsidRPr="004946AC">
        <w:br w:type="page"/>
      </w:r>
    </w:p>
    <w:sdt>
      <w:sdtPr>
        <w:rPr>
          <w:rFonts w:ascii="Cambria" w:eastAsiaTheme="minorHAnsi" w:hAnsi="Cambria"/>
          <w:bCs w:val="0"/>
          <w:color w:val="auto"/>
          <w:sz w:val="22"/>
          <w:szCs w:val="22"/>
          <w:lang w:eastAsia="en-US"/>
        </w:rPr>
        <w:id w:val="-760297017"/>
        <w:docPartObj>
          <w:docPartGallery w:val="Table of Contents"/>
          <w:docPartUnique/>
        </w:docPartObj>
      </w:sdtPr>
      <w:sdtEndPr>
        <w:rPr>
          <w:b/>
          <w:noProof/>
        </w:rPr>
      </w:sdtEndPr>
      <w:sdtContent>
        <w:p w14:paraId="41EECE11" w14:textId="6F9EFA46" w:rsidR="00764D6A" w:rsidRPr="004946AC" w:rsidRDefault="00497811">
          <w:pPr>
            <w:pStyle w:val="TOCHeading"/>
          </w:pPr>
          <w:r w:rsidRPr="004946AC">
            <w:t>Contents</w:t>
          </w:r>
        </w:p>
        <w:p w14:paraId="7FA4C6EF" w14:textId="6718A0DA" w:rsidR="007D7FAB" w:rsidRDefault="00E91D72">
          <w:pPr>
            <w:pStyle w:val="TOC1"/>
            <w:rPr>
              <w:rFonts w:asciiTheme="minorHAnsi" w:eastAsiaTheme="minorEastAsia" w:hAnsiTheme="minorHAnsi"/>
              <w:b w:val="0"/>
              <w:lang w:eastAsia="en-AU"/>
            </w:rPr>
          </w:pPr>
          <w:r w:rsidRPr="004946AC">
            <w:rPr>
              <w:b w:val="0"/>
            </w:rPr>
            <w:fldChar w:fldCharType="begin"/>
          </w:r>
          <w:r w:rsidRPr="004946AC">
            <w:rPr>
              <w:b w:val="0"/>
            </w:rPr>
            <w:instrText xml:space="preserve"> TOC \h \z \u \t "Heading 2,1,Heading 3,2,Style1,2,TOA Heading,1" </w:instrText>
          </w:r>
          <w:r w:rsidRPr="004946AC">
            <w:rPr>
              <w:b w:val="0"/>
            </w:rPr>
            <w:fldChar w:fldCharType="separate"/>
          </w:r>
          <w:hyperlink w:anchor="_Toc63695958" w:history="1">
            <w:r w:rsidR="007D7FAB" w:rsidRPr="00CE096E">
              <w:rPr>
                <w:rStyle w:val="Hyperlink"/>
              </w:rPr>
              <w:t>Introduction</w:t>
            </w:r>
            <w:r w:rsidR="007D7FAB">
              <w:rPr>
                <w:webHidden/>
              </w:rPr>
              <w:tab/>
            </w:r>
            <w:r w:rsidR="007D7FAB">
              <w:rPr>
                <w:webHidden/>
              </w:rPr>
              <w:fldChar w:fldCharType="begin"/>
            </w:r>
            <w:r w:rsidR="007D7FAB">
              <w:rPr>
                <w:webHidden/>
              </w:rPr>
              <w:instrText xml:space="preserve"> PAGEREF _Toc63695958 \h </w:instrText>
            </w:r>
            <w:r w:rsidR="007D7FAB">
              <w:rPr>
                <w:webHidden/>
              </w:rPr>
            </w:r>
            <w:r w:rsidR="007D7FAB">
              <w:rPr>
                <w:webHidden/>
              </w:rPr>
              <w:fldChar w:fldCharType="separate"/>
            </w:r>
            <w:r w:rsidR="007D7FAB">
              <w:rPr>
                <w:webHidden/>
              </w:rPr>
              <w:t>5</w:t>
            </w:r>
            <w:r w:rsidR="007D7FAB">
              <w:rPr>
                <w:webHidden/>
              </w:rPr>
              <w:fldChar w:fldCharType="end"/>
            </w:r>
          </w:hyperlink>
        </w:p>
        <w:p w14:paraId="6F70B92E" w14:textId="1D9C2969" w:rsidR="007D7FAB" w:rsidRDefault="00920F22">
          <w:pPr>
            <w:pStyle w:val="TOC1"/>
            <w:rPr>
              <w:rFonts w:asciiTheme="minorHAnsi" w:eastAsiaTheme="minorEastAsia" w:hAnsiTheme="minorHAnsi"/>
              <w:b w:val="0"/>
              <w:lang w:eastAsia="en-AU"/>
            </w:rPr>
          </w:pPr>
          <w:hyperlink w:anchor="_Toc63695959" w:history="1">
            <w:r w:rsidR="007D7FAB" w:rsidRPr="00CE096E">
              <w:rPr>
                <w:rStyle w:val="Hyperlink"/>
              </w:rPr>
              <w:t>Purpose and structure of this document</w:t>
            </w:r>
            <w:r w:rsidR="007D7FAB">
              <w:rPr>
                <w:webHidden/>
              </w:rPr>
              <w:tab/>
            </w:r>
            <w:r w:rsidR="007D7FAB">
              <w:rPr>
                <w:webHidden/>
              </w:rPr>
              <w:fldChar w:fldCharType="begin"/>
            </w:r>
            <w:r w:rsidR="007D7FAB">
              <w:rPr>
                <w:webHidden/>
              </w:rPr>
              <w:instrText xml:space="preserve"> PAGEREF _Toc63695959 \h </w:instrText>
            </w:r>
            <w:r w:rsidR="007D7FAB">
              <w:rPr>
                <w:webHidden/>
              </w:rPr>
            </w:r>
            <w:r w:rsidR="007D7FAB">
              <w:rPr>
                <w:webHidden/>
              </w:rPr>
              <w:fldChar w:fldCharType="separate"/>
            </w:r>
            <w:r w:rsidR="007D7FAB">
              <w:rPr>
                <w:webHidden/>
              </w:rPr>
              <w:t>6</w:t>
            </w:r>
            <w:r w:rsidR="007D7FAB">
              <w:rPr>
                <w:webHidden/>
              </w:rPr>
              <w:fldChar w:fldCharType="end"/>
            </w:r>
          </w:hyperlink>
        </w:p>
        <w:p w14:paraId="527D0B60" w14:textId="001A9B52" w:rsidR="007D7FAB" w:rsidRDefault="00920F22">
          <w:pPr>
            <w:pStyle w:val="TOC2"/>
            <w:rPr>
              <w:rFonts w:asciiTheme="minorHAnsi" w:eastAsiaTheme="minorEastAsia" w:hAnsiTheme="minorHAnsi"/>
              <w:lang w:eastAsia="en-AU"/>
            </w:rPr>
          </w:pPr>
          <w:hyperlink w:anchor="_Toc63695960" w:history="1">
            <w:r w:rsidR="007D7FAB" w:rsidRPr="00CE096E">
              <w:rPr>
                <w:rStyle w:val="Hyperlink"/>
              </w:rPr>
              <w:t>Not covered by this document</w:t>
            </w:r>
            <w:r w:rsidR="007D7FAB">
              <w:rPr>
                <w:webHidden/>
              </w:rPr>
              <w:tab/>
            </w:r>
            <w:r w:rsidR="007D7FAB">
              <w:rPr>
                <w:webHidden/>
              </w:rPr>
              <w:fldChar w:fldCharType="begin"/>
            </w:r>
            <w:r w:rsidR="007D7FAB">
              <w:rPr>
                <w:webHidden/>
              </w:rPr>
              <w:instrText xml:space="preserve"> PAGEREF _Toc63695960 \h </w:instrText>
            </w:r>
            <w:r w:rsidR="007D7FAB">
              <w:rPr>
                <w:webHidden/>
              </w:rPr>
            </w:r>
            <w:r w:rsidR="007D7FAB">
              <w:rPr>
                <w:webHidden/>
              </w:rPr>
              <w:fldChar w:fldCharType="separate"/>
            </w:r>
            <w:r w:rsidR="007D7FAB">
              <w:rPr>
                <w:webHidden/>
              </w:rPr>
              <w:t>6</w:t>
            </w:r>
            <w:r w:rsidR="007D7FAB">
              <w:rPr>
                <w:webHidden/>
              </w:rPr>
              <w:fldChar w:fldCharType="end"/>
            </w:r>
          </w:hyperlink>
        </w:p>
        <w:p w14:paraId="222A50D9" w14:textId="42DB79B8" w:rsidR="007D7FAB" w:rsidRDefault="00920F22">
          <w:pPr>
            <w:pStyle w:val="TOC1"/>
            <w:rPr>
              <w:rFonts w:asciiTheme="minorHAnsi" w:eastAsiaTheme="minorEastAsia" w:hAnsiTheme="minorHAnsi"/>
              <w:b w:val="0"/>
              <w:lang w:eastAsia="en-AU"/>
            </w:rPr>
          </w:pPr>
          <w:hyperlink w:anchor="_Toc63695961" w:history="1">
            <w:r w:rsidR="007D7FAB" w:rsidRPr="00CE096E">
              <w:rPr>
                <w:rStyle w:val="Hyperlink"/>
              </w:rPr>
              <w:t>1</w:t>
            </w:r>
            <w:r w:rsidR="007D7FAB">
              <w:rPr>
                <w:rFonts w:asciiTheme="minorHAnsi" w:eastAsiaTheme="minorEastAsia" w:hAnsiTheme="minorHAnsi"/>
                <w:b w:val="0"/>
                <w:lang w:eastAsia="en-AU"/>
              </w:rPr>
              <w:tab/>
            </w:r>
            <w:r w:rsidR="007D7FAB" w:rsidRPr="00CE096E">
              <w:rPr>
                <w:rStyle w:val="Hyperlink"/>
              </w:rPr>
              <w:t>Project boundary spatial information</w:t>
            </w:r>
            <w:r w:rsidR="007D7FAB">
              <w:rPr>
                <w:webHidden/>
              </w:rPr>
              <w:tab/>
            </w:r>
            <w:r w:rsidR="007D7FAB">
              <w:rPr>
                <w:webHidden/>
              </w:rPr>
              <w:fldChar w:fldCharType="begin"/>
            </w:r>
            <w:r w:rsidR="007D7FAB">
              <w:rPr>
                <w:webHidden/>
              </w:rPr>
              <w:instrText xml:space="preserve"> PAGEREF _Toc63695961 \h </w:instrText>
            </w:r>
            <w:r w:rsidR="007D7FAB">
              <w:rPr>
                <w:webHidden/>
              </w:rPr>
            </w:r>
            <w:r w:rsidR="007D7FAB">
              <w:rPr>
                <w:webHidden/>
              </w:rPr>
              <w:fldChar w:fldCharType="separate"/>
            </w:r>
            <w:r w:rsidR="007D7FAB">
              <w:rPr>
                <w:webHidden/>
              </w:rPr>
              <w:t>7</w:t>
            </w:r>
            <w:r w:rsidR="007D7FAB">
              <w:rPr>
                <w:webHidden/>
              </w:rPr>
              <w:fldChar w:fldCharType="end"/>
            </w:r>
          </w:hyperlink>
        </w:p>
        <w:p w14:paraId="4C6C48AF" w14:textId="44E5164E" w:rsidR="007D7FAB" w:rsidRDefault="00920F22">
          <w:pPr>
            <w:pStyle w:val="TOC2"/>
            <w:tabs>
              <w:tab w:val="left" w:pos="1100"/>
            </w:tabs>
            <w:rPr>
              <w:rFonts w:asciiTheme="minorHAnsi" w:eastAsiaTheme="minorEastAsia" w:hAnsiTheme="minorHAnsi"/>
              <w:lang w:eastAsia="en-AU"/>
            </w:rPr>
          </w:pPr>
          <w:hyperlink w:anchor="_Toc63695962" w:history="1">
            <w:r w:rsidR="007D7FAB" w:rsidRPr="00CE096E">
              <w:rPr>
                <w:rStyle w:val="Hyperlink"/>
              </w:rPr>
              <w:t>1.1</w:t>
            </w:r>
            <w:r w:rsidR="007D7FAB">
              <w:rPr>
                <w:rFonts w:asciiTheme="minorHAnsi" w:eastAsiaTheme="minorEastAsia" w:hAnsiTheme="minorHAnsi"/>
                <w:lang w:eastAsia="en-AU"/>
              </w:rPr>
              <w:tab/>
            </w:r>
            <w:r w:rsidR="007D7FAB" w:rsidRPr="00CE096E">
              <w:rPr>
                <w:rStyle w:val="Hyperlink"/>
              </w:rPr>
              <w:t>How to create and provide good-quality maps</w:t>
            </w:r>
            <w:r w:rsidR="007D7FAB">
              <w:rPr>
                <w:webHidden/>
              </w:rPr>
              <w:tab/>
            </w:r>
            <w:r w:rsidR="007D7FAB">
              <w:rPr>
                <w:webHidden/>
              </w:rPr>
              <w:fldChar w:fldCharType="begin"/>
            </w:r>
            <w:r w:rsidR="007D7FAB">
              <w:rPr>
                <w:webHidden/>
              </w:rPr>
              <w:instrText xml:space="preserve"> PAGEREF _Toc63695962 \h </w:instrText>
            </w:r>
            <w:r w:rsidR="007D7FAB">
              <w:rPr>
                <w:webHidden/>
              </w:rPr>
            </w:r>
            <w:r w:rsidR="007D7FAB">
              <w:rPr>
                <w:webHidden/>
              </w:rPr>
              <w:fldChar w:fldCharType="separate"/>
            </w:r>
            <w:r w:rsidR="007D7FAB">
              <w:rPr>
                <w:webHidden/>
              </w:rPr>
              <w:t>7</w:t>
            </w:r>
            <w:r w:rsidR="007D7FAB">
              <w:rPr>
                <w:webHidden/>
              </w:rPr>
              <w:fldChar w:fldCharType="end"/>
            </w:r>
          </w:hyperlink>
        </w:p>
        <w:p w14:paraId="712D2FB9" w14:textId="2D629A80" w:rsidR="007D7FAB" w:rsidRDefault="00920F22">
          <w:pPr>
            <w:pStyle w:val="TOC2"/>
            <w:tabs>
              <w:tab w:val="left" w:pos="1100"/>
            </w:tabs>
            <w:rPr>
              <w:rFonts w:asciiTheme="minorHAnsi" w:eastAsiaTheme="minorEastAsia" w:hAnsiTheme="minorHAnsi"/>
              <w:lang w:eastAsia="en-AU"/>
            </w:rPr>
          </w:pPr>
          <w:hyperlink w:anchor="_Toc63695963" w:history="1">
            <w:r w:rsidR="007D7FAB" w:rsidRPr="00CE096E">
              <w:rPr>
                <w:rStyle w:val="Hyperlink"/>
              </w:rPr>
              <w:t>1.2</w:t>
            </w:r>
            <w:r w:rsidR="007D7FAB">
              <w:rPr>
                <w:rFonts w:asciiTheme="minorHAnsi" w:eastAsiaTheme="minorEastAsia" w:hAnsiTheme="minorHAnsi"/>
                <w:lang w:eastAsia="en-AU"/>
              </w:rPr>
              <w:tab/>
            </w:r>
            <w:r w:rsidR="007D7FAB" w:rsidRPr="00CE096E">
              <w:rPr>
                <w:rStyle w:val="Hyperlink"/>
              </w:rPr>
              <w:t>How to create and provide good-quality spatial data</w:t>
            </w:r>
            <w:r w:rsidR="007D7FAB">
              <w:rPr>
                <w:webHidden/>
              </w:rPr>
              <w:tab/>
            </w:r>
            <w:r w:rsidR="007D7FAB">
              <w:rPr>
                <w:webHidden/>
              </w:rPr>
              <w:fldChar w:fldCharType="begin"/>
            </w:r>
            <w:r w:rsidR="007D7FAB">
              <w:rPr>
                <w:webHidden/>
              </w:rPr>
              <w:instrText xml:space="preserve"> PAGEREF _Toc63695963 \h </w:instrText>
            </w:r>
            <w:r w:rsidR="007D7FAB">
              <w:rPr>
                <w:webHidden/>
              </w:rPr>
            </w:r>
            <w:r w:rsidR="007D7FAB">
              <w:rPr>
                <w:webHidden/>
              </w:rPr>
              <w:fldChar w:fldCharType="separate"/>
            </w:r>
            <w:r w:rsidR="007D7FAB">
              <w:rPr>
                <w:webHidden/>
              </w:rPr>
              <w:t>14</w:t>
            </w:r>
            <w:r w:rsidR="007D7FAB">
              <w:rPr>
                <w:webHidden/>
              </w:rPr>
              <w:fldChar w:fldCharType="end"/>
            </w:r>
          </w:hyperlink>
        </w:p>
        <w:p w14:paraId="6D8CB75A" w14:textId="7D6277E3" w:rsidR="007D7FAB" w:rsidRDefault="00920F22">
          <w:pPr>
            <w:pStyle w:val="TOC1"/>
            <w:rPr>
              <w:rFonts w:asciiTheme="minorHAnsi" w:eastAsiaTheme="minorEastAsia" w:hAnsiTheme="minorHAnsi"/>
              <w:b w:val="0"/>
              <w:lang w:eastAsia="en-AU"/>
            </w:rPr>
          </w:pPr>
          <w:hyperlink w:anchor="_Toc63695964" w:history="1">
            <w:r w:rsidR="007D7FAB" w:rsidRPr="00CE096E">
              <w:rPr>
                <w:rStyle w:val="Hyperlink"/>
              </w:rPr>
              <w:t>2</w:t>
            </w:r>
            <w:r w:rsidR="007D7FAB">
              <w:rPr>
                <w:rFonts w:asciiTheme="minorHAnsi" w:eastAsiaTheme="minorEastAsia" w:hAnsiTheme="minorHAnsi"/>
                <w:b w:val="0"/>
                <w:lang w:eastAsia="en-AU"/>
              </w:rPr>
              <w:tab/>
            </w:r>
            <w:r w:rsidR="007D7FAB" w:rsidRPr="00CE096E">
              <w:rPr>
                <w:rStyle w:val="Hyperlink"/>
              </w:rPr>
              <w:t>Pre-referral stage</w:t>
            </w:r>
            <w:r w:rsidR="007D7FAB">
              <w:rPr>
                <w:webHidden/>
              </w:rPr>
              <w:tab/>
            </w:r>
            <w:r w:rsidR="007D7FAB">
              <w:rPr>
                <w:webHidden/>
              </w:rPr>
              <w:fldChar w:fldCharType="begin"/>
            </w:r>
            <w:r w:rsidR="007D7FAB">
              <w:rPr>
                <w:webHidden/>
              </w:rPr>
              <w:instrText xml:space="preserve"> PAGEREF _Toc63695964 \h </w:instrText>
            </w:r>
            <w:r w:rsidR="007D7FAB">
              <w:rPr>
                <w:webHidden/>
              </w:rPr>
            </w:r>
            <w:r w:rsidR="007D7FAB">
              <w:rPr>
                <w:webHidden/>
              </w:rPr>
              <w:fldChar w:fldCharType="separate"/>
            </w:r>
            <w:r w:rsidR="007D7FAB">
              <w:rPr>
                <w:webHidden/>
              </w:rPr>
              <w:t>19</w:t>
            </w:r>
            <w:r w:rsidR="007D7FAB">
              <w:rPr>
                <w:webHidden/>
              </w:rPr>
              <w:fldChar w:fldCharType="end"/>
            </w:r>
          </w:hyperlink>
        </w:p>
        <w:p w14:paraId="4A62EE4E" w14:textId="13448F63" w:rsidR="007D7FAB" w:rsidRDefault="00920F22">
          <w:pPr>
            <w:pStyle w:val="TOC1"/>
            <w:rPr>
              <w:rFonts w:asciiTheme="minorHAnsi" w:eastAsiaTheme="minorEastAsia" w:hAnsiTheme="minorHAnsi"/>
              <w:b w:val="0"/>
              <w:lang w:eastAsia="en-AU"/>
            </w:rPr>
          </w:pPr>
          <w:hyperlink w:anchor="_Toc63695965" w:history="1">
            <w:r w:rsidR="007D7FAB" w:rsidRPr="00CE096E">
              <w:rPr>
                <w:rStyle w:val="Hyperlink"/>
              </w:rPr>
              <w:t>3</w:t>
            </w:r>
            <w:r w:rsidR="007D7FAB">
              <w:rPr>
                <w:rFonts w:asciiTheme="minorHAnsi" w:eastAsiaTheme="minorEastAsia" w:hAnsiTheme="minorHAnsi"/>
                <w:b w:val="0"/>
                <w:lang w:eastAsia="en-AU"/>
              </w:rPr>
              <w:tab/>
            </w:r>
            <w:r w:rsidR="007D7FAB" w:rsidRPr="00CE096E">
              <w:rPr>
                <w:rStyle w:val="Hyperlink"/>
              </w:rPr>
              <w:t>Referral stage</w:t>
            </w:r>
            <w:r w:rsidR="007D7FAB">
              <w:rPr>
                <w:webHidden/>
              </w:rPr>
              <w:tab/>
            </w:r>
            <w:r w:rsidR="007D7FAB">
              <w:rPr>
                <w:webHidden/>
              </w:rPr>
              <w:fldChar w:fldCharType="begin"/>
            </w:r>
            <w:r w:rsidR="007D7FAB">
              <w:rPr>
                <w:webHidden/>
              </w:rPr>
              <w:instrText xml:space="preserve"> PAGEREF _Toc63695965 \h </w:instrText>
            </w:r>
            <w:r w:rsidR="007D7FAB">
              <w:rPr>
                <w:webHidden/>
              </w:rPr>
            </w:r>
            <w:r w:rsidR="007D7FAB">
              <w:rPr>
                <w:webHidden/>
              </w:rPr>
              <w:fldChar w:fldCharType="separate"/>
            </w:r>
            <w:r w:rsidR="007D7FAB">
              <w:rPr>
                <w:webHidden/>
              </w:rPr>
              <w:t>20</w:t>
            </w:r>
            <w:r w:rsidR="007D7FAB">
              <w:rPr>
                <w:webHidden/>
              </w:rPr>
              <w:fldChar w:fldCharType="end"/>
            </w:r>
          </w:hyperlink>
        </w:p>
        <w:p w14:paraId="505D14DB" w14:textId="79653E50" w:rsidR="007D7FAB" w:rsidRDefault="00920F22">
          <w:pPr>
            <w:pStyle w:val="TOC2"/>
            <w:tabs>
              <w:tab w:val="left" w:pos="1100"/>
            </w:tabs>
            <w:rPr>
              <w:rFonts w:asciiTheme="minorHAnsi" w:eastAsiaTheme="minorEastAsia" w:hAnsiTheme="minorHAnsi"/>
              <w:lang w:eastAsia="en-AU"/>
            </w:rPr>
          </w:pPr>
          <w:hyperlink w:anchor="_Toc63695966" w:history="1">
            <w:r w:rsidR="007D7FAB" w:rsidRPr="00CE096E">
              <w:rPr>
                <w:rStyle w:val="Hyperlink"/>
              </w:rPr>
              <w:t>3.1</w:t>
            </w:r>
            <w:r w:rsidR="007D7FAB">
              <w:rPr>
                <w:rFonts w:asciiTheme="minorHAnsi" w:eastAsiaTheme="minorEastAsia" w:hAnsiTheme="minorHAnsi"/>
                <w:lang w:eastAsia="en-AU"/>
              </w:rPr>
              <w:tab/>
            </w:r>
            <w:r w:rsidR="007D7FAB" w:rsidRPr="00CE096E">
              <w:rPr>
                <w:rStyle w:val="Hyperlink"/>
              </w:rPr>
              <w:t>What to provide at the referral stage</w:t>
            </w:r>
            <w:r w:rsidR="007D7FAB">
              <w:rPr>
                <w:webHidden/>
              </w:rPr>
              <w:tab/>
            </w:r>
            <w:r w:rsidR="007D7FAB">
              <w:rPr>
                <w:webHidden/>
              </w:rPr>
              <w:fldChar w:fldCharType="begin"/>
            </w:r>
            <w:r w:rsidR="007D7FAB">
              <w:rPr>
                <w:webHidden/>
              </w:rPr>
              <w:instrText xml:space="preserve"> PAGEREF _Toc63695966 \h </w:instrText>
            </w:r>
            <w:r w:rsidR="007D7FAB">
              <w:rPr>
                <w:webHidden/>
              </w:rPr>
            </w:r>
            <w:r w:rsidR="007D7FAB">
              <w:rPr>
                <w:webHidden/>
              </w:rPr>
              <w:fldChar w:fldCharType="separate"/>
            </w:r>
            <w:r w:rsidR="007D7FAB">
              <w:rPr>
                <w:webHidden/>
              </w:rPr>
              <w:t>20</w:t>
            </w:r>
            <w:r w:rsidR="007D7FAB">
              <w:rPr>
                <w:webHidden/>
              </w:rPr>
              <w:fldChar w:fldCharType="end"/>
            </w:r>
          </w:hyperlink>
        </w:p>
        <w:p w14:paraId="1DF5EC54" w14:textId="7131E41C" w:rsidR="007D7FAB" w:rsidRDefault="00920F22">
          <w:pPr>
            <w:pStyle w:val="TOC2"/>
            <w:tabs>
              <w:tab w:val="left" w:pos="1100"/>
            </w:tabs>
            <w:rPr>
              <w:rFonts w:asciiTheme="minorHAnsi" w:eastAsiaTheme="minorEastAsia" w:hAnsiTheme="minorHAnsi"/>
              <w:lang w:eastAsia="en-AU"/>
            </w:rPr>
          </w:pPr>
          <w:hyperlink w:anchor="_Toc63695967" w:history="1">
            <w:r w:rsidR="007D7FAB" w:rsidRPr="00CE096E">
              <w:rPr>
                <w:rStyle w:val="Hyperlink"/>
              </w:rPr>
              <w:t>3.2</w:t>
            </w:r>
            <w:r w:rsidR="007D7FAB">
              <w:rPr>
                <w:rFonts w:asciiTheme="minorHAnsi" w:eastAsiaTheme="minorEastAsia" w:hAnsiTheme="minorHAnsi"/>
                <w:lang w:eastAsia="en-AU"/>
              </w:rPr>
              <w:tab/>
            </w:r>
            <w:r w:rsidR="007D7FAB" w:rsidRPr="00CE096E">
              <w:rPr>
                <w:rStyle w:val="Hyperlink"/>
              </w:rPr>
              <w:t>How to provide maps and spatial data at the referral stage</w:t>
            </w:r>
            <w:r w:rsidR="007D7FAB">
              <w:rPr>
                <w:webHidden/>
              </w:rPr>
              <w:tab/>
            </w:r>
            <w:r w:rsidR="007D7FAB">
              <w:rPr>
                <w:webHidden/>
              </w:rPr>
              <w:fldChar w:fldCharType="begin"/>
            </w:r>
            <w:r w:rsidR="007D7FAB">
              <w:rPr>
                <w:webHidden/>
              </w:rPr>
              <w:instrText xml:space="preserve"> PAGEREF _Toc63695967 \h </w:instrText>
            </w:r>
            <w:r w:rsidR="007D7FAB">
              <w:rPr>
                <w:webHidden/>
              </w:rPr>
            </w:r>
            <w:r w:rsidR="007D7FAB">
              <w:rPr>
                <w:webHidden/>
              </w:rPr>
              <w:fldChar w:fldCharType="separate"/>
            </w:r>
            <w:r w:rsidR="007D7FAB">
              <w:rPr>
                <w:webHidden/>
              </w:rPr>
              <w:t>21</w:t>
            </w:r>
            <w:r w:rsidR="007D7FAB">
              <w:rPr>
                <w:webHidden/>
              </w:rPr>
              <w:fldChar w:fldCharType="end"/>
            </w:r>
          </w:hyperlink>
        </w:p>
        <w:p w14:paraId="7E781307" w14:textId="2B1EE7B3" w:rsidR="007D7FAB" w:rsidRDefault="00920F22">
          <w:pPr>
            <w:pStyle w:val="TOC2"/>
            <w:tabs>
              <w:tab w:val="left" w:pos="1100"/>
            </w:tabs>
            <w:rPr>
              <w:rFonts w:asciiTheme="minorHAnsi" w:eastAsiaTheme="minorEastAsia" w:hAnsiTheme="minorHAnsi"/>
              <w:lang w:eastAsia="en-AU"/>
            </w:rPr>
          </w:pPr>
          <w:hyperlink w:anchor="_Toc63695968" w:history="1">
            <w:r w:rsidR="007D7FAB" w:rsidRPr="00CE096E">
              <w:rPr>
                <w:rStyle w:val="Hyperlink"/>
              </w:rPr>
              <w:t>3.3</w:t>
            </w:r>
            <w:r w:rsidR="007D7FAB">
              <w:rPr>
                <w:rFonts w:asciiTheme="minorHAnsi" w:eastAsiaTheme="minorEastAsia" w:hAnsiTheme="minorHAnsi"/>
                <w:lang w:eastAsia="en-AU"/>
              </w:rPr>
              <w:tab/>
            </w:r>
            <w:r w:rsidR="007D7FAB" w:rsidRPr="00CE096E">
              <w:rPr>
                <w:rStyle w:val="Hyperlink"/>
              </w:rPr>
              <w:t>Providing changes to referral boundaries after initial submission</w:t>
            </w:r>
            <w:r w:rsidR="007D7FAB">
              <w:rPr>
                <w:webHidden/>
              </w:rPr>
              <w:tab/>
            </w:r>
            <w:r w:rsidR="007D7FAB">
              <w:rPr>
                <w:webHidden/>
              </w:rPr>
              <w:fldChar w:fldCharType="begin"/>
            </w:r>
            <w:r w:rsidR="007D7FAB">
              <w:rPr>
                <w:webHidden/>
              </w:rPr>
              <w:instrText xml:space="preserve"> PAGEREF _Toc63695968 \h </w:instrText>
            </w:r>
            <w:r w:rsidR="007D7FAB">
              <w:rPr>
                <w:webHidden/>
              </w:rPr>
            </w:r>
            <w:r w:rsidR="007D7FAB">
              <w:rPr>
                <w:webHidden/>
              </w:rPr>
              <w:fldChar w:fldCharType="separate"/>
            </w:r>
            <w:r w:rsidR="007D7FAB">
              <w:rPr>
                <w:webHidden/>
              </w:rPr>
              <w:t>24</w:t>
            </w:r>
            <w:r w:rsidR="007D7FAB">
              <w:rPr>
                <w:webHidden/>
              </w:rPr>
              <w:fldChar w:fldCharType="end"/>
            </w:r>
          </w:hyperlink>
        </w:p>
        <w:p w14:paraId="5F7EDC71" w14:textId="79FD333F" w:rsidR="007D7FAB" w:rsidRDefault="00920F22">
          <w:pPr>
            <w:pStyle w:val="TOC1"/>
            <w:rPr>
              <w:rFonts w:asciiTheme="minorHAnsi" w:eastAsiaTheme="minorEastAsia" w:hAnsiTheme="minorHAnsi"/>
              <w:b w:val="0"/>
              <w:lang w:eastAsia="en-AU"/>
            </w:rPr>
          </w:pPr>
          <w:hyperlink w:anchor="_Toc63695969" w:history="1">
            <w:r w:rsidR="007D7FAB" w:rsidRPr="00CE096E">
              <w:rPr>
                <w:rStyle w:val="Hyperlink"/>
              </w:rPr>
              <w:t>4</w:t>
            </w:r>
            <w:r w:rsidR="007D7FAB">
              <w:rPr>
                <w:rFonts w:asciiTheme="minorHAnsi" w:eastAsiaTheme="minorEastAsia" w:hAnsiTheme="minorHAnsi"/>
                <w:b w:val="0"/>
                <w:lang w:eastAsia="en-AU"/>
              </w:rPr>
              <w:tab/>
            </w:r>
            <w:r w:rsidR="007D7FAB" w:rsidRPr="00CE096E">
              <w:rPr>
                <w:rStyle w:val="Hyperlink"/>
              </w:rPr>
              <w:t>Assessment, approval and post-approval stages</w:t>
            </w:r>
            <w:r w:rsidR="007D7FAB">
              <w:rPr>
                <w:webHidden/>
              </w:rPr>
              <w:tab/>
            </w:r>
            <w:r w:rsidR="007D7FAB">
              <w:rPr>
                <w:webHidden/>
              </w:rPr>
              <w:fldChar w:fldCharType="begin"/>
            </w:r>
            <w:r w:rsidR="007D7FAB">
              <w:rPr>
                <w:webHidden/>
              </w:rPr>
              <w:instrText xml:space="preserve"> PAGEREF _Toc63695969 \h </w:instrText>
            </w:r>
            <w:r w:rsidR="007D7FAB">
              <w:rPr>
                <w:webHidden/>
              </w:rPr>
            </w:r>
            <w:r w:rsidR="007D7FAB">
              <w:rPr>
                <w:webHidden/>
              </w:rPr>
              <w:fldChar w:fldCharType="separate"/>
            </w:r>
            <w:r w:rsidR="007D7FAB">
              <w:rPr>
                <w:webHidden/>
              </w:rPr>
              <w:t>26</w:t>
            </w:r>
            <w:r w:rsidR="007D7FAB">
              <w:rPr>
                <w:webHidden/>
              </w:rPr>
              <w:fldChar w:fldCharType="end"/>
            </w:r>
          </w:hyperlink>
        </w:p>
        <w:p w14:paraId="20DBC048" w14:textId="49408B81" w:rsidR="007D7FAB" w:rsidRDefault="00920F22">
          <w:pPr>
            <w:pStyle w:val="TOC2"/>
            <w:tabs>
              <w:tab w:val="left" w:pos="1100"/>
            </w:tabs>
            <w:rPr>
              <w:rFonts w:asciiTheme="minorHAnsi" w:eastAsiaTheme="minorEastAsia" w:hAnsiTheme="minorHAnsi"/>
              <w:lang w:eastAsia="en-AU"/>
            </w:rPr>
          </w:pPr>
          <w:hyperlink w:anchor="_Toc63695970" w:history="1">
            <w:r w:rsidR="007D7FAB" w:rsidRPr="00CE096E">
              <w:rPr>
                <w:rStyle w:val="Hyperlink"/>
              </w:rPr>
              <w:t>4.1</w:t>
            </w:r>
            <w:r w:rsidR="007D7FAB">
              <w:rPr>
                <w:rFonts w:asciiTheme="minorHAnsi" w:eastAsiaTheme="minorEastAsia" w:hAnsiTheme="minorHAnsi"/>
                <w:lang w:eastAsia="en-AU"/>
              </w:rPr>
              <w:tab/>
            </w:r>
            <w:r w:rsidR="007D7FAB" w:rsidRPr="00CE096E">
              <w:rPr>
                <w:rStyle w:val="Hyperlink"/>
              </w:rPr>
              <w:t>What to provide at assessment, approval and post-approval stages</w:t>
            </w:r>
            <w:r w:rsidR="007D7FAB">
              <w:rPr>
                <w:webHidden/>
              </w:rPr>
              <w:tab/>
            </w:r>
            <w:r w:rsidR="007D7FAB">
              <w:rPr>
                <w:webHidden/>
              </w:rPr>
              <w:fldChar w:fldCharType="begin"/>
            </w:r>
            <w:r w:rsidR="007D7FAB">
              <w:rPr>
                <w:webHidden/>
              </w:rPr>
              <w:instrText xml:space="preserve"> PAGEREF _Toc63695970 \h </w:instrText>
            </w:r>
            <w:r w:rsidR="007D7FAB">
              <w:rPr>
                <w:webHidden/>
              </w:rPr>
            </w:r>
            <w:r w:rsidR="007D7FAB">
              <w:rPr>
                <w:webHidden/>
              </w:rPr>
              <w:fldChar w:fldCharType="separate"/>
            </w:r>
            <w:r w:rsidR="007D7FAB">
              <w:rPr>
                <w:webHidden/>
              </w:rPr>
              <w:t>26</w:t>
            </w:r>
            <w:r w:rsidR="007D7FAB">
              <w:rPr>
                <w:webHidden/>
              </w:rPr>
              <w:fldChar w:fldCharType="end"/>
            </w:r>
          </w:hyperlink>
        </w:p>
        <w:p w14:paraId="296C4CD8" w14:textId="54287772" w:rsidR="007D7FAB" w:rsidRDefault="008D1182" w:rsidP="00833F2C">
          <w:pPr>
            <w:pStyle w:val="TOC2"/>
            <w:tabs>
              <w:tab w:val="left" w:pos="1100"/>
            </w:tabs>
            <w:ind w:left="1100" w:hanging="675"/>
            <w:rPr>
              <w:rFonts w:asciiTheme="minorHAnsi" w:eastAsiaTheme="minorEastAsia" w:hAnsiTheme="minorHAnsi"/>
              <w:lang w:eastAsia="en-AU"/>
            </w:rPr>
          </w:pPr>
          <w:hyperlink w:anchor="_Toc63695971" w:history="1">
            <w:r w:rsidR="007D7FAB" w:rsidRPr="00CE096E">
              <w:rPr>
                <w:rStyle w:val="Hyperlink"/>
              </w:rPr>
              <w:t>4.2</w:t>
            </w:r>
            <w:r w:rsidR="007D7FAB">
              <w:rPr>
                <w:rFonts w:asciiTheme="minorHAnsi" w:eastAsiaTheme="minorEastAsia" w:hAnsiTheme="minorHAnsi"/>
                <w:lang w:eastAsia="en-AU"/>
              </w:rPr>
              <w:tab/>
            </w:r>
            <w:r w:rsidR="007D7FAB" w:rsidRPr="00CE096E">
              <w:rPr>
                <w:rStyle w:val="Hyperlink"/>
              </w:rPr>
              <w:t>How to provide maps and spatial data at assessment, approval and post-approval stages</w:t>
            </w:r>
            <w:r w:rsidR="007D7FAB">
              <w:rPr>
                <w:webHidden/>
              </w:rPr>
              <w:tab/>
            </w:r>
            <w:r w:rsidR="007D7FAB">
              <w:rPr>
                <w:webHidden/>
              </w:rPr>
              <w:fldChar w:fldCharType="begin"/>
            </w:r>
            <w:r w:rsidR="007D7FAB">
              <w:rPr>
                <w:webHidden/>
              </w:rPr>
              <w:instrText xml:space="preserve"> PAGEREF _Toc63695971 \h </w:instrText>
            </w:r>
            <w:r w:rsidR="007D7FAB">
              <w:rPr>
                <w:webHidden/>
              </w:rPr>
            </w:r>
            <w:r w:rsidR="007D7FAB">
              <w:rPr>
                <w:webHidden/>
              </w:rPr>
              <w:fldChar w:fldCharType="separate"/>
            </w:r>
            <w:r w:rsidR="007D7FAB">
              <w:rPr>
                <w:webHidden/>
              </w:rPr>
              <w:t>29</w:t>
            </w:r>
            <w:r w:rsidR="007D7FAB">
              <w:rPr>
                <w:webHidden/>
              </w:rPr>
              <w:fldChar w:fldCharType="end"/>
            </w:r>
          </w:hyperlink>
        </w:p>
        <w:p w14:paraId="3ACCC745" w14:textId="376F22DE" w:rsidR="007D7FAB" w:rsidRDefault="00920F22">
          <w:pPr>
            <w:pStyle w:val="TOC1"/>
            <w:rPr>
              <w:rFonts w:asciiTheme="minorHAnsi" w:eastAsiaTheme="minorEastAsia" w:hAnsiTheme="minorHAnsi"/>
              <w:b w:val="0"/>
              <w:lang w:eastAsia="en-AU"/>
            </w:rPr>
          </w:pPr>
          <w:hyperlink w:anchor="_Toc63695972" w:history="1">
            <w:r w:rsidR="007D7FAB" w:rsidRPr="00CE096E">
              <w:rPr>
                <w:rStyle w:val="Hyperlink"/>
              </w:rPr>
              <w:t>5</w:t>
            </w:r>
            <w:r w:rsidR="007D7FAB">
              <w:rPr>
                <w:rFonts w:asciiTheme="minorHAnsi" w:eastAsiaTheme="minorEastAsia" w:hAnsiTheme="minorHAnsi"/>
                <w:b w:val="0"/>
                <w:lang w:eastAsia="en-AU"/>
              </w:rPr>
              <w:tab/>
            </w:r>
            <w:r w:rsidR="007D7FAB" w:rsidRPr="00CE096E">
              <w:rPr>
                <w:rStyle w:val="Hyperlink"/>
              </w:rPr>
              <w:t>Intellectual property rights and what happens to the data you provide</w:t>
            </w:r>
            <w:r w:rsidR="007D7FAB">
              <w:rPr>
                <w:webHidden/>
              </w:rPr>
              <w:tab/>
            </w:r>
            <w:r w:rsidR="007D7FAB">
              <w:rPr>
                <w:webHidden/>
              </w:rPr>
              <w:fldChar w:fldCharType="begin"/>
            </w:r>
            <w:r w:rsidR="007D7FAB">
              <w:rPr>
                <w:webHidden/>
              </w:rPr>
              <w:instrText xml:space="preserve"> PAGEREF _Toc63695972 \h </w:instrText>
            </w:r>
            <w:r w:rsidR="007D7FAB">
              <w:rPr>
                <w:webHidden/>
              </w:rPr>
            </w:r>
            <w:r w:rsidR="007D7FAB">
              <w:rPr>
                <w:webHidden/>
              </w:rPr>
              <w:fldChar w:fldCharType="separate"/>
            </w:r>
            <w:r w:rsidR="007D7FAB">
              <w:rPr>
                <w:webHidden/>
              </w:rPr>
              <w:t>30</w:t>
            </w:r>
            <w:r w:rsidR="007D7FAB">
              <w:rPr>
                <w:webHidden/>
              </w:rPr>
              <w:fldChar w:fldCharType="end"/>
            </w:r>
          </w:hyperlink>
        </w:p>
        <w:p w14:paraId="5D0582DF" w14:textId="24E457FB" w:rsidR="007D7FAB" w:rsidRDefault="00920F22">
          <w:pPr>
            <w:pStyle w:val="TOC2"/>
            <w:tabs>
              <w:tab w:val="left" w:pos="1100"/>
            </w:tabs>
            <w:rPr>
              <w:rFonts w:asciiTheme="minorHAnsi" w:eastAsiaTheme="minorEastAsia" w:hAnsiTheme="minorHAnsi"/>
              <w:lang w:eastAsia="en-AU"/>
            </w:rPr>
          </w:pPr>
          <w:hyperlink w:anchor="_Toc63695973" w:history="1">
            <w:r w:rsidR="007D7FAB" w:rsidRPr="00CE096E">
              <w:rPr>
                <w:rStyle w:val="Hyperlink"/>
              </w:rPr>
              <w:t>5.1</w:t>
            </w:r>
            <w:r w:rsidR="007D7FAB">
              <w:rPr>
                <w:rFonts w:asciiTheme="minorHAnsi" w:eastAsiaTheme="minorEastAsia" w:hAnsiTheme="minorHAnsi"/>
                <w:lang w:eastAsia="en-AU"/>
              </w:rPr>
              <w:tab/>
            </w:r>
            <w:r w:rsidR="007D7FAB" w:rsidRPr="00CE096E">
              <w:rPr>
                <w:rStyle w:val="Hyperlink"/>
              </w:rPr>
              <w:t>Sensitive data</w:t>
            </w:r>
            <w:r w:rsidR="007D7FAB">
              <w:rPr>
                <w:webHidden/>
              </w:rPr>
              <w:tab/>
            </w:r>
            <w:r w:rsidR="007D7FAB">
              <w:rPr>
                <w:webHidden/>
              </w:rPr>
              <w:fldChar w:fldCharType="begin"/>
            </w:r>
            <w:r w:rsidR="007D7FAB">
              <w:rPr>
                <w:webHidden/>
              </w:rPr>
              <w:instrText xml:space="preserve"> PAGEREF _Toc63695973 \h </w:instrText>
            </w:r>
            <w:r w:rsidR="007D7FAB">
              <w:rPr>
                <w:webHidden/>
              </w:rPr>
            </w:r>
            <w:r w:rsidR="007D7FAB">
              <w:rPr>
                <w:webHidden/>
              </w:rPr>
              <w:fldChar w:fldCharType="separate"/>
            </w:r>
            <w:r w:rsidR="007D7FAB">
              <w:rPr>
                <w:webHidden/>
              </w:rPr>
              <w:t>30</w:t>
            </w:r>
            <w:r w:rsidR="007D7FAB">
              <w:rPr>
                <w:webHidden/>
              </w:rPr>
              <w:fldChar w:fldCharType="end"/>
            </w:r>
          </w:hyperlink>
        </w:p>
        <w:p w14:paraId="377A98ED" w14:textId="08678C92" w:rsidR="007D7FAB" w:rsidRDefault="00920F22">
          <w:pPr>
            <w:pStyle w:val="TOC1"/>
            <w:rPr>
              <w:rFonts w:asciiTheme="minorHAnsi" w:eastAsiaTheme="minorEastAsia" w:hAnsiTheme="minorHAnsi"/>
              <w:b w:val="0"/>
              <w:lang w:eastAsia="en-AU"/>
            </w:rPr>
          </w:pPr>
          <w:hyperlink w:anchor="_Toc63695974" w:history="1">
            <w:r w:rsidR="007D7FAB" w:rsidRPr="00CE096E">
              <w:rPr>
                <w:rStyle w:val="Hyperlink"/>
              </w:rPr>
              <w:t>6</w:t>
            </w:r>
            <w:r w:rsidR="007D7FAB">
              <w:rPr>
                <w:rFonts w:asciiTheme="minorHAnsi" w:eastAsiaTheme="minorEastAsia" w:hAnsiTheme="minorHAnsi"/>
                <w:b w:val="0"/>
                <w:lang w:eastAsia="en-AU"/>
              </w:rPr>
              <w:tab/>
            </w:r>
            <w:r w:rsidR="007D7FAB" w:rsidRPr="00CE096E">
              <w:rPr>
                <w:rStyle w:val="Hyperlink"/>
              </w:rPr>
              <w:t>Further information</w:t>
            </w:r>
            <w:r w:rsidR="007D7FAB">
              <w:rPr>
                <w:webHidden/>
              </w:rPr>
              <w:tab/>
            </w:r>
            <w:r w:rsidR="007D7FAB">
              <w:rPr>
                <w:webHidden/>
              </w:rPr>
              <w:fldChar w:fldCharType="begin"/>
            </w:r>
            <w:r w:rsidR="007D7FAB">
              <w:rPr>
                <w:webHidden/>
              </w:rPr>
              <w:instrText xml:space="preserve"> PAGEREF _Toc63695974 \h </w:instrText>
            </w:r>
            <w:r w:rsidR="007D7FAB">
              <w:rPr>
                <w:webHidden/>
              </w:rPr>
            </w:r>
            <w:r w:rsidR="007D7FAB">
              <w:rPr>
                <w:webHidden/>
              </w:rPr>
              <w:fldChar w:fldCharType="separate"/>
            </w:r>
            <w:r w:rsidR="007D7FAB">
              <w:rPr>
                <w:webHidden/>
              </w:rPr>
              <w:t>31</w:t>
            </w:r>
            <w:r w:rsidR="007D7FAB">
              <w:rPr>
                <w:webHidden/>
              </w:rPr>
              <w:fldChar w:fldCharType="end"/>
            </w:r>
          </w:hyperlink>
        </w:p>
        <w:p w14:paraId="754995DC" w14:textId="5EEE1203" w:rsidR="007D7FAB" w:rsidRDefault="00920F22">
          <w:pPr>
            <w:pStyle w:val="TOC1"/>
            <w:rPr>
              <w:rFonts w:asciiTheme="minorHAnsi" w:eastAsiaTheme="minorEastAsia" w:hAnsiTheme="minorHAnsi"/>
              <w:b w:val="0"/>
              <w:lang w:eastAsia="en-AU"/>
            </w:rPr>
          </w:pPr>
          <w:hyperlink w:anchor="_Toc63695975" w:history="1">
            <w:r w:rsidR="007D7FAB" w:rsidRPr="00CE096E">
              <w:rPr>
                <w:rStyle w:val="Hyperlink"/>
              </w:rPr>
              <w:t>Appendix A: Map checklist</w:t>
            </w:r>
            <w:r w:rsidR="007D7FAB">
              <w:rPr>
                <w:webHidden/>
              </w:rPr>
              <w:tab/>
            </w:r>
            <w:r w:rsidR="007D7FAB">
              <w:rPr>
                <w:webHidden/>
              </w:rPr>
              <w:fldChar w:fldCharType="begin"/>
            </w:r>
            <w:r w:rsidR="007D7FAB">
              <w:rPr>
                <w:webHidden/>
              </w:rPr>
              <w:instrText xml:space="preserve"> PAGEREF _Toc63695975 \h </w:instrText>
            </w:r>
            <w:r w:rsidR="007D7FAB">
              <w:rPr>
                <w:webHidden/>
              </w:rPr>
            </w:r>
            <w:r w:rsidR="007D7FAB">
              <w:rPr>
                <w:webHidden/>
              </w:rPr>
              <w:fldChar w:fldCharType="separate"/>
            </w:r>
            <w:r w:rsidR="007D7FAB">
              <w:rPr>
                <w:webHidden/>
              </w:rPr>
              <w:t>32</w:t>
            </w:r>
            <w:r w:rsidR="007D7FAB">
              <w:rPr>
                <w:webHidden/>
              </w:rPr>
              <w:fldChar w:fldCharType="end"/>
            </w:r>
          </w:hyperlink>
        </w:p>
        <w:p w14:paraId="230709FE" w14:textId="1A16E869" w:rsidR="007D7FAB" w:rsidRDefault="00920F22">
          <w:pPr>
            <w:pStyle w:val="TOC2"/>
            <w:rPr>
              <w:rFonts w:asciiTheme="minorHAnsi" w:eastAsiaTheme="minorEastAsia" w:hAnsiTheme="minorHAnsi"/>
              <w:lang w:eastAsia="en-AU"/>
            </w:rPr>
          </w:pPr>
          <w:hyperlink w:anchor="_Toc63695976" w:history="1">
            <w:r w:rsidR="007D7FAB" w:rsidRPr="00CE096E">
              <w:rPr>
                <w:rStyle w:val="Hyperlink"/>
              </w:rPr>
              <w:t>At all times</w:t>
            </w:r>
            <w:r w:rsidR="007D7FAB">
              <w:rPr>
                <w:webHidden/>
              </w:rPr>
              <w:tab/>
            </w:r>
            <w:r w:rsidR="007D7FAB">
              <w:rPr>
                <w:webHidden/>
              </w:rPr>
              <w:fldChar w:fldCharType="begin"/>
            </w:r>
            <w:r w:rsidR="007D7FAB">
              <w:rPr>
                <w:webHidden/>
              </w:rPr>
              <w:instrText xml:space="preserve"> PAGEREF _Toc63695976 \h </w:instrText>
            </w:r>
            <w:r w:rsidR="007D7FAB">
              <w:rPr>
                <w:webHidden/>
              </w:rPr>
            </w:r>
            <w:r w:rsidR="007D7FAB">
              <w:rPr>
                <w:webHidden/>
              </w:rPr>
              <w:fldChar w:fldCharType="separate"/>
            </w:r>
            <w:r w:rsidR="007D7FAB">
              <w:rPr>
                <w:webHidden/>
              </w:rPr>
              <w:t>32</w:t>
            </w:r>
            <w:r w:rsidR="007D7FAB">
              <w:rPr>
                <w:webHidden/>
              </w:rPr>
              <w:fldChar w:fldCharType="end"/>
            </w:r>
          </w:hyperlink>
        </w:p>
        <w:p w14:paraId="60170C7E" w14:textId="1FAE1CCF" w:rsidR="007D7FAB" w:rsidRDefault="00920F22">
          <w:pPr>
            <w:pStyle w:val="TOC2"/>
            <w:rPr>
              <w:rFonts w:asciiTheme="minorHAnsi" w:eastAsiaTheme="minorEastAsia" w:hAnsiTheme="minorHAnsi"/>
              <w:lang w:eastAsia="en-AU"/>
            </w:rPr>
          </w:pPr>
          <w:hyperlink w:anchor="_Toc63695977" w:history="1">
            <w:r w:rsidR="007D7FAB" w:rsidRPr="00CE096E">
              <w:rPr>
                <w:rStyle w:val="Hyperlink"/>
              </w:rPr>
              <w:t>Referral stage (via the online referral form)</w:t>
            </w:r>
            <w:r w:rsidR="007D7FAB">
              <w:rPr>
                <w:webHidden/>
              </w:rPr>
              <w:tab/>
            </w:r>
            <w:r w:rsidR="007D7FAB">
              <w:rPr>
                <w:webHidden/>
              </w:rPr>
              <w:fldChar w:fldCharType="begin"/>
            </w:r>
            <w:r w:rsidR="007D7FAB">
              <w:rPr>
                <w:webHidden/>
              </w:rPr>
              <w:instrText xml:space="preserve"> PAGEREF _Toc63695977 \h </w:instrText>
            </w:r>
            <w:r w:rsidR="007D7FAB">
              <w:rPr>
                <w:webHidden/>
              </w:rPr>
            </w:r>
            <w:r w:rsidR="007D7FAB">
              <w:rPr>
                <w:webHidden/>
              </w:rPr>
              <w:fldChar w:fldCharType="separate"/>
            </w:r>
            <w:r w:rsidR="007D7FAB">
              <w:rPr>
                <w:webHidden/>
              </w:rPr>
              <w:t>33</w:t>
            </w:r>
            <w:r w:rsidR="007D7FAB">
              <w:rPr>
                <w:webHidden/>
              </w:rPr>
              <w:fldChar w:fldCharType="end"/>
            </w:r>
          </w:hyperlink>
        </w:p>
        <w:p w14:paraId="6F4738F4" w14:textId="78E80251" w:rsidR="007D7FAB" w:rsidRDefault="00920F22">
          <w:pPr>
            <w:pStyle w:val="TOC2"/>
            <w:rPr>
              <w:rFonts w:asciiTheme="minorHAnsi" w:eastAsiaTheme="minorEastAsia" w:hAnsiTheme="minorHAnsi"/>
              <w:lang w:eastAsia="en-AU"/>
            </w:rPr>
          </w:pPr>
          <w:hyperlink w:anchor="_Toc63695978" w:history="1">
            <w:r w:rsidR="007D7FAB" w:rsidRPr="00CE096E">
              <w:rPr>
                <w:rStyle w:val="Hyperlink"/>
              </w:rPr>
              <w:t>Assessment, approval and post-approval stages</w:t>
            </w:r>
            <w:r w:rsidR="007D7FAB">
              <w:rPr>
                <w:webHidden/>
              </w:rPr>
              <w:tab/>
            </w:r>
            <w:r w:rsidR="007D7FAB">
              <w:rPr>
                <w:webHidden/>
              </w:rPr>
              <w:fldChar w:fldCharType="begin"/>
            </w:r>
            <w:r w:rsidR="007D7FAB">
              <w:rPr>
                <w:webHidden/>
              </w:rPr>
              <w:instrText xml:space="preserve"> PAGEREF _Toc63695978 \h </w:instrText>
            </w:r>
            <w:r w:rsidR="007D7FAB">
              <w:rPr>
                <w:webHidden/>
              </w:rPr>
            </w:r>
            <w:r w:rsidR="007D7FAB">
              <w:rPr>
                <w:webHidden/>
              </w:rPr>
              <w:fldChar w:fldCharType="separate"/>
            </w:r>
            <w:r w:rsidR="007D7FAB">
              <w:rPr>
                <w:webHidden/>
              </w:rPr>
              <w:t>33</w:t>
            </w:r>
            <w:r w:rsidR="007D7FAB">
              <w:rPr>
                <w:webHidden/>
              </w:rPr>
              <w:fldChar w:fldCharType="end"/>
            </w:r>
          </w:hyperlink>
        </w:p>
        <w:p w14:paraId="1A60DA29" w14:textId="167CE4B4" w:rsidR="007D7FAB" w:rsidRDefault="00920F22">
          <w:pPr>
            <w:pStyle w:val="TOC1"/>
            <w:rPr>
              <w:rFonts w:asciiTheme="minorHAnsi" w:eastAsiaTheme="minorEastAsia" w:hAnsiTheme="minorHAnsi"/>
              <w:b w:val="0"/>
              <w:lang w:eastAsia="en-AU"/>
            </w:rPr>
          </w:pPr>
          <w:hyperlink w:anchor="_Toc63695979" w:history="1">
            <w:r w:rsidR="007D7FAB" w:rsidRPr="00CE096E">
              <w:rPr>
                <w:rStyle w:val="Hyperlink"/>
              </w:rPr>
              <w:t>Appendix B: Spatial data checklist</w:t>
            </w:r>
            <w:r w:rsidR="007D7FAB">
              <w:rPr>
                <w:webHidden/>
              </w:rPr>
              <w:tab/>
            </w:r>
            <w:r w:rsidR="007D7FAB">
              <w:rPr>
                <w:webHidden/>
              </w:rPr>
              <w:fldChar w:fldCharType="begin"/>
            </w:r>
            <w:r w:rsidR="007D7FAB">
              <w:rPr>
                <w:webHidden/>
              </w:rPr>
              <w:instrText xml:space="preserve"> PAGEREF _Toc63695979 \h </w:instrText>
            </w:r>
            <w:r w:rsidR="007D7FAB">
              <w:rPr>
                <w:webHidden/>
              </w:rPr>
            </w:r>
            <w:r w:rsidR="007D7FAB">
              <w:rPr>
                <w:webHidden/>
              </w:rPr>
              <w:fldChar w:fldCharType="separate"/>
            </w:r>
            <w:r w:rsidR="007D7FAB">
              <w:rPr>
                <w:webHidden/>
              </w:rPr>
              <w:t>34</w:t>
            </w:r>
            <w:r w:rsidR="007D7FAB">
              <w:rPr>
                <w:webHidden/>
              </w:rPr>
              <w:fldChar w:fldCharType="end"/>
            </w:r>
          </w:hyperlink>
        </w:p>
        <w:p w14:paraId="109E1191" w14:textId="5A9DFF10" w:rsidR="007D7FAB" w:rsidRDefault="00920F22">
          <w:pPr>
            <w:pStyle w:val="TOC2"/>
            <w:rPr>
              <w:rFonts w:asciiTheme="minorHAnsi" w:eastAsiaTheme="minorEastAsia" w:hAnsiTheme="minorHAnsi"/>
              <w:lang w:eastAsia="en-AU"/>
            </w:rPr>
          </w:pPr>
          <w:hyperlink w:anchor="_Toc63695980" w:history="1">
            <w:r w:rsidR="007D7FAB" w:rsidRPr="00CE096E">
              <w:rPr>
                <w:rStyle w:val="Hyperlink"/>
              </w:rPr>
              <w:t>At all times</w:t>
            </w:r>
            <w:r w:rsidR="007D7FAB">
              <w:rPr>
                <w:webHidden/>
              </w:rPr>
              <w:tab/>
            </w:r>
            <w:r w:rsidR="007D7FAB">
              <w:rPr>
                <w:webHidden/>
              </w:rPr>
              <w:fldChar w:fldCharType="begin"/>
            </w:r>
            <w:r w:rsidR="007D7FAB">
              <w:rPr>
                <w:webHidden/>
              </w:rPr>
              <w:instrText xml:space="preserve"> PAGEREF _Toc63695980 \h </w:instrText>
            </w:r>
            <w:r w:rsidR="007D7FAB">
              <w:rPr>
                <w:webHidden/>
              </w:rPr>
            </w:r>
            <w:r w:rsidR="007D7FAB">
              <w:rPr>
                <w:webHidden/>
              </w:rPr>
              <w:fldChar w:fldCharType="separate"/>
            </w:r>
            <w:r w:rsidR="007D7FAB">
              <w:rPr>
                <w:webHidden/>
              </w:rPr>
              <w:t>34</w:t>
            </w:r>
            <w:r w:rsidR="007D7FAB">
              <w:rPr>
                <w:webHidden/>
              </w:rPr>
              <w:fldChar w:fldCharType="end"/>
            </w:r>
          </w:hyperlink>
        </w:p>
        <w:p w14:paraId="1B14A3C5" w14:textId="05B0BC49" w:rsidR="007D7FAB" w:rsidRDefault="00920F22">
          <w:pPr>
            <w:pStyle w:val="TOC2"/>
            <w:rPr>
              <w:rFonts w:asciiTheme="minorHAnsi" w:eastAsiaTheme="minorEastAsia" w:hAnsiTheme="minorHAnsi"/>
              <w:lang w:eastAsia="en-AU"/>
            </w:rPr>
          </w:pPr>
          <w:hyperlink w:anchor="_Toc63695981" w:history="1">
            <w:r w:rsidR="007D7FAB" w:rsidRPr="00CE096E">
              <w:rPr>
                <w:rStyle w:val="Hyperlink"/>
              </w:rPr>
              <w:t>Referral stage (via the online referral form)</w:t>
            </w:r>
            <w:r w:rsidR="007D7FAB">
              <w:rPr>
                <w:webHidden/>
              </w:rPr>
              <w:tab/>
            </w:r>
            <w:r w:rsidR="007D7FAB">
              <w:rPr>
                <w:webHidden/>
              </w:rPr>
              <w:fldChar w:fldCharType="begin"/>
            </w:r>
            <w:r w:rsidR="007D7FAB">
              <w:rPr>
                <w:webHidden/>
              </w:rPr>
              <w:instrText xml:space="preserve"> PAGEREF _Toc63695981 \h </w:instrText>
            </w:r>
            <w:r w:rsidR="007D7FAB">
              <w:rPr>
                <w:webHidden/>
              </w:rPr>
            </w:r>
            <w:r w:rsidR="007D7FAB">
              <w:rPr>
                <w:webHidden/>
              </w:rPr>
              <w:fldChar w:fldCharType="separate"/>
            </w:r>
            <w:r w:rsidR="007D7FAB">
              <w:rPr>
                <w:webHidden/>
              </w:rPr>
              <w:t>34</w:t>
            </w:r>
            <w:r w:rsidR="007D7FAB">
              <w:rPr>
                <w:webHidden/>
              </w:rPr>
              <w:fldChar w:fldCharType="end"/>
            </w:r>
          </w:hyperlink>
        </w:p>
        <w:p w14:paraId="01DB89F9" w14:textId="188EFBD9" w:rsidR="007D7FAB" w:rsidRDefault="00920F22">
          <w:pPr>
            <w:pStyle w:val="TOC1"/>
            <w:rPr>
              <w:rFonts w:asciiTheme="minorHAnsi" w:eastAsiaTheme="minorEastAsia" w:hAnsiTheme="minorHAnsi"/>
              <w:b w:val="0"/>
              <w:lang w:eastAsia="en-AU"/>
            </w:rPr>
          </w:pPr>
          <w:hyperlink w:anchor="_Toc63695982" w:history="1">
            <w:r w:rsidR="007D7FAB" w:rsidRPr="00CE096E">
              <w:rPr>
                <w:rStyle w:val="Hyperlink"/>
              </w:rPr>
              <w:t>Glossary</w:t>
            </w:r>
            <w:r w:rsidR="007D7FAB">
              <w:rPr>
                <w:webHidden/>
              </w:rPr>
              <w:tab/>
            </w:r>
            <w:r w:rsidR="007D7FAB">
              <w:rPr>
                <w:webHidden/>
              </w:rPr>
              <w:fldChar w:fldCharType="begin"/>
            </w:r>
            <w:r w:rsidR="007D7FAB">
              <w:rPr>
                <w:webHidden/>
              </w:rPr>
              <w:instrText xml:space="preserve"> PAGEREF _Toc63695982 \h </w:instrText>
            </w:r>
            <w:r w:rsidR="007D7FAB">
              <w:rPr>
                <w:webHidden/>
              </w:rPr>
            </w:r>
            <w:r w:rsidR="007D7FAB">
              <w:rPr>
                <w:webHidden/>
              </w:rPr>
              <w:fldChar w:fldCharType="separate"/>
            </w:r>
            <w:r w:rsidR="007D7FAB">
              <w:rPr>
                <w:webHidden/>
              </w:rPr>
              <w:t>35</w:t>
            </w:r>
            <w:r w:rsidR="007D7FAB">
              <w:rPr>
                <w:webHidden/>
              </w:rPr>
              <w:fldChar w:fldCharType="end"/>
            </w:r>
          </w:hyperlink>
        </w:p>
        <w:p w14:paraId="5E48BAEB" w14:textId="1D20E19B" w:rsidR="007D7FAB" w:rsidRDefault="00920F22">
          <w:pPr>
            <w:pStyle w:val="TOC1"/>
            <w:rPr>
              <w:rFonts w:asciiTheme="minorHAnsi" w:eastAsiaTheme="minorEastAsia" w:hAnsiTheme="minorHAnsi"/>
              <w:b w:val="0"/>
              <w:lang w:eastAsia="en-AU"/>
            </w:rPr>
          </w:pPr>
          <w:hyperlink w:anchor="_Toc63695983" w:history="1">
            <w:r w:rsidR="007D7FAB" w:rsidRPr="00CE096E">
              <w:rPr>
                <w:rStyle w:val="Hyperlink"/>
              </w:rPr>
              <w:t>Other relevant policies and guidelines</w:t>
            </w:r>
            <w:r w:rsidR="007D7FAB">
              <w:rPr>
                <w:webHidden/>
              </w:rPr>
              <w:tab/>
            </w:r>
            <w:r w:rsidR="007D7FAB">
              <w:rPr>
                <w:webHidden/>
              </w:rPr>
              <w:fldChar w:fldCharType="begin"/>
            </w:r>
            <w:r w:rsidR="007D7FAB">
              <w:rPr>
                <w:webHidden/>
              </w:rPr>
              <w:instrText xml:space="preserve"> PAGEREF _Toc63695983 \h </w:instrText>
            </w:r>
            <w:r w:rsidR="007D7FAB">
              <w:rPr>
                <w:webHidden/>
              </w:rPr>
            </w:r>
            <w:r w:rsidR="007D7FAB">
              <w:rPr>
                <w:webHidden/>
              </w:rPr>
              <w:fldChar w:fldCharType="separate"/>
            </w:r>
            <w:r w:rsidR="007D7FAB">
              <w:rPr>
                <w:webHidden/>
              </w:rPr>
              <w:t>39</w:t>
            </w:r>
            <w:r w:rsidR="007D7FAB">
              <w:rPr>
                <w:webHidden/>
              </w:rPr>
              <w:fldChar w:fldCharType="end"/>
            </w:r>
          </w:hyperlink>
        </w:p>
        <w:p w14:paraId="3C35CFE2" w14:textId="2737C2AF" w:rsidR="00764D6A" w:rsidRPr="004946AC" w:rsidRDefault="00E91D72">
          <w:r w:rsidRPr="004946AC">
            <w:rPr>
              <w:b/>
              <w:noProof/>
            </w:rPr>
            <w:fldChar w:fldCharType="end"/>
          </w:r>
        </w:p>
      </w:sdtContent>
    </w:sdt>
    <w:p w14:paraId="7774E11F" w14:textId="77777777" w:rsidR="00764D6A" w:rsidRPr="004946AC" w:rsidRDefault="00E91D72">
      <w:pPr>
        <w:pStyle w:val="TOCHeading2"/>
        <w:rPr>
          <w:rStyle w:val="Strong"/>
        </w:rPr>
      </w:pPr>
      <w:r w:rsidRPr="004946AC">
        <w:rPr>
          <w:rStyle w:val="Strong"/>
        </w:rPr>
        <w:t>Tables</w:t>
      </w:r>
    </w:p>
    <w:p w14:paraId="7D2E8C7B" w14:textId="54AC4B7E" w:rsidR="007D7FAB" w:rsidRDefault="00E91D72">
      <w:pPr>
        <w:pStyle w:val="TableofFigures"/>
        <w:tabs>
          <w:tab w:val="right" w:leader="dot" w:pos="9060"/>
        </w:tabs>
        <w:rPr>
          <w:rFonts w:asciiTheme="minorHAnsi" w:eastAsiaTheme="minorEastAsia" w:hAnsiTheme="minorHAnsi"/>
          <w:noProof/>
          <w:lang w:eastAsia="en-AU"/>
        </w:rPr>
      </w:pPr>
      <w:r w:rsidRPr="004946AC">
        <w:rPr>
          <w:rStyle w:val="Hyperlink"/>
        </w:rPr>
        <w:fldChar w:fldCharType="begin"/>
      </w:r>
      <w:r w:rsidRPr="004946AC">
        <w:rPr>
          <w:rStyle w:val="Hyperlink"/>
          <w:noProof/>
        </w:rPr>
        <w:instrText xml:space="preserve"> TOC \h \z \c "Table" </w:instrText>
      </w:r>
      <w:r w:rsidRPr="004946AC">
        <w:rPr>
          <w:rStyle w:val="Hyperlink"/>
        </w:rPr>
        <w:fldChar w:fldCharType="separate"/>
      </w:r>
      <w:hyperlink w:anchor="_Toc63695984" w:history="1">
        <w:r w:rsidR="007D7FAB" w:rsidRPr="00140FB9">
          <w:rPr>
            <w:rStyle w:val="Hyperlink"/>
            <w:noProof/>
          </w:rPr>
          <w:t>Table 1 Spatial data creation methods</w:t>
        </w:r>
        <w:r w:rsidR="007D7FAB">
          <w:rPr>
            <w:noProof/>
            <w:webHidden/>
          </w:rPr>
          <w:tab/>
        </w:r>
        <w:r w:rsidR="007D7FAB">
          <w:rPr>
            <w:noProof/>
            <w:webHidden/>
          </w:rPr>
          <w:fldChar w:fldCharType="begin"/>
        </w:r>
        <w:r w:rsidR="007D7FAB">
          <w:rPr>
            <w:noProof/>
            <w:webHidden/>
          </w:rPr>
          <w:instrText xml:space="preserve"> PAGEREF _Toc63695984 \h </w:instrText>
        </w:r>
        <w:r w:rsidR="007D7FAB">
          <w:rPr>
            <w:noProof/>
            <w:webHidden/>
          </w:rPr>
        </w:r>
        <w:r w:rsidR="007D7FAB">
          <w:rPr>
            <w:noProof/>
            <w:webHidden/>
          </w:rPr>
          <w:fldChar w:fldCharType="separate"/>
        </w:r>
        <w:r w:rsidR="007D7FAB">
          <w:rPr>
            <w:noProof/>
            <w:webHidden/>
          </w:rPr>
          <w:t>15</w:t>
        </w:r>
        <w:r w:rsidR="007D7FAB">
          <w:rPr>
            <w:noProof/>
            <w:webHidden/>
          </w:rPr>
          <w:fldChar w:fldCharType="end"/>
        </w:r>
      </w:hyperlink>
    </w:p>
    <w:p w14:paraId="7DD03E38" w14:textId="359048EC" w:rsidR="007D7FAB" w:rsidRDefault="00920F22">
      <w:pPr>
        <w:pStyle w:val="TableofFigures"/>
        <w:tabs>
          <w:tab w:val="right" w:leader="dot" w:pos="9060"/>
        </w:tabs>
        <w:rPr>
          <w:rFonts w:asciiTheme="minorHAnsi" w:eastAsiaTheme="minorEastAsia" w:hAnsiTheme="minorHAnsi"/>
          <w:noProof/>
          <w:lang w:eastAsia="en-AU"/>
        </w:rPr>
      </w:pPr>
      <w:hyperlink w:anchor="_Toc63695985" w:history="1">
        <w:r w:rsidR="007D7FAB" w:rsidRPr="00140FB9">
          <w:rPr>
            <w:rStyle w:val="Hyperlink"/>
            <w:noProof/>
          </w:rPr>
          <w:t>Table 2 Suggested scales for creating (digitising) data</w:t>
        </w:r>
        <w:r w:rsidR="007D7FAB">
          <w:rPr>
            <w:noProof/>
            <w:webHidden/>
          </w:rPr>
          <w:tab/>
        </w:r>
        <w:r w:rsidR="007D7FAB">
          <w:rPr>
            <w:noProof/>
            <w:webHidden/>
          </w:rPr>
          <w:fldChar w:fldCharType="begin"/>
        </w:r>
        <w:r w:rsidR="007D7FAB">
          <w:rPr>
            <w:noProof/>
            <w:webHidden/>
          </w:rPr>
          <w:instrText xml:space="preserve"> PAGEREF _Toc63695985 \h </w:instrText>
        </w:r>
        <w:r w:rsidR="007D7FAB">
          <w:rPr>
            <w:noProof/>
            <w:webHidden/>
          </w:rPr>
        </w:r>
        <w:r w:rsidR="007D7FAB">
          <w:rPr>
            <w:noProof/>
            <w:webHidden/>
          </w:rPr>
          <w:fldChar w:fldCharType="separate"/>
        </w:r>
        <w:r w:rsidR="007D7FAB">
          <w:rPr>
            <w:noProof/>
            <w:webHidden/>
          </w:rPr>
          <w:t>16</w:t>
        </w:r>
        <w:r w:rsidR="007D7FAB">
          <w:rPr>
            <w:noProof/>
            <w:webHidden/>
          </w:rPr>
          <w:fldChar w:fldCharType="end"/>
        </w:r>
      </w:hyperlink>
    </w:p>
    <w:p w14:paraId="7ECBC536" w14:textId="38EFEE25" w:rsidR="00764D6A" w:rsidRPr="004946AC" w:rsidRDefault="00E91D72" w:rsidP="00497811">
      <w:pPr>
        <w:pStyle w:val="TableofFigures"/>
        <w:tabs>
          <w:tab w:val="right" w:leader="dot" w:pos="9060"/>
        </w:tabs>
        <w:spacing w:before="0" w:after="200"/>
      </w:pPr>
      <w:r w:rsidRPr="004946AC">
        <w:rPr>
          <w:noProof/>
        </w:rPr>
        <w:fldChar w:fldCharType="end"/>
      </w:r>
    </w:p>
    <w:p w14:paraId="6A599496" w14:textId="3558607F" w:rsidR="00764D6A" w:rsidRPr="004946AC" w:rsidRDefault="00E91D72" w:rsidP="0054011B">
      <w:pPr>
        <w:pStyle w:val="TOCHeading2"/>
        <w:keepNext/>
        <w:rPr>
          <w:rStyle w:val="Strong"/>
        </w:rPr>
      </w:pPr>
      <w:r w:rsidRPr="004946AC">
        <w:rPr>
          <w:rStyle w:val="Strong"/>
        </w:rPr>
        <w:lastRenderedPageBreak/>
        <w:t>Figures</w:t>
      </w:r>
    </w:p>
    <w:p w14:paraId="36B137D6" w14:textId="2CBB33AB" w:rsidR="007D7FAB" w:rsidRDefault="00E91D72">
      <w:pPr>
        <w:pStyle w:val="TableofFigures"/>
        <w:tabs>
          <w:tab w:val="right" w:leader="dot" w:pos="9060"/>
        </w:tabs>
        <w:rPr>
          <w:rFonts w:asciiTheme="minorHAnsi" w:eastAsiaTheme="minorEastAsia" w:hAnsiTheme="minorHAnsi"/>
          <w:noProof/>
          <w:lang w:eastAsia="en-AU"/>
        </w:rPr>
      </w:pPr>
      <w:r w:rsidRPr="004946AC">
        <w:fldChar w:fldCharType="begin"/>
      </w:r>
      <w:r w:rsidRPr="004946AC">
        <w:instrText xml:space="preserve"> TOC \h \z \c "Figure" </w:instrText>
      </w:r>
      <w:r w:rsidRPr="004946AC">
        <w:fldChar w:fldCharType="separate"/>
      </w:r>
      <w:hyperlink w:anchor="_Toc63696005" w:history="1">
        <w:r w:rsidR="007D7FAB" w:rsidRPr="008E4B25">
          <w:rPr>
            <w:rStyle w:val="Hyperlink"/>
            <w:noProof/>
          </w:rPr>
          <w:t>Figure 1 Visual representation of spatial data</w:t>
        </w:r>
        <w:r w:rsidR="007D7FAB">
          <w:rPr>
            <w:noProof/>
            <w:webHidden/>
          </w:rPr>
          <w:tab/>
        </w:r>
        <w:r w:rsidR="007D7FAB">
          <w:rPr>
            <w:noProof/>
            <w:webHidden/>
          </w:rPr>
          <w:fldChar w:fldCharType="begin"/>
        </w:r>
        <w:r w:rsidR="007D7FAB">
          <w:rPr>
            <w:noProof/>
            <w:webHidden/>
          </w:rPr>
          <w:instrText xml:space="preserve"> PAGEREF _Toc63696005 \h </w:instrText>
        </w:r>
        <w:r w:rsidR="007D7FAB">
          <w:rPr>
            <w:noProof/>
            <w:webHidden/>
          </w:rPr>
        </w:r>
        <w:r w:rsidR="007D7FAB">
          <w:rPr>
            <w:noProof/>
            <w:webHidden/>
          </w:rPr>
          <w:fldChar w:fldCharType="separate"/>
        </w:r>
        <w:r w:rsidR="007D7FAB">
          <w:rPr>
            <w:noProof/>
            <w:webHidden/>
          </w:rPr>
          <w:t>7</w:t>
        </w:r>
        <w:r w:rsidR="007D7FAB">
          <w:rPr>
            <w:noProof/>
            <w:webHidden/>
          </w:rPr>
          <w:fldChar w:fldCharType="end"/>
        </w:r>
      </w:hyperlink>
    </w:p>
    <w:p w14:paraId="47B7DF2A" w14:textId="34C56B19" w:rsidR="007D7FAB" w:rsidRDefault="00920F22">
      <w:pPr>
        <w:pStyle w:val="TableofFigures"/>
        <w:tabs>
          <w:tab w:val="right" w:leader="dot" w:pos="9060"/>
        </w:tabs>
        <w:rPr>
          <w:rFonts w:asciiTheme="minorHAnsi" w:eastAsiaTheme="minorEastAsia" w:hAnsiTheme="minorHAnsi"/>
          <w:noProof/>
          <w:lang w:eastAsia="en-AU"/>
        </w:rPr>
      </w:pPr>
      <w:hyperlink w:anchor="_Toc63696006" w:history="1">
        <w:r w:rsidR="007D7FAB" w:rsidRPr="008E4B25">
          <w:rPr>
            <w:rStyle w:val="Hyperlink"/>
            <w:noProof/>
          </w:rPr>
          <w:t>Figure 2 Two A4 maps – one at small scale, one at large scale</w:t>
        </w:r>
        <w:r w:rsidR="007D7FAB">
          <w:rPr>
            <w:noProof/>
            <w:webHidden/>
          </w:rPr>
          <w:tab/>
        </w:r>
        <w:r w:rsidR="007D7FAB">
          <w:rPr>
            <w:noProof/>
            <w:webHidden/>
          </w:rPr>
          <w:fldChar w:fldCharType="begin"/>
        </w:r>
        <w:r w:rsidR="007D7FAB">
          <w:rPr>
            <w:noProof/>
            <w:webHidden/>
          </w:rPr>
          <w:instrText xml:space="preserve"> PAGEREF _Toc63696006 \h </w:instrText>
        </w:r>
        <w:r w:rsidR="007D7FAB">
          <w:rPr>
            <w:noProof/>
            <w:webHidden/>
          </w:rPr>
        </w:r>
        <w:r w:rsidR="007D7FAB">
          <w:rPr>
            <w:noProof/>
            <w:webHidden/>
          </w:rPr>
          <w:fldChar w:fldCharType="separate"/>
        </w:r>
        <w:r w:rsidR="007D7FAB">
          <w:rPr>
            <w:noProof/>
            <w:webHidden/>
          </w:rPr>
          <w:t>9</w:t>
        </w:r>
        <w:r w:rsidR="007D7FAB">
          <w:rPr>
            <w:noProof/>
            <w:webHidden/>
          </w:rPr>
          <w:fldChar w:fldCharType="end"/>
        </w:r>
      </w:hyperlink>
    </w:p>
    <w:p w14:paraId="73F9379B" w14:textId="1E5B5601" w:rsidR="007D7FAB" w:rsidRDefault="00920F22">
      <w:pPr>
        <w:pStyle w:val="TableofFigures"/>
        <w:tabs>
          <w:tab w:val="right" w:leader="dot" w:pos="9060"/>
        </w:tabs>
        <w:rPr>
          <w:rFonts w:asciiTheme="minorHAnsi" w:eastAsiaTheme="minorEastAsia" w:hAnsiTheme="minorHAnsi"/>
          <w:noProof/>
          <w:lang w:eastAsia="en-AU"/>
        </w:rPr>
      </w:pPr>
      <w:hyperlink w:anchor="_Toc63696007" w:history="1">
        <w:r w:rsidR="007D7FAB" w:rsidRPr="008E4B25">
          <w:rPr>
            <w:rStyle w:val="Hyperlink"/>
            <w:noProof/>
          </w:rPr>
          <w:t>Figure 3 Two maps at same scale but different map sizes – one at A4 size, one at A3 size</w:t>
        </w:r>
        <w:r w:rsidR="007D7FAB">
          <w:rPr>
            <w:noProof/>
            <w:webHidden/>
          </w:rPr>
          <w:tab/>
        </w:r>
        <w:r w:rsidR="007D7FAB">
          <w:rPr>
            <w:noProof/>
            <w:webHidden/>
          </w:rPr>
          <w:fldChar w:fldCharType="begin"/>
        </w:r>
        <w:r w:rsidR="007D7FAB">
          <w:rPr>
            <w:noProof/>
            <w:webHidden/>
          </w:rPr>
          <w:instrText xml:space="preserve"> PAGEREF _Toc63696007 \h </w:instrText>
        </w:r>
        <w:r w:rsidR="007D7FAB">
          <w:rPr>
            <w:noProof/>
            <w:webHidden/>
          </w:rPr>
        </w:r>
        <w:r w:rsidR="007D7FAB">
          <w:rPr>
            <w:noProof/>
            <w:webHidden/>
          </w:rPr>
          <w:fldChar w:fldCharType="separate"/>
        </w:r>
        <w:r w:rsidR="007D7FAB">
          <w:rPr>
            <w:noProof/>
            <w:webHidden/>
          </w:rPr>
          <w:t>9</w:t>
        </w:r>
        <w:r w:rsidR="007D7FAB">
          <w:rPr>
            <w:noProof/>
            <w:webHidden/>
          </w:rPr>
          <w:fldChar w:fldCharType="end"/>
        </w:r>
      </w:hyperlink>
    </w:p>
    <w:p w14:paraId="3AD71DFC" w14:textId="0729C19A" w:rsidR="007D7FAB" w:rsidRDefault="00920F22">
      <w:pPr>
        <w:pStyle w:val="TableofFigures"/>
        <w:tabs>
          <w:tab w:val="right" w:leader="dot" w:pos="9060"/>
        </w:tabs>
        <w:rPr>
          <w:rFonts w:asciiTheme="minorHAnsi" w:eastAsiaTheme="minorEastAsia" w:hAnsiTheme="minorHAnsi"/>
          <w:noProof/>
          <w:lang w:eastAsia="en-AU"/>
        </w:rPr>
      </w:pPr>
      <w:hyperlink w:anchor="_Toc63696008" w:history="1">
        <w:r w:rsidR="007D7FAB" w:rsidRPr="008E4B25">
          <w:rPr>
            <w:rStyle w:val="Hyperlink"/>
            <w:noProof/>
          </w:rPr>
          <w:t>Figure 4 Multiple A4-sized maps at same scale to represent entire area of interest</w:t>
        </w:r>
        <w:r w:rsidR="007D7FAB">
          <w:rPr>
            <w:noProof/>
            <w:webHidden/>
          </w:rPr>
          <w:tab/>
        </w:r>
        <w:r w:rsidR="007D7FAB">
          <w:rPr>
            <w:noProof/>
            <w:webHidden/>
          </w:rPr>
          <w:fldChar w:fldCharType="begin"/>
        </w:r>
        <w:r w:rsidR="007D7FAB">
          <w:rPr>
            <w:noProof/>
            <w:webHidden/>
          </w:rPr>
          <w:instrText xml:space="preserve"> PAGEREF _Toc63696008 \h </w:instrText>
        </w:r>
        <w:r w:rsidR="007D7FAB">
          <w:rPr>
            <w:noProof/>
            <w:webHidden/>
          </w:rPr>
        </w:r>
        <w:r w:rsidR="007D7FAB">
          <w:rPr>
            <w:noProof/>
            <w:webHidden/>
          </w:rPr>
          <w:fldChar w:fldCharType="separate"/>
        </w:r>
        <w:r w:rsidR="007D7FAB">
          <w:rPr>
            <w:noProof/>
            <w:webHidden/>
          </w:rPr>
          <w:t>10</w:t>
        </w:r>
        <w:r w:rsidR="007D7FAB">
          <w:rPr>
            <w:noProof/>
            <w:webHidden/>
          </w:rPr>
          <w:fldChar w:fldCharType="end"/>
        </w:r>
      </w:hyperlink>
    </w:p>
    <w:p w14:paraId="69A61CF1" w14:textId="5E4A26EF" w:rsidR="007D7FAB" w:rsidRDefault="00920F22">
      <w:pPr>
        <w:pStyle w:val="TableofFigures"/>
        <w:tabs>
          <w:tab w:val="right" w:leader="dot" w:pos="9060"/>
        </w:tabs>
        <w:rPr>
          <w:rFonts w:asciiTheme="minorHAnsi" w:eastAsiaTheme="minorEastAsia" w:hAnsiTheme="minorHAnsi"/>
          <w:noProof/>
          <w:lang w:eastAsia="en-AU"/>
        </w:rPr>
      </w:pPr>
      <w:hyperlink w:anchor="_Toc63696009" w:history="1">
        <w:r w:rsidR="007D7FAB" w:rsidRPr="008E4B25">
          <w:rPr>
            <w:rStyle w:val="Hyperlink"/>
            <w:noProof/>
          </w:rPr>
          <w:t>Figure 5 What is a polygon?</w:t>
        </w:r>
        <w:r w:rsidR="007D7FAB">
          <w:rPr>
            <w:noProof/>
            <w:webHidden/>
          </w:rPr>
          <w:tab/>
        </w:r>
        <w:r w:rsidR="007D7FAB">
          <w:rPr>
            <w:noProof/>
            <w:webHidden/>
          </w:rPr>
          <w:fldChar w:fldCharType="begin"/>
        </w:r>
        <w:r w:rsidR="007D7FAB">
          <w:rPr>
            <w:noProof/>
            <w:webHidden/>
          </w:rPr>
          <w:instrText xml:space="preserve"> PAGEREF _Toc63696009 \h </w:instrText>
        </w:r>
        <w:r w:rsidR="007D7FAB">
          <w:rPr>
            <w:noProof/>
            <w:webHidden/>
          </w:rPr>
        </w:r>
        <w:r w:rsidR="007D7FAB">
          <w:rPr>
            <w:noProof/>
            <w:webHidden/>
          </w:rPr>
          <w:fldChar w:fldCharType="separate"/>
        </w:r>
        <w:r w:rsidR="007D7FAB">
          <w:rPr>
            <w:noProof/>
            <w:webHidden/>
          </w:rPr>
          <w:t>14</w:t>
        </w:r>
        <w:r w:rsidR="007D7FAB">
          <w:rPr>
            <w:noProof/>
            <w:webHidden/>
          </w:rPr>
          <w:fldChar w:fldCharType="end"/>
        </w:r>
      </w:hyperlink>
    </w:p>
    <w:p w14:paraId="24B145EF" w14:textId="0477E2FB" w:rsidR="007D7FAB" w:rsidRDefault="00920F22">
      <w:pPr>
        <w:pStyle w:val="TableofFigures"/>
        <w:tabs>
          <w:tab w:val="right" w:leader="dot" w:pos="9060"/>
        </w:tabs>
        <w:rPr>
          <w:rFonts w:asciiTheme="minorHAnsi" w:eastAsiaTheme="minorEastAsia" w:hAnsiTheme="minorHAnsi"/>
          <w:noProof/>
          <w:lang w:eastAsia="en-AU"/>
        </w:rPr>
      </w:pPr>
      <w:hyperlink w:anchor="_Toc63696010" w:history="1">
        <w:r w:rsidR="007D7FAB" w:rsidRPr="008E4B25">
          <w:rPr>
            <w:rStyle w:val="Hyperlink"/>
            <w:noProof/>
          </w:rPr>
          <w:t>Figure 6 A shapefile is a collection of at least 4 files</w:t>
        </w:r>
        <w:r w:rsidR="007D7FAB">
          <w:rPr>
            <w:noProof/>
            <w:webHidden/>
          </w:rPr>
          <w:tab/>
        </w:r>
        <w:r w:rsidR="007D7FAB">
          <w:rPr>
            <w:noProof/>
            <w:webHidden/>
          </w:rPr>
          <w:fldChar w:fldCharType="begin"/>
        </w:r>
        <w:r w:rsidR="007D7FAB">
          <w:rPr>
            <w:noProof/>
            <w:webHidden/>
          </w:rPr>
          <w:instrText xml:space="preserve"> PAGEREF _Toc63696010 \h </w:instrText>
        </w:r>
        <w:r w:rsidR="007D7FAB">
          <w:rPr>
            <w:noProof/>
            <w:webHidden/>
          </w:rPr>
        </w:r>
        <w:r w:rsidR="007D7FAB">
          <w:rPr>
            <w:noProof/>
            <w:webHidden/>
          </w:rPr>
          <w:fldChar w:fldCharType="separate"/>
        </w:r>
        <w:r w:rsidR="007D7FAB">
          <w:rPr>
            <w:noProof/>
            <w:webHidden/>
          </w:rPr>
          <w:t>17</w:t>
        </w:r>
        <w:r w:rsidR="007D7FAB">
          <w:rPr>
            <w:noProof/>
            <w:webHidden/>
          </w:rPr>
          <w:fldChar w:fldCharType="end"/>
        </w:r>
      </w:hyperlink>
    </w:p>
    <w:p w14:paraId="3FD4A962" w14:textId="11CDEB86" w:rsidR="007D7FAB" w:rsidRDefault="00920F22">
      <w:pPr>
        <w:pStyle w:val="TableofFigures"/>
        <w:tabs>
          <w:tab w:val="right" w:leader="dot" w:pos="9060"/>
        </w:tabs>
        <w:rPr>
          <w:rFonts w:asciiTheme="minorHAnsi" w:eastAsiaTheme="minorEastAsia" w:hAnsiTheme="minorHAnsi"/>
          <w:noProof/>
          <w:lang w:eastAsia="en-AU"/>
        </w:rPr>
      </w:pPr>
      <w:hyperlink w:anchor="_Toc63696011" w:history="1">
        <w:r w:rsidR="007D7FAB" w:rsidRPr="008E4B25">
          <w:rPr>
            <w:rStyle w:val="Hyperlink"/>
            <w:noProof/>
          </w:rPr>
          <w:t>Figure 7 Visual representation of boundary definitions</w:t>
        </w:r>
        <w:r w:rsidR="007D7FAB">
          <w:rPr>
            <w:noProof/>
            <w:webHidden/>
          </w:rPr>
          <w:tab/>
        </w:r>
        <w:r w:rsidR="007D7FAB">
          <w:rPr>
            <w:noProof/>
            <w:webHidden/>
          </w:rPr>
          <w:fldChar w:fldCharType="begin"/>
        </w:r>
        <w:r w:rsidR="007D7FAB">
          <w:rPr>
            <w:noProof/>
            <w:webHidden/>
          </w:rPr>
          <w:instrText xml:space="preserve"> PAGEREF _Toc63696011 \h </w:instrText>
        </w:r>
        <w:r w:rsidR="007D7FAB">
          <w:rPr>
            <w:noProof/>
            <w:webHidden/>
          </w:rPr>
        </w:r>
        <w:r w:rsidR="007D7FAB">
          <w:rPr>
            <w:noProof/>
            <w:webHidden/>
          </w:rPr>
          <w:fldChar w:fldCharType="separate"/>
        </w:r>
        <w:r w:rsidR="007D7FAB">
          <w:rPr>
            <w:noProof/>
            <w:webHidden/>
          </w:rPr>
          <w:t>21</w:t>
        </w:r>
        <w:r w:rsidR="007D7FAB">
          <w:rPr>
            <w:noProof/>
            <w:webHidden/>
          </w:rPr>
          <w:fldChar w:fldCharType="end"/>
        </w:r>
      </w:hyperlink>
    </w:p>
    <w:p w14:paraId="5C72D9FC" w14:textId="2C74A7A4" w:rsidR="007D7FAB" w:rsidRDefault="00920F22">
      <w:pPr>
        <w:pStyle w:val="TableofFigures"/>
        <w:tabs>
          <w:tab w:val="right" w:leader="dot" w:pos="9060"/>
        </w:tabs>
        <w:rPr>
          <w:rFonts w:asciiTheme="minorHAnsi" w:eastAsiaTheme="minorEastAsia" w:hAnsiTheme="minorHAnsi"/>
          <w:noProof/>
          <w:lang w:eastAsia="en-AU"/>
        </w:rPr>
      </w:pPr>
      <w:hyperlink w:anchor="_Toc63696012" w:history="1">
        <w:r w:rsidR="007D7FAB" w:rsidRPr="008E4B25">
          <w:rPr>
            <w:rStyle w:val="Hyperlink"/>
            <w:noProof/>
          </w:rPr>
          <w:t>Figure 8 Example of output from the spatial capture tool within the online referral form</w:t>
        </w:r>
        <w:r w:rsidR="007D7FAB">
          <w:rPr>
            <w:noProof/>
            <w:webHidden/>
          </w:rPr>
          <w:tab/>
        </w:r>
        <w:r w:rsidR="007D7FAB">
          <w:rPr>
            <w:noProof/>
            <w:webHidden/>
          </w:rPr>
          <w:fldChar w:fldCharType="begin"/>
        </w:r>
        <w:r w:rsidR="007D7FAB">
          <w:rPr>
            <w:noProof/>
            <w:webHidden/>
          </w:rPr>
          <w:instrText xml:space="preserve"> PAGEREF _Toc63696012 \h </w:instrText>
        </w:r>
        <w:r w:rsidR="007D7FAB">
          <w:rPr>
            <w:noProof/>
            <w:webHidden/>
          </w:rPr>
        </w:r>
        <w:r w:rsidR="007D7FAB">
          <w:rPr>
            <w:noProof/>
            <w:webHidden/>
          </w:rPr>
          <w:fldChar w:fldCharType="separate"/>
        </w:r>
        <w:r w:rsidR="007D7FAB">
          <w:rPr>
            <w:noProof/>
            <w:webHidden/>
          </w:rPr>
          <w:t>23</w:t>
        </w:r>
        <w:r w:rsidR="007D7FAB">
          <w:rPr>
            <w:noProof/>
            <w:webHidden/>
          </w:rPr>
          <w:fldChar w:fldCharType="end"/>
        </w:r>
      </w:hyperlink>
    </w:p>
    <w:p w14:paraId="3D217A07" w14:textId="5A1EF452" w:rsidR="007D7FAB" w:rsidRDefault="00920F22">
      <w:pPr>
        <w:pStyle w:val="TableofFigures"/>
        <w:tabs>
          <w:tab w:val="right" w:leader="dot" w:pos="9060"/>
        </w:tabs>
        <w:rPr>
          <w:rFonts w:asciiTheme="minorHAnsi" w:eastAsiaTheme="minorEastAsia" w:hAnsiTheme="minorHAnsi"/>
          <w:noProof/>
          <w:lang w:eastAsia="en-AU"/>
        </w:rPr>
      </w:pPr>
      <w:hyperlink w:anchor="_Toc63696013" w:history="1">
        <w:r w:rsidR="007D7FAB" w:rsidRPr="008E4B25">
          <w:rPr>
            <w:rStyle w:val="Hyperlink"/>
            <w:noProof/>
          </w:rPr>
          <w:t>Figure 9 Example of how boundaries are drawn using the spatial capture tool</w:t>
        </w:r>
        <w:r w:rsidR="007D7FAB">
          <w:rPr>
            <w:noProof/>
            <w:webHidden/>
          </w:rPr>
          <w:tab/>
        </w:r>
        <w:r w:rsidR="007D7FAB">
          <w:rPr>
            <w:noProof/>
            <w:webHidden/>
          </w:rPr>
          <w:fldChar w:fldCharType="begin"/>
        </w:r>
        <w:r w:rsidR="007D7FAB">
          <w:rPr>
            <w:noProof/>
            <w:webHidden/>
          </w:rPr>
          <w:instrText xml:space="preserve"> PAGEREF _Toc63696013 \h </w:instrText>
        </w:r>
        <w:r w:rsidR="007D7FAB">
          <w:rPr>
            <w:noProof/>
            <w:webHidden/>
          </w:rPr>
        </w:r>
        <w:r w:rsidR="007D7FAB">
          <w:rPr>
            <w:noProof/>
            <w:webHidden/>
          </w:rPr>
          <w:fldChar w:fldCharType="separate"/>
        </w:r>
        <w:r w:rsidR="007D7FAB">
          <w:rPr>
            <w:noProof/>
            <w:webHidden/>
          </w:rPr>
          <w:t>24</w:t>
        </w:r>
        <w:r w:rsidR="007D7FAB">
          <w:rPr>
            <w:noProof/>
            <w:webHidden/>
          </w:rPr>
          <w:fldChar w:fldCharType="end"/>
        </w:r>
      </w:hyperlink>
    </w:p>
    <w:p w14:paraId="7CBE8DF1" w14:textId="48534472" w:rsidR="00460E63" w:rsidRPr="004946AC" w:rsidRDefault="00E91D72" w:rsidP="00460E63">
      <w:r w:rsidRPr="004946AC">
        <w:fldChar w:fldCharType="end"/>
      </w:r>
    </w:p>
    <w:p w14:paraId="65D9BE0C" w14:textId="10FE691A" w:rsidR="00764D6A" w:rsidRPr="004946AC" w:rsidRDefault="00E91D72">
      <w:pPr>
        <w:pStyle w:val="TOCHeading2"/>
        <w:rPr>
          <w:rStyle w:val="Strong"/>
        </w:rPr>
      </w:pPr>
      <w:r w:rsidRPr="004946AC">
        <w:rPr>
          <w:rStyle w:val="Strong"/>
        </w:rPr>
        <w:t>Maps</w:t>
      </w:r>
    </w:p>
    <w:p w14:paraId="10CE266C" w14:textId="683264B4" w:rsidR="007D7FAB" w:rsidRDefault="00E91D72">
      <w:pPr>
        <w:pStyle w:val="TableofFigures"/>
        <w:tabs>
          <w:tab w:val="right" w:leader="dot" w:pos="9060"/>
        </w:tabs>
        <w:rPr>
          <w:rFonts w:asciiTheme="minorHAnsi" w:eastAsiaTheme="minorEastAsia" w:hAnsiTheme="minorHAnsi"/>
          <w:noProof/>
          <w:lang w:eastAsia="en-AU"/>
        </w:rPr>
      </w:pPr>
      <w:r w:rsidRPr="004946AC">
        <w:fldChar w:fldCharType="begin"/>
      </w:r>
      <w:r w:rsidRPr="004946AC">
        <w:instrText xml:space="preserve"> TOC \h \z \c "Map" </w:instrText>
      </w:r>
      <w:r w:rsidRPr="004946AC">
        <w:fldChar w:fldCharType="separate"/>
      </w:r>
      <w:hyperlink w:anchor="_Toc63696014" w:history="1">
        <w:r w:rsidR="007D7FAB" w:rsidRPr="00411EAD">
          <w:rPr>
            <w:rStyle w:val="Hyperlink"/>
            <w:noProof/>
          </w:rPr>
          <w:t>Map 1 Features of a good-quality map</w:t>
        </w:r>
        <w:r w:rsidR="007D7FAB">
          <w:rPr>
            <w:noProof/>
            <w:webHidden/>
          </w:rPr>
          <w:tab/>
        </w:r>
        <w:r w:rsidR="007D7FAB">
          <w:rPr>
            <w:noProof/>
            <w:webHidden/>
          </w:rPr>
          <w:fldChar w:fldCharType="begin"/>
        </w:r>
        <w:r w:rsidR="007D7FAB">
          <w:rPr>
            <w:noProof/>
            <w:webHidden/>
          </w:rPr>
          <w:instrText xml:space="preserve"> PAGEREF _Toc63696014 \h </w:instrText>
        </w:r>
        <w:r w:rsidR="007D7FAB">
          <w:rPr>
            <w:noProof/>
            <w:webHidden/>
          </w:rPr>
        </w:r>
        <w:r w:rsidR="007D7FAB">
          <w:rPr>
            <w:noProof/>
            <w:webHidden/>
          </w:rPr>
          <w:fldChar w:fldCharType="separate"/>
        </w:r>
        <w:r w:rsidR="007D7FAB">
          <w:rPr>
            <w:noProof/>
            <w:webHidden/>
          </w:rPr>
          <w:t>13</w:t>
        </w:r>
        <w:r w:rsidR="007D7FAB">
          <w:rPr>
            <w:noProof/>
            <w:webHidden/>
          </w:rPr>
          <w:fldChar w:fldCharType="end"/>
        </w:r>
      </w:hyperlink>
    </w:p>
    <w:p w14:paraId="4FA4AC4A" w14:textId="257FD114" w:rsidR="007D7FAB" w:rsidRDefault="00920F22">
      <w:pPr>
        <w:pStyle w:val="TableofFigures"/>
        <w:tabs>
          <w:tab w:val="right" w:leader="dot" w:pos="9060"/>
        </w:tabs>
        <w:rPr>
          <w:rFonts w:asciiTheme="minorHAnsi" w:eastAsiaTheme="minorEastAsia" w:hAnsiTheme="minorHAnsi"/>
          <w:noProof/>
          <w:lang w:eastAsia="en-AU"/>
        </w:rPr>
      </w:pPr>
      <w:hyperlink w:anchor="_Toc63696015" w:history="1">
        <w:r w:rsidR="007D7FAB" w:rsidRPr="00411EAD">
          <w:rPr>
            <w:rStyle w:val="Hyperlink"/>
            <w:noProof/>
          </w:rPr>
          <w:t>Map 2 Example of map provided during assessment stage</w:t>
        </w:r>
        <w:r w:rsidR="007D7FAB">
          <w:rPr>
            <w:noProof/>
            <w:webHidden/>
          </w:rPr>
          <w:tab/>
        </w:r>
        <w:r w:rsidR="007D7FAB">
          <w:rPr>
            <w:noProof/>
            <w:webHidden/>
          </w:rPr>
          <w:fldChar w:fldCharType="begin"/>
        </w:r>
        <w:r w:rsidR="007D7FAB">
          <w:rPr>
            <w:noProof/>
            <w:webHidden/>
          </w:rPr>
          <w:instrText xml:space="preserve"> PAGEREF _Toc63696015 \h </w:instrText>
        </w:r>
        <w:r w:rsidR="007D7FAB">
          <w:rPr>
            <w:noProof/>
            <w:webHidden/>
          </w:rPr>
        </w:r>
        <w:r w:rsidR="007D7FAB">
          <w:rPr>
            <w:noProof/>
            <w:webHidden/>
          </w:rPr>
          <w:fldChar w:fldCharType="separate"/>
        </w:r>
        <w:r w:rsidR="007D7FAB">
          <w:rPr>
            <w:noProof/>
            <w:webHidden/>
          </w:rPr>
          <w:t>27</w:t>
        </w:r>
        <w:r w:rsidR="007D7FAB">
          <w:rPr>
            <w:noProof/>
            <w:webHidden/>
          </w:rPr>
          <w:fldChar w:fldCharType="end"/>
        </w:r>
      </w:hyperlink>
    </w:p>
    <w:p w14:paraId="7B726F6A" w14:textId="4EE6B5E6" w:rsidR="007D7FAB" w:rsidRDefault="00920F22">
      <w:pPr>
        <w:pStyle w:val="TableofFigures"/>
        <w:tabs>
          <w:tab w:val="right" w:leader="dot" w:pos="9060"/>
        </w:tabs>
        <w:rPr>
          <w:rFonts w:asciiTheme="minorHAnsi" w:eastAsiaTheme="minorEastAsia" w:hAnsiTheme="minorHAnsi"/>
          <w:noProof/>
          <w:lang w:eastAsia="en-AU"/>
        </w:rPr>
      </w:pPr>
      <w:hyperlink w:anchor="_Toc63696016" w:history="1">
        <w:r w:rsidR="007D7FAB" w:rsidRPr="00411EAD">
          <w:rPr>
            <w:rStyle w:val="Hyperlink"/>
            <w:noProof/>
          </w:rPr>
          <w:t>Map 3 Example of map provided during post-approval stage</w:t>
        </w:r>
        <w:r w:rsidR="007D7FAB">
          <w:rPr>
            <w:noProof/>
            <w:webHidden/>
          </w:rPr>
          <w:tab/>
        </w:r>
        <w:r w:rsidR="007D7FAB">
          <w:rPr>
            <w:noProof/>
            <w:webHidden/>
          </w:rPr>
          <w:fldChar w:fldCharType="begin"/>
        </w:r>
        <w:r w:rsidR="007D7FAB">
          <w:rPr>
            <w:noProof/>
            <w:webHidden/>
          </w:rPr>
          <w:instrText xml:space="preserve"> PAGEREF _Toc63696016 \h </w:instrText>
        </w:r>
        <w:r w:rsidR="007D7FAB">
          <w:rPr>
            <w:noProof/>
            <w:webHidden/>
          </w:rPr>
        </w:r>
        <w:r w:rsidR="007D7FAB">
          <w:rPr>
            <w:noProof/>
            <w:webHidden/>
          </w:rPr>
          <w:fldChar w:fldCharType="separate"/>
        </w:r>
        <w:r w:rsidR="007D7FAB">
          <w:rPr>
            <w:noProof/>
            <w:webHidden/>
          </w:rPr>
          <w:t>28</w:t>
        </w:r>
        <w:r w:rsidR="007D7FAB">
          <w:rPr>
            <w:noProof/>
            <w:webHidden/>
          </w:rPr>
          <w:fldChar w:fldCharType="end"/>
        </w:r>
      </w:hyperlink>
    </w:p>
    <w:p w14:paraId="19F0338D" w14:textId="70294238" w:rsidR="00764D6A" w:rsidRPr="004946AC" w:rsidRDefault="00E91D72">
      <w:r w:rsidRPr="004946AC">
        <w:fldChar w:fldCharType="end"/>
      </w:r>
    </w:p>
    <w:p w14:paraId="2EF67015" w14:textId="77777777" w:rsidR="00764D6A" w:rsidRPr="004946AC" w:rsidRDefault="00E91D72">
      <w:pPr>
        <w:pStyle w:val="TOCHeading2"/>
        <w:rPr>
          <w:rStyle w:val="Strong"/>
        </w:rPr>
      </w:pPr>
      <w:r w:rsidRPr="004946AC">
        <w:rPr>
          <w:rStyle w:val="Strong"/>
        </w:rPr>
        <w:t>Boxes</w:t>
      </w:r>
    </w:p>
    <w:p w14:paraId="67E0BF88" w14:textId="7626EACD" w:rsidR="007D7FAB" w:rsidRDefault="00E91D72">
      <w:pPr>
        <w:pStyle w:val="TableofFigures"/>
        <w:tabs>
          <w:tab w:val="right" w:leader="dot" w:pos="9060"/>
        </w:tabs>
        <w:rPr>
          <w:rFonts w:asciiTheme="minorHAnsi" w:eastAsiaTheme="minorEastAsia" w:hAnsiTheme="minorHAnsi"/>
          <w:noProof/>
          <w:lang w:eastAsia="en-AU"/>
        </w:rPr>
      </w:pPr>
      <w:r w:rsidRPr="004946AC">
        <w:fldChar w:fldCharType="begin"/>
      </w:r>
      <w:r w:rsidRPr="004946AC">
        <w:instrText xml:space="preserve"> TOC \h \z \c "Box" </w:instrText>
      </w:r>
      <w:r w:rsidRPr="004946AC">
        <w:fldChar w:fldCharType="separate"/>
      </w:r>
      <w:hyperlink w:anchor="_Toc63696017" w:history="1">
        <w:r w:rsidR="007D7FAB" w:rsidRPr="000F3EE5">
          <w:rPr>
            <w:rStyle w:val="Hyperlink"/>
            <w:noProof/>
          </w:rPr>
          <w:t>Box 1 Map scale vs map size</w:t>
        </w:r>
        <w:r w:rsidR="007D7FAB">
          <w:rPr>
            <w:noProof/>
            <w:webHidden/>
          </w:rPr>
          <w:tab/>
        </w:r>
        <w:r w:rsidR="007D7FAB">
          <w:rPr>
            <w:noProof/>
            <w:webHidden/>
          </w:rPr>
          <w:fldChar w:fldCharType="begin"/>
        </w:r>
        <w:r w:rsidR="007D7FAB">
          <w:rPr>
            <w:noProof/>
            <w:webHidden/>
          </w:rPr>
          <w:instrText xml:space="preserve"> PAGEREF _Toc63696017 \h </w:instrText>
        </w:r>
        <w:r w:rsidR="007D7FAB">
          <w:rPr>
            <w:noProof/>
            <w:webHidden/>
          </w:rPr>
        </w:r>
        <w:r w:rsidR="007D7FAB">
          <w:rPr>
            <w:noProof/>
            <w:webHidden/>
          </w:rPr>
          <w:fldChar w:fldCharType="separate"/>
        </w:r>
        <w:r w:rsidR="007D7FAB">
          <w:rPr>
            <w:noProof/>
            <w:webHidden/>
          </w:rPr>
          <w:t>9</w:t>
        </w:r>
        <w:r w:rsidR="007D7FAB">
          <w:rPr>
            <w:noProof/>
            <w:webHidden/>
          </w:rPr>
          <w:fldChar w:fldCharType="end"/>
        </w:r>
      </w:hyperlink>
    </w:p>
    <w:p w14:paraId="3420A0F2" w14:textId="5B797CFD" w:rsidR="007D7FAB" w:rsidRDefault="00920F22">
      <w:pPr>
        <w:pStyle w:val="TableofFigures"/>
        <w:tabs>
          <w:tab w:val="right" w:leader="dot" w:pos="9060"/>
        </w:tabs>
        <w:rPr>
          <w:rFonts w:asciiTheme="minorHAnsi" w:eastAsiaTheme="minorEastAsia" w:hAnsiTheme="minorHAnsi"/>
          <w:noProof/>
          <w:lang w:eastAsia="en-AU"/>
        </w:rPr>
      </w:pPr>
      <w:hyperlink w:anchor="_Toc63696018" w:history="1">
        <w:r w:rsidR="007D7FAB" w:rsidRPr="000F3EE5">
          <w:rPr>
            <w:rStyle w:val="Hyperlink"/>
            <w:noProof/>
          </w:rPr>
          <w:t>Box 2 Polygon, polyline or point data?</w:t>
        </w:r>
        <w:r w:rsidR="007D7FAB">
          <w:rPr>
            <w:noProof/>
            <w:webHidden/>
          </w:rPr>
          <w:tab/>
        </w:r>
        <w:r w:rsidR="007D7FAB">
          <w:rPr>
            <w:noProof/>
            <w:webHidden/>
          </w:rPr>
          <w:fldChar w:fldCharType="begin"/>
        </w:r>
        <w:r w:rsidR="007D7FAB">
          <w:rPr>
            <w:noProof/>
            <w:webHidden/>
          </w:rPr>
          <w:instrText xml:space="preserve"> PAGEREF _Toc63696018 \h </w:instrText>
        </w:r>
        <w:r w:rsidR="007D7FAB">
          <w:rPr>
            <w:noProof/>
            <w:webHidden/>
          </w:rPr>
        </w:r>
        <w:r w:rsidR="007D7FAB">
          <w:rPr>
            <w:noProof/>
            <w:webHidden/>
          </w:rPr>
          <w:fldChar w:fldCharType="separate"/>
        </w:r>
        <w:r w:rsidR="007D7FAB">
          <w:rPr>
            <w:noProof/>
            <w:webHidden/>
          </w:rPr>
          <w:t>14</w:t>
        </w:r>
        <w:r w:rsidR="007D7FAB">
          <w:rPr>
            <w:noProof/>
            <w:webHidden/>
          </w:rPr>
          <w:fldChar w:fldCharType="end"/>
        </w:r>
      </w:hyperlink>
    </w:p>
    <w:p w14:paraId="62CB23E7" w14:textId="6D785C4A" w:rsidR="007D7FAB" w:rsidRDefault="00920F22">
      <w:pPr>
        <w:pStyle w:val="TableofFigures"/>
        <w:tabs>
          <w:tab w:val="right" w:leader="dot" w:pos="9060"/>
        </w:tabs>
        <w:rPr>
          <w:rFonts w:asciiTheme="minorHAnsi" w:eastAsiaTheme="minorEastAsia" w:hAnsiTheme="minorHAnsi"/>
          <w:noProof/>
          <w:lang w:eastAsia="en-AU"/>
        </w:rPr>
      </w:pPr>
      <w:hyperlink w:anchor="_Toc63696019" w:history="1">
        <w:r w:rsidR="007D7FAB" w:rsidRPr="000F3EE5">
          <w:rPr>
            <w:rStyle w:val="Hyperlink"/>
            <w:noProof/>
          </w:rPr>
          <w:t>Box 3 EPBC Act boundary area definitions</w:t>
        </w:r>
        <w:r w:rsidR="007D7FAB">
          <w:rPr>
            <w:noProof/>
            <w:webHidden/>
          </w:rPr>
          <w:tab/>
        </w:r>
        <w:r w:rsidR="007D7FAB">
          <w:rPr>
            <w:noProof/>
            <w:webHidden/>
          </w:rPr>
          <w:fldChar w:fldCharType="begin"/>
        </w:r>
        <w:r w:rsidR="007D7FAB">
          <w:rPr>
            <w:noProof/>
            <w:webHidden/>
          </w:rPr>
          <w:instrText xml:space="preserve"> PAGEREF _Toc63696019 \h </w:instrText>
        </w:r>
        <w:r w:rsidR="007D7FAB">
          <w:rPr>
            <w:noProof/>
            <w:webHidden/>
          </w:rPr>
        </w:r>
        <w:r w:rsidR="007D7FAB">
          <w:rPr>
            <w:noProof/>
            <w:webHidden/>
          </w:rPr>
          <w:fldChar w:fldCharType="separate"/>
        </w:r>
        <w:r w:rsidR="007D7FAB">
          <w:rPr>
            <w:noProof/>
            <w:webHidden/>
          </w:rPr>
          <w:t>21</w:t>
        </w:r>
        <w:r w:rsidR="007D7FAB">
          <w:rPr>
            <w:noProof/>
            <w:webHidden/>
          </w:rPr>
          <w:fldChar w:fldCharType="end"/>
        </w:r>
      </w:hyperlink>
    </w:p>
    <w:p w14:paraId="323F1540" w14:textId="262D3368" w:rsidR="00764D6A" w:rsidRPr="004946AC" w:rsidRDefault="00E91D72" w:rsidP="000F3A92">
      <w:pPr>
        <w:rPr>
          <w:bCs/>
        </w:rPr>
        <w:sectPr w:rsidR="00764D6A" w:rsidRPr="004946AC" w:rsidSect="002E7E8C">
          <w:headerReference w:type="default" r:id="rId16"/>
          <w:footerReference w:type="default" r:id="rId17"/>
          <w:headerReference w:type="first" r:id="rId18"/>
          <w:pgSz w:w="11906" w:h="16838"/>
          <w:pgMar w:top="1418" w:right="1418" w:bottom="1418" w:left="1418" w:header="567" w:footer="283" w:gutter="0"/>
          <w:pgNumType w:fmt="lowerRoman" w:start="1"/>
          <w:cols w:space="708"/>
          <w:titlePg/>
          <w:docGrid w:linePitch="360"/>
        </w:sectPr>
      </w:pPr>
      <w:r w:rsidRPr="004946AC">
        <w:fldChar w:fldCharType="end"/>
      </w:r>
    </w:p>
    <w:p w14:paraId="391F0534" w14:textId="70062BF9" w:rsidR="00764D6A" w:rsidRPr="004946AC" w:rsidRDefault="00E91D72">
      <w:pPr>
        <w:pStyle w:val="Heading2"/>
        <w:numPr>
          <w:ilvl w:val="0"/>
          <w:numId w:val="0"/>
        </w:numPr>
        <w:ind w:left="720" w:hanging="720"/>
      </w:pPr>
      <w:bookmarkStart w:id="0" w:name="_Toc430782150"/>
      <w:bookmarkStart w:id="1" w:name="_Toc63695958"/>
      <w:r w:rsidRPr="004946AC">
        <w:lastRenderedPageBreak/>
        <w:t>Introduction</w:t>
      </w:r>
      <w:bookmarkEnd w:id="0"/>
      <w:bookmarkEnd w:id="1"/>
    </w:p>
    <w:p w14:paraId="69605E50" w14:textId="37EB7E56" w:rsidR="001163E1" w:rsidRPr="004946AC" w:rsidRDefault="001163E1" w:rsidP="00B02AD1">
      <w:r>
        <w:rPr>
          <w:lang w:val="en"/>
        </w:rPr>
        <w:t xml:space="preserve">Australia is home to many animals, plants, habitats and places that are found nowhere else on earth and it’s important </w:t>
      </w:r>
      <w:r w:rsidRPr="00BA110A">
        <w:t xml:space="preserve">to protect them. The </w:t>
      </w:r>
      <w:r w:rsidRPr="00BA110A">
        <w:rPr>
          <w:rStyle w:val="Emphasis"/>
        </w:rPr>
        <w:t>Environment Protection and Biodiversity Conservation Act 1999</w:t>
      </w:r>
      <w:r w:rsidRPr="00BA110A">
        <w:t xml:space="preserve"> (EPBC Act) is Australia’s national environmental law</w:t>
      </w:r>
      <w:r w:rsidR="00BA110A">
        <w:t>. I</w:t>
      </w:r>
      <w:r w:rsidRPr="00BA110A">
        <w:t xml:space="preserve">t </w:t>
      </w:r>
      <w:r w:rsidR="00BA110A">
        <w:t>ensures</w:t>
      </w:r>
      <w:r w:rsidRPr="00BA110A">
        <w:t xml:space="preserve"> that </w:t>
      </w:r>
      <w:r w:rsidR="008C3EC9" w:rsidRPr="00BA110A">
        <w:t>nationally significant animals, plants, habitats and heritage places</w:t>
      </w:r>
      <w:r w:rsidRPr="00BA110A">
        <w:t xml:space="preserve"> (‘protected matters’) are identified, and any potential negative impacts on</w:t>
      </w:r>
      <w:r>
        <w:rPr>
          <w:lang w:val="en"/>
        </w:rPr>
        <w:t xml:space="preserve"> them are carefully </w:t>
      </w:r>
      <w:proofErr w:type="gramStart"/>
      <w:r>
        <w:rPr>
          <w:lang w:val="en"/>
        </w:rPr>
        <w:t>considered, before</w:t>
      </w:r>
      <w:proofErr w:type="gramEnd"/>
      <w:r>
        <w:rPr>
          <w:lang w:val="en"/>
        </w:rPr>
        <w:t xml:space="preserve"> changes in land use or new developments are approved.</w:t>
      </w:r>
    </w:p>
    <w:p w14:paraId="7AE21B17" w14:textId="585302A0" w:rsidR="00595FD7" w:rsidRPr="004946AC" w:rsidRDefault="00595FD7" w:rsidP="00595FD7">
      <w:r w:rsidRPr="004946AC">
        <w:t xml:space="preserve">When a person </w:t>
      </w:r>
      <w:r w:rsidR="009140A8" w:rsidRPr="004946AC">
        <w:t>decides to have</w:t>
      </w:r>
      <w:r w:rsidRPr="004946AC">
        <w:t xml:space="preserve"> a project assessed for environmental impacts under the EPBC Act, </w:t>
      </w:r>
      <w:r w:rsidR="001E289F">
        <w:t>they</w:t>
      </w:r>
      <w:r w:rsidRPr="004946AC">
        <w:t xml:space="preserve"> must </w:t>
      </w:r>
      <w:r w:rsidR="003C7D23" w:rsidRPr="004946AC">
        <w:t>‘</w:t>
      </w:r>
      <w:r w:rsidR="003C7D23" w:rsidRPr="004946AC">
        <w:rPr>
          <w:bCs/>
          <w:iCs/>
        </w:rPr>
        <w:t>refer’</w:t>
      </w:r>
      <w:r w:rsidRPr="004946AC">
        <w:t xml:space="preserve"> the project to the Australian Government </w:t>
      </w:r>
      <w:r w:rsidR="00FB7DAB" w:rsidRPr="004946AC">
        <w:t xml:space="preserve">environment </w:t>
      </w:r>
      <w:r w:rsidR="001E289F">
        <w:t>m</w:t>
      </w:r>
      <w:r w:rsidR="00FB7DAB" w:rsidRPr="004946AC">
        <w:t>inister</w:t>
      </w:r>
      <w:r w:rsidRPr="004946AC">
        <w:t xml:space="preserve">. The </w:t>
      </w:r>
      <w:r w:rsidR="00FB7DAB" w:rsidRPr="004946AC">
        <w:t>referral</w:t>
      </w:r>
      <w:r w:rsidRPr="004946AC">
        <w:t xml:space="preserve"> needs </w:t>
      </w:r>
      <w:r w:rsidR="00FB7DAB" w:rsidRPr="004946AC">
        <w:t xml:space="preserve">to contain </w:t>
      </w:r>
      <w:r w:rsidRPr="004946AC">
        <w:t xml:space="preserve">accurate </w:t>
      </w:r>
      <w:r w:rsidR="00BC6C3A">
        <w:t>‘</w:t>
      </w:r>
      <w:r w:rsidRPr="004946AC">
        <w:t xml:space="preserve">project </w:t>
      </w:r>
      <w:r w:rsidR="00461105" w:rsidRPr="004946AC">
        <w:t>boundary</w:t>
      </w:r>
      <w:r w:rsidR="00BC6C3A">
        <w:t>’</w:t>
      </w:r>
      <w:r w:rsidR="00461105" w:rsidRPr="004946AC">
        <w:t xml:space="preserve"> information </w:t>
      </w:r>
      <w:r w:rsidRPr="004946AC">
        <w:t xml:space="preserve">to understand the nature and extent of possible impacts on </w:t>
      </w:r>
      <w:r w:rsidR="00FB7DAB" w:rsidRPr="004946AC">
        <w:t>protected matters</w:t>
      </w:r>
      <w:r w:rsidRPr="004946AC">
        <w:t>.</w:t>
      </w:r>
    </w:p>
    <w:p w14:paraId="4F3631E6" w14:textId="6A90D1B4" w:rsidR="00595FD7" w:rsidRPr="004946AC" w:rsidRDefault="00595FD7" w:rsidP="00595FD7">
      <w:r w:rsidRPr="004946AC">
        <w:t>Good</w:t>
      </w:r>
      <w:r w:rsidR="00731B16">
        <w:t>-</w:t>
      </w:r>
      <w:r w:rsidRPr="004946AC">
        <w:t>quality information about the location of a project (</w:t>
      </w:r>
      <w:r w:rsidR="003C7D23" w:rsidRPr="004946AC">
        <w:t>‘</w:t>
      </w:r>
      <w:r w:rsidR="003C7D23" w:rsidRPr="004946AC">
        <w:rPr>
          <w:bCs/>
          <w:iCs/>
        </w:rPr>
        <w:t>spatial information’</w:t>
      </w:r>
      <w:r w:rsidRPr="004946AC">
        <w:t xml:space="preserve">), including maps and data, is important </w:t>
      </w:r>
      <w:r w:rsidR="009D551F">
        <w:t>throughout</w:t>
      </w:r>
      <w:r w:rsidR="009D551F" w:rsidRPr="004946AC">
        <w:t xml:space="preserve"> </w:t>
      </w:r>
      <w:r w:rsidRPr="004946AC">
        <w:t>the environmental assessment process. Providing good</w:t>
      </w:r>
      <w:r w:rsidR="00A672CE">
        <w:t>-</w:t>
      </w:r>
      <w:r w:rsidRPr="004946AC">
        <w:t xml:space="preserve">quality spatial information from the start </w:t>
      </w:r>
      <w:r w:rsidR="003B5E7B">
        <w:t>helps</w:t>
      </w:r>
      <w:r w:rsidRPr="004946AC">
        <w:t xml:space="preserve"> streamline the process</w:t>
      </w:r>
      <w:r w:rsidR="00FB7DAB" w:rsidRPr="004946AC">
        <w:t xml:space="preserve">, saving time and </w:t>
      </w:r>
      <w:r w:rsidRPr="004946AC">
        <w:t xml:space="preserve">money by reducing </w:t>
      </w:r>
      <w:r w:rsidRPr="00777B71">
        <w:t>to-and-fro</w:t>
      </w:r>
      <w:r w:rsidRPr="004946AC">
        <w:t xml:space="preserve"> between you and the </w:t>
      </w:r>
      <w:r w:rsidR="0077476D" w:rsidRPr="004946AC">
        <w:t>d</w:t>
      </w:r>
      <w:r w:rsidRPr="004946AC">
        <w:t>epartment. Providing good</w:t>
      </w:r>
      <w:r w:rsidR="00A672CE">
        <w:t>-</w:t>
      </w:r>
      <w:r w:rsidRPr="004946AC">
        <w:t xml:space="preserve">quality spatial information throughout the </w:t>
      </w:r>
      <w:r w:rsidR="009D551F">
        <w:t xml:space="preserve">environmental assessment </w:t>
      </w:r>
      <w:r w:rsidRPr="004946AC">
        <w:t xml:space="preserve">process </w:t>
      </w:r>
      <w:r w:rsidR="00AE1E35" w:rsidRPr="004946AC">
        <w:t xml:space="preserve">may </w:t>
      </w:r>
      <w:r w:rsidRPr="004946AC">
        <w:t>help avoid variations or compliance issues.</w:t>
      </w:r>
    </w:p>
    <w:p w14:paraId="275F7454" w14:textId="26BF6D8E" w:rsidR="00595FD7" w:rsidRPr="004946AC" w:rsidRDefault="00595FD7" w:rsidP="00595FD7">
      <w:pPr>
        <w:pStyle w:val="Heading2"/>
        <w:numPr>
          <w:ilvl w:val="0"/>
          <w:numId w:val="0"/>
        </w:numPr>
        <w:ind w:left="720" w:hanging="720"/>
      </w:pPr>
      <w:bookmarkStart w:id="2" w:name="_Toc63695959"/>
      <w:r w:rsidRPr="004946AC">
        <w:lastRenderedPageBreak/>
        <w:t>Purpose and structure of this document</w:t>
      </w:r>
      <w:bookmarkEnd w:id="2"/>
    </w:p>
    <w:p w14:paraId="37AD5575" w14:textId="781F7FBC" w:rsidR="00595FD7" w:rsidRPr="004946AC" w:rsidRDefault="00595FD7" w:rsidP="00595FD7">
      <w:r w:rsidRPr="004946AC">
        <w:t xml:space="preserve">This document </w:t>
      </w:r>
      <w:r w:rsidR="00F43B56">
        <w:t xml:space="preserve">is a </w:t>
      </w:r>
      <w:r w:rsidRPr="004946AC">
        <w:t xml:space="preserve">guide on how to prepare and provide spatial information (maps and data) for each stage of the EPBC Act </w:t>
      </w:r>
      <w:r w:rsidR="008D1182">
        <w:t>environmental assessment process</w:t>
      </w:r>
      <w:r w:rsidRPr="004946AC">
        <w:t>. This includes the pre-referral, referral, assessment, app</w:t>
      </w:r>
      <w:r w:rsidR="00B04AE9" w:rsidRPr="004946AC">
        <w:t>roval and post-approval stages.</w:t>
      </w:r>
    </w:p>
    <w:p w14:paraId="0FB42AC5" w14:textId="40F7BF8A" w:rsidR="00595FD7" w:rsidRPr="004946AC" w:rsidRDefault="00595FD7" w:rsidP="00595FD7">
      <w:r w:rsidRPr="004946AC">
        <w:t xml:space="preserve">This document </w:t>
      </w:r>
      <w:r w:rsidR="001F73EC" w:rsidRPr="004946AC">
        <w:t>is intended</w:t>
      </w:r>
      <w:r w:rsidRPr="004946AC">
        <w:t xml:space="preserve"> for people </w:t>
      </w:r>
      <w:r w:rsidR="00AE1E35" w:rsidRPr="004946AC">
        <w:t>without any</w:t>
      </w:r>
      <w:r w:rsidRPr="004946AC">
        <w:t xml:space="preserve"> background in preparing maps or </w:t>
      </w:r>
      <w:r w:rsidR="00031D7F" w:rsidRPr="004946AC">
        <w:t>‘</w:t>
      </w:r>
      <w:r w:rsidRPr="004946AC">
        <w:t>spatial data</w:t>
      </w:r>
      <w:r w:rsidR="00031D7F" w:rsidRPr="004946AC">
        <w:t>’</w:t>
      </w:r>
      <w:r w:rsidRPr="004946AC">
        <w:t xml:space="preserve">, as well as </w:t>
      </w:r>
      <w:r w:rsidR="007D002C" w:rsidRPr="004946AC">
        <w:t xml:space="preserve">for </w:t>
      </w:r>
      <w:r w:rsidRPr="004946AC">
        <w:t xml:space="preserve">experienced practitioners. </w:t>
      </w:r>
      <w:r w:rsidR="007723BD" w:rsidRPr="004946AC">
        <w:t>T</w:t>
      </w:r>
      <w:r w:rsidR="0035237D">
        <w:t>h</w:t>
      </w:r>
      <w:r w:rsidR="00F43B56">
        <w:t>e</w:t>
      </w:r>
      <w:r w:rsidR="0035237D">
        <w:t xml:space="preserve"> document includes</w:t>
      </w:r>
      <w:r w:rsidR="007723BD" w:rsidRPr="004946AC">
        <w:t xml:space="preserve"> many t</w:t>
      </w:r>
      <w:r w:rsidRPr="004946AC">
        <w:t>echnical terms and concepts</w:t>
      </w:r>
      <w:r w:rsidR="007723BD" w:rsidRPr="004946AC">
        <w:t xml:space="preserve">. Where </w:t>
      </w:r>
      <w:r w:rsidR="009B2FBE" w:rsidRPr="004946AC">
        <w:t>a</w:t>
      </w:r>
      <w:r w:rsidR="007723BD" w:rsidRPr="004946AC">
        <w:t xml:space="preserve"> </w:t>
      </w:r>
      <w:r w:rsidR="009B2FBE" w:rsidRPr="004946AC">
        <w:t>term</w:t>
      </w:r>
      <w:r w:rsidR="007723BD" w:rsidRPr="004946AC">
        <w:t xml:space="preserve"> first appear</w:t>
      </w:r>
      <w:r w:rsidR="009B2FBE" w:rsidRPr="004946AC">
        <w:t>s</w:t>
      </w:r>
      <w:r w:rsidR="007723BD" w:rsidRPr="004946AC">
        <w:t xml:space="preserve"> or </w:t>
      </w:r>
      <w:r w:rsidRPr="004946AC">
        <w:t xml:space="preserve">where </w:t>
      </w:r>
      <w:r w:rsidR="009B2FBE" w:rsidRPr="004946AC">
        <w:t xml:space="preserve">it is </w:t>
      </w:r>
      <w:r w:rsidRPr="004946AC">
        <w:t>explained within the document</w:t>
      </w:r>
      <w:r w:rsidR="007723BD" w:rsidRPr="004946AC">
        <w:t xml:space="preserve">, the term is </w:t>
      </w:r>
      <w:r w:rsidR="009B2FBE" w:rsidRPr="004946AC">
        <w:t xml:space="preserve">presented in </w:t>
      </w:r>
      <w:r w:rsidR="00E119F4">
        <w:t>'</w:t>
      </w:r>
      <w:r w:rsidR="009B2FBE" w:rsidRPr="004946AC">
        <w:t>inverted commas</w:t>
      </w:r>
      <w:r w:rsidR="00E119F4">
        <w:t>'</w:t>
      </w:r>
      <w:r w:rsidR="009B2FBE" w:rsidRPr="004946AC">
        <w:t xml:space="preserve">. </w:t>
      </w:r>
      <w:r w:rsidR="003775A2" w:rsidRPr="004946AC">
        <w:t>Terms are also explained</w:t>
      </w:r>
      <w:r w:rsidRPr="004946AC">
        <w:t xml:space="preserve"> in the </w:t>
      </w:r>
      <w:hyperlink w:anchor="_Glossary" w:history="1">
        <w:r w:rsidRPr="004946AC">
          <w:rPr>
            <w:rStyle w:val="Hyperlink"/>
            <w:iCs/>
          </w:rPr>
          <w:t>Glossary</w:t>
        </w:r>
      </w:hyperlink>
      <w:r w:rsidR="00B04AE9" w:rsidRPr="004946AC">
        <w:t>.</w:t>
      </w:r>
    </w:p>
    <w:p w14:paraId="13FE884B" w14:textId="1A1310F5" w:rsidR="00595FD7" w:rsidRPr="004946AC" w:rsidRDefault="00777D5A" w:rsidP="00595FD7">
      <w:r w:rsidRPr="004946AC">
        <w:t xml:space="preserve">This document has been prepared in collaboration </w:t>
      </w:r>
      <w:r w:rsidR="00C46CC5">
        <w:t xml:space="preserve">with </w:t>
      </w:r>
      <w:r w:rsidR="00F43B56">
        <w:t>the department</w:t>
      </w:r>
      <w:r w:rsidR="00E119F4">
        <w:t>'</w:t>
      </w:r>
      <w:r w:rsidR="00F43B56">
        <w:t xml:space="preserve">s </w:t>
      </w:r>
      <w:r w:rsidR="000F3A92">
        <w:t>assessment officers</w:t>
      </w:r>
      <w:r w:rsidRPr="004946AC">
        <w:t xml:space="preserve"> and is intended to help you provide the information that they need to streamline your assessment. This document</w:t>
      </w:r>
      <w:r w:rsidR="00595FD7" w:rsidRPr="004946AC">
        <w:t xml:space="preserve"> </w:t>
      </w:r>
      <w:r w:rsidR="00F43B56">
        <w:t>also includes</w:t>
      </w:r>
      <w:r w:rsidR="00595FD7" w:rsidRPr="004946AC">
        <w:t xml:space="preserve"> checklists </w:t>
      </w:r>
      <w:r w:rsidR="00F43B56">
        <w:t>that outline</w:t>
      </w:r>
      <w:r w:rsidR="00595FD7" w:rsidRPr="004946AC">
        <w:t xml:space="preserve"> everything that is required. </w:t>
      </w:r>
      <w:r w:rsidR="00F43B56">
        <w:t>Once you</w:t>
      </w:r>
      <w:r w:rsidR="00E119F4">
        <w:t>'</w:t>
      </w:r>
      <w:r w:rsidR="00F43B56">
        <w:t>re familiar with the requirements in this document, use t</w:t>
      </w:r>
      <w:r w:rsidR="00595FD7" w:rsidRPr="004946AC">
        <w:t xml:space="preserve">he checklists </w:t>
      </w:r>
      <w:r w:rsidR="00F43B56">
        <w:t>as a reminder</w:t>
      </w:r>
      <w:r w:rsidR="00595FD7" w:rsidRPr="004946AC">
        <w:t>. The check</w:t>
      </w:r>
      <w:r w:rsidR="00FD6494" w:rsidRPr="004946AC">
        <w:t xml:space="preserve">lists can be found at </w:t>
      </w:r>
      <w:hyperlink w:anchor="_Appendix_A:_Map" w:history="1">
        <w:r w:rsidR="00FD6494" w:rsidRPr="004946AC">
          <w:rPr>
            <w:rStyle w:val="Hyperlink"/>
          </w:rPr>
          <w:t>Appendix A</w:t>
        </w:r>
      </w:hyperlink>
      <w:r w:rsidR="00FD6494" w:rsidRPr="004946AC">
        <w:t xml:space="preserve"> and </w:t>
      </w:r>
      <w:hyperlink w:anchor="_Appendix_B:_Spatial" w:history="1">
        <w:r w:rsidR="00FD6494" w:rsidRPr="004946AC">
          <w:rPr>
            <w:rStyle w:val="Hyperlink"/>
          </w:rPr>
          <w:t>Appendix B</w:t>
        </w:r>
      </w:hyperlink>
      <w:r w:rsidR="00595FD7" w:rsidRPr="004946AC">
        <w:t>.</w:t>
      </w:r>
    </w:p>
    <w:p w14:paraId="61E632BA" w14:textId="239D5DF7" w:rsidR="004368CA" w:rsidRPr="004946AC" w:rsidRDefault="004368CA" w:rsidP="004368CA">
      <w:pPr>
        <w:pStyle w:val="Heading3"/>
        <w:numPr>
          <w:ilvl w:val="0"/>
          <w:numId w:val="0"/>
        </w:numPr>
        <w:ind w:left="964" w:hanging="964"/>
      </w:pPr>
      <w:bookmarkStart w:id="3" w:name="_Toc63695960"/>
      <w:r w:rsidRPr="004946AC">
        <w:t>Not covered by this document</w:t>
      </w:r>
      <w:bookmarkEnd w:id="3"/>
    </w:p>
    <w:p w14:paraId="15ABD962" w14:textId="21ECC9F4" w:rsidR="004368CA" w:rsidRPr="004946AC" w:rsidRDefault="004368CA" w:rsidP="004368CA">
      <w:r w:rsidRPr="004946AC">
        <w:t xml:space="preserve">This document relates to </w:t>
      </w:r>
      <w:r w:rsidRPr="00F43B56">
        <w:t xml:space="preserve">project </w:t>
      </w:r>
      <w:r w:rsidRPr="00DE6BAD">
        <w:t>boundary information only</w:t>
      </w:r>
      <w:r w:rsidRPr="004946AC">
        <w:t xml:space="preserve"> and does not apply to species observation information (</w:t>
      </w:r>
      <w:r w:rsidR="00E119F4">
        <w:t>'</w:t>
      </w:r>
      <w:r w:rsidR="00160479" w:rsidRPr="004946AC">
        <w:rPr>
          <w:bCs/>
          <w:iCs/>
        </w:rPr>
        <w:t>point data</w:t>
      </w:r>
      <w:r w:rsidR="00E119F4">
        <w:rPr>
          <w:bCs/>
          <w:iCs/>
        </w:rPr>
        <w:t>'</w:t>
      </w:r>
      <w:r w:rsidRPr="004946AC">
        <w:t xml:space="preserve">). For guidance on providing species observation point data, </w:t>
      </w:r>
      <w:r w:rsidR="003256EC">
        <w:t>see</w:t>
      </w:r>
      <w:r w:rsidRPr="004946AC">
        <w:t xml:space="preserve"> </w:t>
      </w:r>
      <w:hyperlink r:id="rId19" w:history="1">
        <w:r w:rsidRPr="007D7FAB">
          <w:rPr>
            <w:rStyle w:val="Hyperlink"/>
          </w:rPr>
          <w:t>Guidelines for biological survey and mapped data</w:t>
        </w:r>
      </w:hyperlink>
      <w:r w:rsidR="00205406" w:rsidRPr="004946AC">
        <w:rPr>
          <w:rStyle w:val="Hyperlink"/>
          <w:i/>
          <w:color w:val="auto"/>
          <w:u w:val="none"/>
        </w:rPr>
        <w:t xml:space="preserve"> </w:t>
      </w:r>
      <w:r w:rsidR="00205406" w:rsidRPr="004946AC">
        <w:rPr>
          <w:rStyle w:val="Hyperlink"/>
          <w:iCs/>
          <w:color w:val="auto"/>
          <w:u w:val="none"/>
        </w:rPr>
        <w:t>(2018)</w:t>
      </w:r>
      <w:r w:rsidRPr="004946AC">
        <w:rPr>
          <w:iCs/>
        </w:rPr>
        <w:t>.</w:t>
      </w:r>
    </w:p>
    <w:p w14:paraId="5734E761" w14:textId="6B745617" w:rsidR="004368CA" w:rsidRPr="004946AC" w:rsidRDefault="00013445" w:rsidP="004368CA">
      <w:r w:rsidRPr="004946AC">
        <w:t>Detailed i</w:t>
      </w:r>
      <w:r w:rsidR="004368CA" w:rsidRPr="004946AC">
        <w:t xml:space="preserve">nformation </w:t>
      </w:r>
      <w:r w:rsidR="008E75BC">
        <w:t>on</w:t>
      </w:r>
      <w:r w:rsidR="008E75BC" w:rsidRPr="004946AC">
        <w:t xml:space="preserve"> </w:t>
      </w:r>
      <w:r w:rsidR="004368CA" w:rsidRPr="004946AC">
        <w:t xml:space="preserve">the EPBC Act </w:t>
      </w:r>
      <w:r w:rsidR="008D1182">
        <w:t>environmental assessment process</w:t>
      </w:r>
      <w:r w:rsidR="008E75BC">
        <w:t xml:space="preserve">, including how to complete the </w:t>
      </w:r>
      <w:r w:rsidR="00E05B62">
        <w:t>‘</w:t>
      </w:r>
      <w:r w:rsidR="008E75BC">
        <w:t>online referral form</w:t>
      </w:r>
      <w:r w:rsidR="00E05B62">
        <w:t>’</w:t>
      </w:r>
      <w:r w:rsidR="008E75BC">
        <w:t>,</w:t>
      </w:r>
      <w:r w:rsidR="004368CA" w:rsidRPr="004946AC">
        <w:t xml:space="preserve"> is not presented here. For information </w:t>
      </w:r>
      <w:r w:rsidR="00D77734">
        <w:t xml:space="preserve">about </w:t>
      </w:r>
      <w:r w:rsidR="008C3EC9">
        <w:t xml:space="preserve">the </w:t>
      </w:r>
      <w:r w:rsidR="00D77734">
        <w:t>EPBC Act environment</w:t>
      </w:r>
      <w:r w:rsidR="008D1182">
        <w:t>al</w:t>
      </w:r>
      <w:r w:rsidR="00D77734">
        <w:t xml:space="preserve"> assessment process, including the referral stage</w:t>
      </w:r>
      <w:r w:rsidR="004368CA" w:rsidRPr="004946AC">
        <w:t xml:space="preserve">, </w:t>
      </w:r>
      <w:r w:rsidR="008E75BC">
        <w:t>see</w:t>
      </w:r>
      <w:r w:rsidR="00A244D4" w:rsidRPr="004946AC">
        <w:t xml:space="preserve"> the </w:t>
      </w:r>
      <w:hyperlink r:id="rId20" w:history="1">
        <w:r w:rsidR="00A244D4" w:rsidRPr="004946AC">
          <w:rPr>
            <w:rStyle w:val="Hyperlink"/>
          </w:rPr>
          <w:t>Environment assessment and approval process</w:t>
        </w:r>
      </w:hyperlink>
      <w:r w:rsidR="00A244D4" w:rsidRPr="004946AC">
        <w:t xml:space="preserve"> website</w:t>
      </w:r>
      <w:r w:rsidR="00D77734">
        <w:t xml:space="preserve">. For information about submitting a referral under the EPBC Act, including what information is required, see </w:t>
      </w:r>
      <w:hyperlink r:id="rId21" w:history="1">
        <w:r w:rsidR="00E119F4">
          <w:rPr>
            <w:rStyle w:val="Hyperlink"/>
          </w:rPr>
          <w:t>'</w:t>
        </w:r>
        <w:r w:rsidR="004368CA" w:rsidRPr="004946AC">
          <w:rPr>
            <w:rStyle w:val="Hyperlink"/>
          </w:rPr>
          <w:t>EPBC Act Referral</w:t>
        </w:r>
        <w:r w:rsidR="00E119F4">
          <w:rPr>
            <w:rStyle w:val="Hyperlink"/>
          </w:rPr>
          <w:t>'</w:t>
        </w:r>
        <w:r w:rsidR="004368CA" w:rsidRPr="004946AC">
          <w:rPr>
            <w:rStyle w:val="Hyperlink"/>
          </w:rPr>
          <w:t xml:space="preserve"> within Help in Online Services</w:t>
        </w:r>
      </w:hyperlink>
      <w:r w:rsidR="004368CA" w:rsidRPr="004946AC">
        <w:t xml:space="preserve">. See also </w:t>
      </w:r>
      <w:hyperlink w:anchor="_Further_information" w:history="1">
        <w:r w:rsidR="004368CA" w:rsidRPr="004946AC">
          <w:rPr>
            <w:rStyle w:val="Hyperlink"/>
            <w:iCs/>
          </w:rPr>
          <w:t>6. Further information</w:t>
        </w:r>
      </w:hyperlink>
      <w:r w:rsidR="004368CA" w:rsidRPr="004946AC">
        <w:rPr>
          <w:iCs/>
        </w:rPr>
        <w:t xml:space="preserve"> </w:t>
      </w:r>
      <w:r w:rsidR="004368CA" w:rsidRPr="004946AC">
        <w:t xml:space="preserve">and </w:t>
      </w:r>
      <w:hyperlink w:anchor="_Other_relevant_policies" w:history="1">
        <w:r w:rsidR="004368CA" w:rsidRPr="004946AC">
          <w:rPr>
            <w:rStyle w:val="Hyperlink"/>
            <w:iCs/>
          </w:rPr>
          <w:t>Other relevant policies and guidelines</w:t>
        </w:r>
      </w:hyperlink>
      <w:r w:rsidR="004368CA" w:rsidRPr="004946AC">
        <w:t>.</w:t>
      </w:r>
    </w:p>
    <w:p w14:paraId="2027C2D4" w14:textId="5B3B669C" w:rsidR="00681E3C" w:rsidRPr="004946AC" w:rsidRDefault="00681E3C" w:rsidP="00681E3C">
      <w:pPr>
        <w:pStyle w:val="Heading2"/>
      </w:pPr>
      <w:bookmarkStart w:id="4" w:name="_Toc63695961"/>
      <w:r w:rsidRPr="004946AC">
        <w:lastRenderedPageBreak/>
        <w:t>Project boundary spatial information</w:t>
      </w:r>
      <w:bookmarkEnd w:id="4"/>
    </w:p>
    <w:p w14:paraId="7C8E97B8" w14:textId="1FDF9626" w:rsidR="003775A2" w:rsidRPr="004946AC" w:rsidRDefault="00681E3C" w:rsidP="00675FB3">
      <w:r w:rsidRPr="006760CB">
        <w:t>Spatial information</w:t>
      </w:r>
      <w:r w:rsidRPr="004946AC">
        <w:t xml:space="preserve"> can include written descriptions of locations, maps and </w:t>
      </w:r>
      <w:r w:rsidR="00160479" w:rsidRPr="004946AC">
        <w:rPr>
          <w:bCs/>
          <w:iCs/>
        </w:rPr>
        <w:t>spatial data</w:t>
      </w:r>
      <w:r w:rsidRPr="004946AC">
        <w:t xml:space="preserve">. </w:t>
      </w:r>
      <w:r w:rsidR="00675FB3">
        <w:t>S</w:t>
      </w:r>
      <w:r w:rsidRPr="004946AC">
        <w:t xml:space="preserve">patial data means data defining the boundary shape and location of an area of interest for </w:t>
      </w:r>
      <w:r w:rsidR="001A7AAF" w:rsidRPr="004946AC">
        <w:t>your</w:t>
      </w:r>
      <w:r w:rsidRPr="004946AC">
        <w:t xml:space="preserve"> EPBC </w:t>
      </w:r>
      <w:r w:rsidR="002D11B6" w:rsidRPr="004946AC">
        <w:t xml:space="preserve">Act </w:t>
      </w:r>
      <w:r w:rsidRPr="004946AC">
        <w:t>project</w:t>
      </w:r>
      <w:r w:rsidRPr="006760CB">
        <w:t>. Spatial data</w:t>
      </w:r>
      <w:r w:rsidRPr="004946AC">
        <w:t xml:space="preserve"> are </w:t>
      </w:r>
      <w:r w:rsidR="00585A9F" w:rsidRPr="004946AC">
        <w:t xml:space="preserve">normally stored in specialised spatial data files using </w:t>
      </w:r>
      <w:r w:rsidR="000B1AF0" w:rsidRPr="004946AC">
        <w:t xml:space="preserve">specialised </w:t>
      </w:r>
      <w:r w:rsidR="00585A9F" w:rsidRPr="004946AC">
        <w:t>software</w:t>
      </w:r>
      <w:r w:rsidR="00CB5436" w:rsidRPr="004946AC">
        <w:t xml:space="preserve"> (see </w:t>
      </w:r>
      <w:hyperlink w:anchor="_Types_of_spatial" w:history="1">
        <w:r w:rsidR="00CB5436" w:rsidRPr="004946AC">
          <w:rPr>
            <w:rStyle w:val="Hyperlink"/>
          </w:rPr>
          <w:t>1.2.7 Types of spatial files you can provide</w:t>
        </w:r>
      </w:hyperlink>
      <w:r w:rsidR="00CB5436" w:rsidRPr="004946AC">
        <w:t>)</w:t>
      </w:r>
      <w:r w:rsidRPr="004946AC">
        <w:t>.</w:t>
      </w:r>
    </w:p>
    <w:p w14:paraId="3069F69D" w14:textId="5F8FE693" w:rsidR="00681E3C" w:rsidRPr="004946AC" w:rsidRDefault="00681E3C" w:rsidP="00681E3C">
      <w:r w:rsidRPr="004946AC">
        <w:t>Spatial data are used to create maps</w:t>
      </w:r>
      <w:r w:rsidR="00DC1423">
        <w:t>, which</w:t>
      </w:r>
      <w:r w:rsidRPr="004946AC">
        <w:t xml:space="preserve"> provide a visual representation of the underlying data (</w:t>
      </w:r>
      <w:r w:rsidR="00EC1A44" w:rsidRPr="004946AC">
        <w:fldChar w:fldCharType="begin"/>
      </w:r>
      <w:r w:rsidR="00EC1A44" w:rsidRPr="004946AC">
        <w:instrText xml:space="preserve"> REF _Ref51328505 \h </w:instrText>
      </w:r>
      <w:r w:rsidR="004946AC">
        <w:instrText xml:space="preserve"> \* MERGEFORMAT </w:instrText>
      </w:r>
      <w:r w:rsidR="00EC1A44" w:rsidRPr="004946AC">
        <w:fldChar w:fldCharType="separate"/>
      </w:r>
      <w:r w:rsidR="003775A2" w:rsidRPr="004946AC">
        <w:t xml:space="preserve">Figure </w:t>
      </w:r>
      <w:r w:rsidR="003775A2" w:rsidRPr="004946AC">
        <w:rPr>
          <w:noProof/>
        </w:rPr>
        <w:t>1</w:t>
      </w:r>
      <w:r w:rsidR="00EC1A44" w:rsidRPr="004946AC">
        <w:fldChar w:fldCharType="end"/>
      </w:r>
      <w:r w:rsidRPr="004946AC">
        <w:t xml:space="preserve">). </w:t>
      </w:r>
      <w:r w:rsidR="003F2FE0">
        <w:t>Maps and s</w:t>
      </w:r>
      <w:r w:rsidRPr="004946AC">
        <w:t xml:space="preserve">patial data can be used to better understand the spatial aspects of your </w:t>
      </w:r>
      <w:r w:rsidR="003775A2" w:rsidRPr="004946AC">
        <w:t>project</w:t>
      </w:r>
      <w:r w:rsidRPr="004946AC">
        <w:t>, such as how large the overall area is or how close it lies to other areas.</w:t>
      </w:r>
    </w:p>
    <w:p w14:paraId="52DCFC47" w14:textId="041D64B3" w:rsidR="00EB68BC" w:rsidRPr="004946AC" w:rsidRDefault="008D3BBF" w:rsidP="00E409A7">
      <w:pPr>
        <w:pStyle w:val="Caption"/>
      </w:pPr>
      <w:bookmarkStart w:id="5" w:name="_Ref51328505"/>
      <w:bookmarkStart w:id="6" w:name="_Toc63696005"/>
      <w:r w:rsidRPr="004946AC">
        <w:t xml:space="preserve">Figure </w:t>
      </w:r>
      <w:fldSimple w:instr=" SEQ Figure \* ARABIC ">
        <w:r w:rsidR="00026ABC">
          <w:rPr>
            <w:noProof/>
          </w:rPr>
          <w:t>1</w:t>
        </w:r>
      </w:fldSimple>
      <w:bookmarkEnd w:id="5"/>
      <w:r w:rsidRPr="004946AC">
        <w:t xml:space="preserve"> Visual representation of spatial data</w:t>
      </w:r>
      <w:bookmarkEnd w:id="6"/>
    </w:p>
    <w:p w14:paraId="3E22EEF4" w14:textId="391DF13A" w:rsidR="008D3BBF" w:rsidRPr="004946AC" w:rsidRDefault="005C09F1" w:rsidP="00681E3C">
      <w:r w:rsidRPr="004946AC">
        <w:rPr>
          <w:noProof/>
        </w:rPr>
        <w:drawing>
          <wp:inline distT="0" distB="0" distL="0" distR="0" wp14:anchorId="4CBC1404" wp14:editId="7DE2926C">
            <wp:extent cx="5568950" cy="2724150"/>
            <wp:effectExtent l="0" t="0" r="0" b="0"/>
            <wp:docPr id="8" name="Picture 8" descr="Example of a GIS data file viewed outside of GIS, data viewed in GIS software, an attribute table view of ‘project A’ data and a map made from data. Outside of GIS software, project A data are made of 4 files. Inside GIS software, project A data appears as a single item, termed a ‘layer’. The table view of project A shows 4 rows of data representing 4 separate shapes seen in the geography view and the map. One row is highlighted and the corresponding shape is highlighted in the geography view and the map. The map shows the same layers as the geography view but also includes map elements such as a legend, north arrow and scal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xample of a GIS data file viewed outside of GIS, data viewed in GIS software, an attribute table view of ‘project A’ data and a map made from data. Outside of GIS software, project A data are made of 4 files. Inside GIS software, project A data appears as a single item, termed a ‘layer’. The table view of project A shows 4 rows of data representing 4 separate shapes seen in the geography view and the map. One row is highlighted and the corresponding shape is highlighted in the geography view and the map. The map shows the same layers as the geography view but also includes map elements such as a legend, north arrow and scale bar."/>
                    <pic:cNvPicPr/>
                  </pic:nvPicPr>
                  <pic:blipFill rotWithShape="1">
                    <a:blip r:embed="rId22" cstate="print">
                      <a:extLst>
                        <a:ext uri="{28A0092B-C50C-407E-A947-70E740481C1C}">
                          <a14:useLocalDpi xmlns:a14="http://schemas.microsoft.com/office/drawing/2010/main" val="0"/>
                        </a:ext>
                      </a:extLst>
                    </a:blip>
                    <a:srcRect l="3307" t="13333" b="53217"/>
                    <a:stretch/>
                  </pic:blipFill>
                  <pic:spPr bwMode="auto">
                    <a:xfrm>
                      <a:off x="0" y="0"/>
                      <a:ext cx="5568950" cy="2724150"/>
                    </a:xfrm>
                    <a:prstGeom prst="rect">
                      <a:avLst/>
                    </a:prstGeom>
                    <a:ln>
                      <a:noFill/>
                    </a:ln>
                    <a:extLst>
                      <a:ext uri="{53640926-AAD7-44D8-BBD7-CCE9431645EC}">
                        <a14:shadowObscured xmlns:a14="http://schemas.microsoft.com/office/drawing/2010/main"/>
                      </a:ext>
                    </a:extLst>
                  </pic:spPr>
                </pic:pic>
              </a:graphicData>
            </a:graphic>
          </wp:inline>
        </w:drawing>
      </w:r>
    </w:p>
    <w:p w14:paraId="1D931DA7" w14:textId="4A7670C3" w:rsidR="00064ADB" w:rsidRPr="004946AC" w:rsidRDefault="00B55AF3" w:rsidP="00064ADB">
      <w:pPr>
        <w:pStyle w:val="FigureTableNoteSource"/>
      </w:pPr>
      <w:bookmarkStart w:id="7" w:name="_Ref445985033"/>
      <w:bookmarkStart w:id="8" w:name="_Toc409769171"/>
      <w:r>
        <w:t xml:space="preserve">Note: </w:t>
      </w:r>
      <w:r w:rsidR="00064ADB" w:rsidRPr="004946AC">
        <w:t xml:space="preserve">Maps are created from spatial data. The spatial data that create a map can be viewed in a data attribution table. </w:t>
      </w:r>
      <w:r w:rsidR="00FA782B" w:rsidRPr="004946AC">
        <w:t>In the table, e</w:t>
      </w:r>
      <w:r w:rsidR="00064ADB" w:rsidRPr="004946AC">
        <w:t>very record (</w:t>
      </w:r>
      <w:r w:rsidR="00B70EC9" w:rsidRPr="004946AC">
        <w:t xml:space="preserve">represented by </w:t>
      </w:r>
      <w:r w:rsidR="00FA782B" w:rsidRPr="004946AC">
        <w:t xml:space="preserve">a single </w:t>
      </w:r>
      <w:r w:rsidR="00064ADB" w:rsidRPr="004946AC">
        <w:t xml:space="preserve">row) </w:t>
      </w:r>
      <w:r w:rsidR="00DF19DC" w:rsidRPr="004946AC">
        <w:t>in</w:t>
      </w:r>
      <w:r w:rsidR="00064ADB" w:rsidRPr="004946AC">
        <w:t xml:space="preserve"> the table correlates to a </w:t>
      </w:r>
      <w:r w:rsidR="00E119F4">
        <w:t>'</w:t>
      </w:r>
      <w:r w:rsidR="00160479" w:rsidRPr="004946AC">
        <w:rPr>
          <w:rStyle w:val="Emphasis"/>
          <w:i w:val="0"/>
          <w:iCs w:val="0"/>
        </w:rPr>
        <w:t>polygon</w:t>
      </w:r>
      <w:r w:rsidR="00E119F4">
        <w:rPr>
          <w:rStyle w:val="Emphasis"/>
          <w:i w:val="0"/>
          <w:iCs w:val="0"/>
        </w:rPr>
        <w:t>'</w:t>
      </w:r>
      <w:r w:rsidR="00064ADB" w:rsidRPr="004946AC">
        <w:t xml:space="preserve"> (area) in the map. You can store information for each record (polygon</w:t>
      </w:r>
      <w:r w:rsidR="00BD6451" w:rsidRPr="004946AC">
        <w:t>/area</w:t>
      </w:r>
      <w:r w:rsidR="00064ADB" w:rsidRPr="004946AC">
        <w:t>) in the table. The information is stored as values for each attribute (</w:t>
      </w:r>
      <w:r w:rsidR="00B70EC9" w:rsidRPr="004946AC">
        <w:t xml:space="preserve">represented in </w:t>
      </w:r>
      <w:r w:rsidR="00064ADB" w:rsidRPr="004946AC">
        <w:t>column</w:t>
      </w:r>
      <w:r w:rsidR="00B70EC9" w:rsidRPr="004946AC">
        <w:t xml:space="preserve">s, or </w:t>
      </w:r>
      <w:r w:rsidR="00E119F4">
        <w:t>'</w:t>
      </w:r>
      <w:r w:rsidR="00B70EC9" w:rsidRPr="004946AC">
        <w:t>fields</w:t>
      </w:r>
      <w:r w:rsidR="00E119F4">
        <w:t>'</w:t>
      </w:r>
      <w:r w:rsidR="00064ADB" w:rsidRPr="004946AC">
        <w:t xml:space="preserve">) in the dataset. </w:t>
      </w:r>
      <w:r w:rsidR="00FA782B" w:rsidRPr="004946AC">
        <w:t xml:space="preserve">For example, you may have areas (rows) with values of </w:t>
      </w:r>
      <w:r w:rsidR="00E119F4">
        <w:t>'</w:t>
      </w:r>
      <w:r w:rsidR="00FA782B" w:rsidRPr="004946AC">
        <w:t>Habitat</w:t>
      </w:r>
      <w:r w:rsidR="00E119F4">
        <w:t>'</w:t>
      </w:r>
      <w:r w:rsidR="00FA782B" w:rsidRPr="004946AC">
        <w:t xml:space="preserve"> or </w:t>
      </w:r>
      <w:r w:rsidR="00E119F4">
        <w:t>'</w:t>
      </w:r>
      <w:r w:rsidR="00FA782B" w:rsidRPr="004946AC">
        <w:t>Other</w:t>
      </w:r>
      <w:r w:rsidR="00E119F4">
        <w:t>'</w:t>
      </w:r>
      <w:r w:rsidR="00FA782B" w:rsidRPr="004946AC">
        <w:t xml:space="preserve"> stored under the </w:t>
      </w:r>
      <w:r w:rsidR="00E119F4">
        <w:t>'</w:t>
      </w:r>
      <w:r w:rsidR="00FA782B" w:rsidRPr="004946AC">
        <w:t>Type</w:t>
      </w:r>
      <w:r w:rsidR="00E119F4">
        <w:t>'</w:t>
      </w:r>
      <w:r w:rsidR="00FA782B" w:rsidRPr="004946AC">
        <w:t xml:space="preserve"> attribute (column)</w:t>
      </w:r>
      <w:r w:rsidR="0070383E" w:rsidRPr="004946AC">
        <w:t xml:space="preserve"> and area values stored under the </w:t>
      </w:r>
      <w:r w:rsidR="00E119F4">
        <w:t>'</w:t>
      </w:r>
      <w:proofErr w:type="spellStart"/>
      <w:r w:rsidR="0070383E" w:rsidRPr="004946AC">
        <w:t>Area_ha</w:t>
      </w:r>
      <w:proofErr w:type="spellEnd"/>
      <w:r w:rsidR="00E119F4">
        <w:t>'</w:t>
      </w:r>
      <w:r w:rsidR="0070383E" w:rsidRPr="004946AC">
        <w:t xml:space="preserve"> attribute</w:t>
      </w:r>
      <w:r w:rsidR="00FA782B" w:rsidRPr="004946AC">
        <w:t xml:space="preserve">. </w:t>
      </w:r>
      <w:r w:rsidR="00064ADB" w:rsidRPr="004946AC">
        <w:t xml:space="preserve">This sort of information must be entered manually or calculated by the creator. Other information, such as the geometry (shape) and coordinates, is automatically stored and not necessarily visible in the table. </w:t>
      </w:r>
      <w:r w:rsidR="000247A1" w:rsidRPr="004946AC">
        <w:t>See also</w:t>
      </w:r>
      <w:r w:rsidR="00064ADB" w:rsidRPr="004946AC">
        <w:t xml:space="preserve"> </w:t>
      </w:r>
      <w:hyperlink w:anchor="_Data_table_values" w:history="1">
        <w:r w:rsidR="00064ADB" w:rsidRPr="004946AC">
          <w:rPr>
            <w:rStyle w:val="Hyperlink"/>
            <w:iCs/>
          </w:rPr>
          <w:t>1.</w:t>
        </w:r>
        <w:r w:rsidR="00A51B67" w:rsidRPr="004946AC">
          <w:rPr>
            <w:rStyle w:val="Hyperlink"/>
            <w:iCs/>
          </w:rPr>
          <w:t>2</w:t>
        </w:r>
        <w:r w:rsidR="00064ADB" w:rsidRPr="004946AC">
          <w:rPr>
            <w:rStyle w:val="Hyperlink"/>
            <w:iCs/>
          </w:rPr>
          <w:t>.5 Data table values</w:t>
        </w:r>
      </w:hyperlink>
      <w:r w:rsidR="00064ADB" w:rsidRPr="004946AC">
        <w:t>.</w:t>
      </w:r>
    </w:p>
    <w:p w14:paraId="0CC2C709" w14:textId="7E6069E0" w:rsidR="00A51B67" w:rsidRPr="004946AC" w:rsidRDefault="00A51B67" w:rsidP="00A51B67">
      <w:pPr>
        <w:pStyle w:val="Heading3"/>
      </w:pPr>
      <w:bookmarkStart w:id="9" w:name="_How_to_create_1"/>
      <w:bookmarkStart w:id="10" w:name="_Toc63695962"/>
      <w:bookmarkEnd w:id="9"/>
      <w:r w:rsidRPr="004946AC">
        <w:t>How to create and provide good</w:t>
      </w:r>
      <w:r w:rsidR="00DC1423">
        <w:t>-</w:t>
      </w:r>
      <w:r w:rsidRPr="004946AC">
        <w:t>quality maps</w:t>
      </w:r>
      <w:bookmarkEnd w:id="10"/>
    </w:p>
    <w:p w14:paraId="651811A1" w14:textId="387FB5D8" w:rsidR="00BD6451" w:rsidRPr="004946AC" w:rsidRDefault="00A51B67" w:rsidP="00A51B67">
      <w:r w:rsidRPr="004946AC">
        <w:t>A good</w:t>
      </w:r>
      <w:r w:rsidR="00DC1423">
        <w:t>-</w:t>
      </w:r>
      <w:r w:rsidRPr="004946AC">
        <w:t xml:space="preserve">quality map shows </w:t>
      </w:r>
      <w:proofErr w:type="gramStart"/>
      <w:r w:rsidRPr="004946AC">
        <w:t>all of</w:t>
      </w:r>
      <w:proofErr w:type="gramEnd"/>
      <w:r w:rsidRPr="004946AC">
        <w:t xml:space="preserve"> the relevant boundaries for a given stage of the EPBC Act </w:t>
      </w:r>
      <w:r w:rsidR="008D1182">
        <w:t>environmental assessment process</w:t>
      </w:r>
      <w:r w:rsidRPr="004946AC">
        <w:t>. A good</w:t>
      </w:r>
      <w:r w:rsidR="00143FDE">
        <w:t>-</w:t>
      </w:r>
      <w:r w:rsidRPr="004946AC">
        <w:t>quality map includes enough information for others to understand the location, size and shape of the project, as well as the project</w:t>
      </w:r>
      <w:r w:rsidR="00E119F4">
        <w:t>'</w:t>
      </w:r>
      <w:r w:rsidRPr="004946AC">
        <w:t>s special on-ground features, landscape and context. Creating a good</w:t>
      </w:r>
      <w:r w:rsidR="00143FDE">
        <w:t>-</w:t>
      </w:r>
      <w:r w:rsidRPr="004946AC">
        <w:t xml:space="preserve">quality map involves considering the nature of the project, the features represented and the purpose of </w:t>
      </w:r>
      <w:r w:rsidR="00142056">
        <w:t>the</w:t>
      </w:r>
      <w:r w:rsidRPr="004946AC">
        <w:t xml:space="preserve"> map. </w:t>
      </w:r>
      <w:r w:rsidR="00142056">
        <w:t>It also</w:t>
      </w:r>
      <w:r w:rsidRPr="004946AC">
        <w:t xml:space="preserve"> includes all necessary map elements, such as a scale bar and legend.</w:t>
      </w:r>
    </w:p>
    <w:p w14:paraId="4E21C05D" w14:textId="166FF39E" w:rsidR="00A51B67" w:rsidRPr="004946AC" w:rsidRDefault="00142056" w:rsidP="00A51B67">
      <w:r>
        <w:t>D</w:t>
      </w:r>
      <w:r w:rsidRPr="004946AC">
        <w:t xml:space="preserve">ifferent stages of the EPBC Act </w:t>
      </w:r>
      <w:r w:rsidR="008D1182">
        <w:t>environmental assessment process</w:t>
      </w:r>
      <w:r w:rsidR="008D1182" w:rsidRPr="004946AC" w:rsidDel="008D1182">
        <w:t xml:space="preserve"> </w:t>
      </w:r>
      <w:r>
        <w:t>have</w:t>
      </w:r>
      <w:r w:rsidR="00A51B67" w:rsidRPr="004946AC">
        <w:t xml:space="preserve"> different map requirements (such as which features to be included or which file types are appropriate). For </w:t>
      </w:r>
      <w:r w:rsidR="00A51B67" w:rsidRPr="004946AC">
        <w:lastRenderedPageBreak/>
        <w:t xml:space="preserve">specific requirements for each stage, </w:t>
      </w:r>
      <w:r w:rsidR="00DC1423">
        <w:t>see</w:t>
      </w:r>
      <w:r w:rsidR="00A51B67" w:rsidRPr="004946AC">
        <w:t xml:space="preserve"> sections </w:t>
      </w:r>
      <w:hyperlink w:anchor="_Referral_stage" w:history="1">
        <w:r w:rsidR="004C180F" w:rsidRPr="004946AC">
          <w:rPr>
            <w:rStyle w:val="Hyperlink"/>
          </w:rPr>
          <w:t>3. Referral stage</w:t>
        </w:r>
      </w:hyperlink>
      <w:r w:rsidR="00A51B67" w:rsidRPr="004946AC">
        <w:t xml:space="preserve"> and </w:t>
      </w:r>
      <w:hyperlink w:anchor="_Assessment,_approval_and" w:history="1">
        <w:r w:rsidR="00A51B67" w:rsidRPr="004946AC">
          <w:rPr>
            <w:rStyle w:val="Hyperlink"/>
          </w:rPr>
          <w:t>4.</w:t>
        </w:r>
        <w:r w:rsidR="004C180F" w:rsidRPr="004946AC">
          <w:rPr>
            <w:rStyle w:val="Hyperlink"/>
          </w:rPr>
          <w:t xml:space="preserve"> Assessment, approval and post-approval stages</w:t>
        </w:r>
      </w:hyperlink>
      <w:r w:rsidR="004C180F" w:rsidRPr="004946AC">
        <w:t>.</w:t>
      </w:r>
    </w:p>
    <w:p w14:paraId="7FDD8400" w14:textId="77777777" w:rsidR="00A51B67" w:rsidRPr="004946AC" w:rsidRDefault="00A51B67" w:rsidP="00A51B67">
      <w:pPr>
        <w:pStyle w:val="Heading4"/>
      </w:pPr>
      <w:r w:rsidRPr="004946AC">
        <w:t xml:space="preserve">What to show on your </w:t>
      </w:r>
      <w:proofErr w:type="gramStart"/>
      <w:r w:rsidRPr="004946AC">
        <w:t>map</w:t>
      </w:r>
      <w:proofErr w:type="gramEnd"/>
    </w:p>
    <w:p w14:paraId="1F382CA3" w14:textId="77777777" w:rsidR="009D00C4" w:rsidRDefault="009D00C4" w:rsidP="007D7FAB">
      <w:pPr>
        <w:pStyle w:val="Heading5"/>
      </w:pPr>
      <w:r>
        <w:t>All relevant features and only relevant features</w:t>
      </w:r>
    </w:p>
    <w:p w14:paraId="701DFA7E" w14:textId="0D88CA33" w:rsidR="00A51B67" w:rsidRPr="004946AC" w:rsidRDefault="00142056" w:rsidP="00A51B67">
      <w:pPr>
        <w:rPr>
          <w:b/>
        </w:rPr>
      </w:pPr>
      <w:r>
        <w:t>A</w:t>
      </w:r>
      <w:r w:rsidR="00A51B67" w:rsidRPr="003F2FE0">
        <w:t xml:space="preserve">ll relevant features </w:t>
      </w:r>
      <w:r>
        <w:t>should be</w:t>
      </w:r>
      <w:r w:rsidR="00A51B67" w:rsidRPr="003F2FE0">
        <w:t xml:space="preserve"> included</w:t>
      </w:r>
      <w:r w:rsidR="00A51B67" w:rsidRPr="00142056">
        <w:t>.</w:t>
      </w:r>
      <w:r w:rsidR="00A51B67" w:rsidRPr="003F2FE0">
        <w:t xml:space="preserve"> </w:t>
      </w:r>
      <w:r w:rsidR="00A51B67" w:rsidRPr="00142056">
        <w:t>Relevant</w:t>
      </w:r>
      <w:r w:rsidR="00A51B67" w:rsidRPr="004946AC">
        <w:t xml:space="preserve"> features are those that are generally required to be shown at a given stage of the EPBC Act </w:t>
      </w:r>
      <w:r w:rsidR="005773C5">
        <w:t xml:space="preserve">environmental assessment </w:t>
      </w:r>
      <w:r w:rsidR="00A51B67" w:rsidRPr="004946AC">
        <w:t xml:space="preserve">process as well as those that may be requested by an assessment officer. Requirements may vary depending on the stage of the process. For example, at the referral stage, the </w:t>
      </w:r>
      <w:r w:rsidR="0018453D" w:rsidRPr="004946AC">
        <w:t xml:space="preserve">boundaries of your </w:t>
      </w:r>
      <w:r w:rsidR="00E119F4">
        <w:t>'</w:t>
      </w:r>
      <w:r w:rsidR="0018453D" w:rsidRPr="004946AC">
        <w:t>project area</w:t>
      </w:r>
      <w:r w:rsidR="00E119F4">
        <w:t>'</w:t>
      </w:r>
      <w:r w:rsidR="0018453D" w:rsidRPr="004946AC">
        <w:t xml:space="preserve">, your </w:t>
      </w:r>
      <w:r w:rsidR="00E119F4">
        <w:t>'</w:t>
      </w:r>
      <w:r w:rsidR="00A51B67" w:rsidRPr="004946AC">
        <w:t>disturbance footprint</w:t>
      </w:r>
      <w:r w:rsidR="00E119F4">
        <w:t>'</w:t>
      </w:r>
      <w:r w:rsidR="00A51B67" w:rsidRPr="004946AC">
        <w:t xml:space="preserve"> </w:t>
      </w:r>
      <w:r w:rsidR="0018453D" w:rsidRPr="004946AC">
        <w:t xml:space="preserve">and your </w:t>
      </w:r>
      <w:r w:rsidR="00E55454">
        <w:t>‘</w:t>
      </w:r>
      <w:r w:rsidR="0018453D" w:rsidRPr="004946AC">
        <w:t>avoidance area</w:t>
      </w:r>
      <w:r w:rsidR="00E55454">
        <w:t>’</w:t>
      </w:r>
      <w:r w:rsidR="0018453D" w:rsidRPr="004946AC">
        <w:t xml:space="preserve"> </w:t>
      </w:r>
      <w:r w:rsidR="00A51B67" w:rsidRPr="004946AC">
        <w:t>must be shown.</w:t>
      </w:r>
    </w:p>
    <w:p w14:paraId="491FB5C6" w14:textId="67679C22" w:rsidR="00A51B67" w:rsidRDefault="00A51B67" w:rsidP="00A51B67">
      <w:r w:rsidRPr="004946AC">
        <w:t xml:space="preserve">Relevant features also include those that provide necessary information about the location or </w:t>
      </w:r>
      <w:r w:rsidRPr="003F2FE0">
        <w:t>context</w:t>
      </w:r>
      <w:r w:rsidRPr="00142056">
        <w:t xml:space="preserve"> of</w:t>
      </w:r>
      <w:r w:rsidRPr="004946AC">
        <w:t xml:space="preserve"> the project, such as towns, roads, rivers, </w:t>
      </w:r>
      <w:r w:rsidR="00E55454">
        <w:t>‘</w:t>
      </w:r>
      <w:r w:rsidRPr="004946AC">
        <w:t>cadastr</w:t>
      </w:r>
      <w:r w:rsidR="00E55454">
        <w:t>e’</w:t>
      </w:r>
      <w:r w:rsidRPr="004946AC">
        <w:t xml:space="preserve"> boundaries, </w:t>
      </w:r>
      <w:r w:rsidR="00BB1344" w:rsidRPr="004946AC">
        <w:t xml:space="preserve">recognisable landmarks and </w:t>
      </w:r>
      <w:r w:rsidRPr="004946AC">
        <w:t>overlapping or adjacent EPBC A</w:t>
      </w:r>
      <w:r w:rsidR="009B777F" w:rsidRPr="004946AC">
        <w:t>ct</w:t>
      </w:r>
      <w:r w:rsidRPr="004946AC">
        <w:t xml:space="preserve"> project</w:t>
      </w:r>
      <w:r w:rsidR="00BB1344" w:rsidRPr="004946AC">
        <w:t>s</w:t>
      </w:r>
      <w:r w:rsidRPr="004946AC">
        <w:t xml:space="preserve"> </w:t>
      </w:r>
      <w:r w:rsidR="00FB6657" w:rsidRPr="004946AC">
        <w:t xml:space="preserve">or </w:t>
      </w:r>
      <w:r w:rsidR="00E05B62">
        <w:t>‘</w:t>
      </w:r>
      <w:r w:rsidR="00FB6657" w:rsidRPr="004946AC">
        <w:t>offset</w:t>
      </w:r>
      <w:r w:rsidR="00E05B62">
        <w:t>’</w:t>
      </w:r>
      <w:r w:rsidR="00FB6657" w:rsidRPr="004946AC">
        <w:t xml:space="preserve"> </w:t>
      </w:r>
      <w:r w:rsidRPr="004946AC">
        <w:t xml:space="preserve">boundaries. </w:t>
      </w:r>
      <w:r w:rsidR="00142056">
        <w:t>S</w:t>
      </w:r>
      <w:r w:rsidRPr="004946AC">
        <w:t xml:space="preserve">uch features </w:t>
      </w:r>
      <w:r w:rsidR="00142056">
        <w:t xml:space="preserve">should be clearly labelled </w:t>
      </w:r>
      <w:r w:rsidRPr="004946AC">
        <w:t xml:space="preserve">(see </w:t>
      </w:r>
      <w:hyperlink w:anchor="_Symbology_and_labelling" w:history="1">
        <w:r w:rsidRPr="004946AC">
          <w:rPr>
            <w:rStyle w:val="Hyperlink"/>
            <w:iCs/>
          </w:rPr>
          <w:t>1.1.4 Symbology and labelling</w:t>
        </w:r>
      </w:hyperlink>
      <w:r w:rsidRPr="004946AC">
        <w:t>). It may also be useful or necessary to provide coordinates</w:t>
      </w:r>
      <w:r w:rsidR="0038312A">
        <w:t xml:space="preserve"> – </w:t>
      </w:r>
      <w:r w:rsidRPr="004946AC">
        <w:t xml:space="preserve">either in the form of standalone feature labels or by including a </w:t>
      </w:r>
      <w:r w:rsidR="00E119F4">
        <w:t>'</w:t>
      </w:r>
      <w:r w:rsidR="00160479" w:rsidRPr="004946AC">
        <w:rPr>
          <w:bCs/>
          <w:iCs/>
        </w:rPr>
        <w:t>graticule</w:t>
      </w:r>
      <w:r w:rsidR="00E119F4">
        <w:rPr>
          <w:bCs/>
          <w:iCs/>
        </w:rPr>
        <w:t>'</w:t>
      </w:r>
      <w:r w:rsidR="00160479" w:rsidRPr="004946AC">
        <w:rPr>
          <w:bCs/>
          <w:iCs/>
        </w:rPr>
        <w:t xml:space="preserve"> or </w:t>
      </w:r>
      <w:r w:rsidR="00E119F4">
        <w:rPr>
          <w:bCs/>
          <w:iCs/>
        </w:rPr>
        <w:t>'</w:t>
      </w:r>
      <w:r w:rsidR="00160479" w:rsidRPr="004946AC">
        <w:rPr>
          <w:bCs/>
          <w:iCs/>
        </w:rPr>
        <w:t>grid</w:t>
      </w:r>
      <w:r w:rsidR="00E119F4">
        <w:rPr>
          <w:bCs/>
          <w:iCs/>
        </w:rPr>
        <w:t>'</w:t>
      </w:r>
      <w:r w:rsidR="0038312A">
        <w:t xml:space="preserve"> – </w:t>
      </w:r>
      <w:r w:rsidRPr="004946AC">
        <w:t>to make the location of the project clear.</w:t>
      </w:r>
    </w:p>
    <w:p w14:paraId="7A31495D" w14:textId="236AD7E6" w:rsidR="009D00C4" w:rsidRPr="004946AC" w:rsidRDefault="009D00C4" w:rsidP="00A51B67">
      <w:r w:rsidRPr="0005063C">
        <w:t>Make sure that only relevant features are included.</w:t>
      </w:r>
      <w:r w:rsidRPr="00142056">
        <w:t xml:space="preserve"> Don</w:t>
      </w:r>
      <w:r>
        <w:t>'</w:t>
      </w:r>
      <w:r w:rsidRPr="00142056">
        <w:t>t include features that don</w:t>
      </w:r>
      <w:r>
        <w:t>'</w:t>
      </w:r>
      <w:r w:rsidRPr="00142056">
        <w:t>t add to</w:t>
      </w:r>
      <w:r w:rsidRPr="004946AC">
        <w:t xml:space="preserve"> the understanding of the spatial aspects of your project. This includes making sure you create maps at the right scale and don</w:t>
      </w:r>
      <w:r>
        <w:t>'</w:t>
      </w:r>
      <w:r w:rsidRPr="004946AC">
        <w:t xml:space="preserve">t show an area that is much larger than needed (see </w:t>
      </w:r>
      <w:hyperlink w:anchor="_What_map_scale" w:history="1">
        <w:r w:rsidRPr="004946AC">
          <w:rPr>
            <w:rStyle w:val="Hyperlink"/>
            <w:iCs/>
          </w:rPr>
          <w:t xml:space="preserve">1.1.2 </w:t>
        </w:r>
        <w:r w:rsidR="00A445AD">
          <w:rPr>
            <w:rStyle w:val="Hyperlink"/>
            <w:iCs/>
          </w:rPr>
          <w:t>M</w:t>
        </w:r>
        <w:r w:rsidRPr="004946AC">
          <w:rPr>
            <w:rStyle w:val="Hyperlink"/>
            <w:iCs/>
          </w:rPr>
          <w:t>ap scale to use</w:t>
        </w:r>
      </w:hyperlink>
      <w:r w:rsidRPr="004946AC">
        <w:t>).</w:t>
      </w:r>
    </w:p>
    <w:p w14:paraId="59FA4E16" w14:textId="6FDA33AA" w:rsidR="000C59EC" w:rsidRPr="004946AC" w:rsidRDefault="00142056" w:rsidP="00A51B67">
      <w:r>
        <w:t>A</w:t>
      </w:r>
      <w:r w:rsidR="000C59EC" w:rsidRPr="004946AC">
        <w:t xml:space="preserve">ll </w:t>
      </w:r>
      <w:r w:rsidR="000C59EC" w:rsidRPr="00142056">
        <w:t xml:space="preserve">features </w:t>
      </w:r>
      <w:r w:rsidRPr="00142056">
        <w:t xml:space="preserve">should be </w:t>
      </w:r>
      <w:r w:rsidR="000C59EC" w:rsidRPr="0005063C">
        <w:t>clear, appropriately highlighted</w:t>
      </w:r>
      <w:r w:rsidR="000C59EC" w:rsidRPr="00142056">
        <w:t xml:space="preserve"> and displayed at the </w:t>
      </w:r>
      <w:r w:rsidR="000C59EC" w:rsidRPr="0005063C">
        <w:t>right scale</w:t>
      </w:r>
      <w:r w:rsidR="000C59EC" w:rsidRPr="00142056">
        <w:t>.</w:t>
      </w:r>
    </w:p>
    <w:p w14:paraId="6A38A723" w14:textId="77777777" w:rsidR="009D00C4" w:rsidRDefault="009D00C4" w:rsidP="007D7FAB">
      <w:pPr>
        <w:pStyle w:val="Heading5"/>
      </w:pPr>
      <w:r>
        <w:t>Confidential locations</w:t>
      </w:r>
    </w:p>
    <w:p w14:paraId="3DDD4199" w14:textId="1D47E569" w:rsidR="0040163E" w:rsidRPr="004946AC" w:rsidRDefault="0040163E" w:rsidP="00A51B67">
      <w:r w:rsidRPr="004946AC">
        <w:t xml:space="preserve">If your map shows </w:t>
      </w:r>
      <w:r w:rsidR="0088791D" w:rsidRPr="004946AC">
        <w:t>the details of a</w:t>
      </w:r>
      <w:r w:rsidRPr="004946AC">
        <w:t xml:space="preserve"> location that may endanger a threatened species if made publicly available, </w:t>
      </w:r>
      <w:r w:rsidRPr="00142056">
        <w:t xml:space="preserve">you must </w:t>
      </w:r>
      <w:r w:rsidRPr="0005063C">
        <w:t xml:space="preserve">request </w:t>
      </w:r>
      <w:r w:rsidR="006D31C7" w:rsidRPr="0005063C">
        <w:t xml:space="preserve">for </w:t>
      </w:r>
      <w:r w:rsidRPr="0005063C">
        <w:t xml:space="preserve">the map </w:t>
      </w:r>
      <w:r w:rsidR="006D31C7" w:rsidRPr="0005063C">
        <w:t>to be</w:t>
      </w:r>
      <w:r w:rsidRPr="0005063C">
        <w:t xml:space="preserve"> kept confidential</w:t>
      </w:r>
      <w:r w:rsidRPr="00142056">
        <w:t>.</w:t>
      </w:r>
    </w:p>
    <w:p w14:paraId="35D48402" w14:textId="77777777" w:rsidR="009D00C4" w:rsidRDefault="009D00C4" w:rsidP="007D7FAB">
      <w:pPr>
        <w:pStyle w:val="Heading5"/>
      </w:pPr>
      <w:r>
        <w:t>Appropriate amount of information and detail</w:t>
      </w:r>
    </w:p>
    <w:p w14:paraId="27BB3B69" w14:textId="5F6B637C" w:rsidR="00A51B67" w:rsidRPr="004946AC" w:rsidRDefault="00A51B67" w:rsidP="00A51B67">
      <w:r w:rsidRPr="0005063C">
        <w:t>Don</w:t>
      </w:r>
      <w:r w:rsidR="00E119F4">
        <w:t>'</w:t>
      </w:r>
      <w:r w:rsidRPr="0005063C">
        <w:t>t put too much information on any single map</w:t>
      </w:r>
      <w:r w:rsidRPr="00142056">
        <w:t>.</w:t>
      </w:r>
      <w:r w:rsidRPr="004946AC">
        <w:t xml:space="preserve"> For example, you may have a large or complex area that would end up being too small to be able to see the details of the boundaries or features if the whole area was presented in a single map. In such a case, use multiple maps to display separate portions of your project area or separate groups of information. The aim of any map you provide is to clearly show </w:t>
      </w:r>
      <w:proofErr w:type="gramStart"/>
      <w:r w:rsidRPr="004946AC">
        <w:t>all of</w:t>
      </w:r>
      <w:proofErr w:type="gramEnd"/>
      <w:r w:rsidRPr="004946AC">
        <w:t xml:space="preserve"> the required features with sufficient clarity to understand the details.</w:t>
      </w:r>
    </w:p>
    <w:p w14:paraId="54E2FE3D" w14:textId="4943E8DB" w:rsidR="00A51B67" w:rsidRPr="004946AC" w:rsidRDefault="00A51B67" w:rsidP="00A51B67">
      <w:r w:rsidRPr="004946AC">
        <w:t xml:space="preserve">If you need to spread your information across multiple maps, make sure all maps are at the </w:t>
      </w:r>
      <w:r w:rsidRPr="0005063C">
        <w:t>same scale</w:t>
      </w:r>
      <w:r w:rsidRPr="004946AC">
        <w:t xml:space="preserve"> </w:t>
      </w:r>
      <w:r w:rsidR="0038312A">
        <w:t>(</w:t>
      </w:r>
      <w:r w:rsidRPr="004946AC">
        <w:t xml:space="preserve">see </w:t>
      </w:r>
      <w:r w:rsidR="006D31C7" w:rsidRPr="004946AC">
        <w:fldChar w:fldCharType="begin"/>
      </w:r>
      <w:r w:rsidR="006D31C7" w:rsidRPr="004946AC">
        <w:instrText xml:space="preserve"> REF _Ref56681405 \h </w:instrText>
      </w:r>
      <w:r w:rsidR="004946AC">
        <w:instrText xml:space="preserve"> \* MERGEFORMAT </w:instrText>
      </w:r>
      <w:r w:rsidR="006D31C7" w:rsidRPr="004946AC">
        <w:fldChar w:fldCharType="separate"/>
      </w:r>
      <w:r w:rsidR="006D31C7" w:rsidRPr="004946AC">
        <w:t xml:space="preserve">Box </w:t>
      </w:r>
      <w:r w:rsidR="006D31C7" w:rsidRPr="004946AC">
        <w:rPr>
          <w:noProof/>
        </w:rPr>
        <w:t>1</w:t>
      </w:r>
      <w:r w:rsidR="006D31C7" w:rsidRPr="004946AC">
        <w:fldChar w:fldCharType="end"/>
      </w:r>
      <w:r w:rsidR="006D31C7" w:rsidRPr="004946AC">
        <w:rPr>
          <w:rStyle w:val="Hyperlink"/>
          <w:iCs/>
        </w:rPr>
        <w:t xml:space="preserve"> </w:t>
      </w:r>
      <w:r w:rsidRPr="004946AC">
        <w:rPr>
          <w:iCs/>
        </w:rPr>
        <w:t>f</w:t>
      </w:r>
      <w:r w:rsidRPr="004946AC">
        <w:t>or more information)</w:t>
      </w:r>
      <w:r w:rsidR="0038312A">
        <w:t>.</w:t>
      </w:r>
    </w:p>
    <w:p w14:paraId="47637AAC" w14:textId="77777777" w:rsidR="009D00C4" w:rsidRDefault="009D00C4" w:rsidP="007D7FAB">
      <w:pPr>
        <w:pStyle w:val="Heading5"/>
      </w:pPr>
      <w:r>
        <w:t>Background maps</w:t>
      </w:r>
    </w:p>
    <w:p w14:paraId="234054DC" w14:textId="354C3394" w:rsidR="00A51B67" w:rsidRPr="004946AC" w:rsidRDefault="00A51B67" w:rsidP="00A51B67">
      <w:r w:rsidRPr="0005063C">
        <w:t>Use satellite imagery as a background map</w:t>
      </w:r>
      <w:r w:rsidRPr="00777B71">
        <w:t>.</w:t>
      </w:r>
      <w:r w:rsidRPr="004946AC">
        <w:t xml:space="preserve"> Maps can be created with or without a background map (or </w:t>
      </w:r>
      <w:r w:rsidR="00E119F4">
        <w:t>'</w:t>
      </w:r>
      <w:proofErr w:type="spellStart"/>
      <w:r w:rsidRPr="004946AC">
        <w:t>basemap</w:t>
      </w:r>
      <w:proofErr w:type="spellEnd"/>
      <w:r w:rsidR="00E119F4">
        <w:t>'</w:t>
      </w:r>
      <w:r w:rsidRPr="004946AC">
        <w:t xml:space="preserve">). For example, a background map can be satellite or photographic imagery, a street map (showing roads or state boundaries) or a topographic map (showing natural and manmade features). In most cases, satellite (or photographic) imagery gives a better understanding of the on-ground features than other sorts of </w:t>
      </w:r>
      <w:proofErr w:type="spellStart"/>
      <w:r w:rsidRPr="004946AC">
        <w:t>basemaps</w:t>
      </w:r>
      <w:proofErr w:type="spellEnd"/>
      <w:r w:rsidRPr="004946AC">
        <w:t>. Be sure to use recent and clear satellite imagery (that is, make sure there are no clouds covering the features of interest), and be sure to include the data source details on your map.</w:t>
      </w:r>
    </w:p>
    <w:p w14:paraId="76044892" w14:textId="05C4EBCE" w:rsidR="00A51B67" w:rsidRPr="004946AC" w:rsidRDefault="00E4357B" w:rsidP="00A51B67">
      <w:pPr>
        <w:pStyle w:val="Heading4"/>
      </w:pPr>
      <w:bookmarkStart w:id="11" w:name="_What_map_scale"/>
      <w:bookmarkEnd w:id="11"/>
      <w:r>
        <w:lastRenderedPageBreak/>
        <w:t>M</w:t>
      </w:r>
      <w:r w:rsidR="00A51B67" w:rsidRPr="004946AC">
        <w:t>ap scale to use</w:t>
      </w:r>
    </w:p>
    <w:p w14:paraId="503BCEE9" w14:textId="4E2E0EBC" w:rsidR="00823699" w:rsidRPr="004946AC" w:rsidRDefault="00E119F4" w:rsidP="00A51B67">
      <w:r>
        <w:rPr>
          <w:bCs/>
          <w:iCs/>
        </w:rPr>
        <w:t>'</w:t>
      </w:r>
      <w:r w:rsidR="00823699" w:rsidRPr="004946AC">
        <w:rPr>
          <w:bCs/>
          <w:iCs/>
        </w:rPr>
        <w:t>Map scale</w:t>
      </w:r>
      <w:r>
        <w:rPr>
          <w:bCs/>
          <w:iCs/>
        </w:rPr>
        <w:t>'</w:t>
      </w:r>
      <w:r w:rsidR="00823699" w:rsidRPr="004946AC">
        <w:t xml:space="preserve"> refers to the relationship between the distance </w:t>
      </w:r>
      <w:r w:rsidR="00AB47C5" w:rsidRPr="004946AC">
        <w:t>of</w:t>
      </w:r>
      <w:r w:rsidR="00823699" w:rsidRPr="004946AC">
        <w:t xml:space="preserve"> features on the map and the corresponding distance </w:t>
      </w:r>
      <w:r w:rsidR="00AB47C5" w:rsidRPr="004946AC">
        <w:t>of</w:t>
      </w:r>
      <w:r w:rsidR="00823699" w:rsidRPr="004946AC">
        <w:t xml:space="preserve"> those features on the ground. For example, on a 1:100,000 scale map, 1</w:t>
      </w:r>
      <w:r w:rsidR="00C36AE4">
        <w:t> </w:t>
      </w:r>
      <w:r w:rsidR="00823699" w:rsidRPr="004946AC">
        <w:t>cm on the map equals 100,000</w:t>
      </w:r>
      <w:r w:rsidR="00C36AE4">
        <w:t> </w:t>
      </w:r>
      <w:r w:rsidR="00823699" w:rsidRPr="004946AC">
        <w:t>cm (1</w:t>
      </w:r>
      <w:r w:rsidR="00C36AE4">
        <w:t> </w:t>
      </w:r>
      <w:r w:rsidR="00823699" w:rsidRPr="004946AC">
        <w:t>km) on the ground.</w:t>
      </w:r>
    </w:p>
    <w:p w14:paraId="7B89A9D7" w14:textId="12B20655" w:rsidR="00322890" w:rsidRPr="004946AC" w:rsidRDefault="00A51B67" w:rsidP="00A51B67">
      <w:r w:rsidRPr="004946AC">
        <w:t xml:space="preserve">The right scale will depend on the on-ground size of your project area, the </w:t>
      </w:r>
      <w:proofErr w:type="gramStart"/>
      <w:r w:rsidRPr="004946AC">
        <w:t>particular features</w:t>
      </w:r>
      <w:proofErr w:type="gramEnd"/>
      <w:r w:rsidRPr="004946AC">
        <w:t xml:space="preserve"> being shown and the page size of your map. The right scale is one where the area of interest on your map is not too large or too small. Maps at the right scale will show the area and features of </w:t>
      </w:r>
      <w:r w:rsidRPr="00777B71">
        <w:t xml:space="preserve">interest in </w:t>
      </w:r>
      <w:r w:rsidRPr="0005063C">
        <w:t>enough detail that they can be fully understood</w:t>
      </w:r>
      <w:r w:rsidRPr="00777B71">
        <w:t>.</w:t>
      </w:r>
    </w:p>
    <w:p w14:paraId="1D610247" w14:textId="52A9AD0A" w:rsidR="00A51B67" w:rsidRPr="004946AC" w:rsidRDefault="00A51B67" w:rsidP="00A51B67">
      <w:r w:rsidRPr="004946AC">
        <w:t>The right scale for your map may be different from the scale you used to create the data (</w:t>
      </w:r>
      <w:r w:rsidR="005E1DAE">
        <w:t xml:space="preserve">see </w:t>
      </w:r>
      <w:r w:rsidRPr="004946AC">
        <w:t xml:space="preserve">section </w:t>
      </w:r>
      <w:hyperlink w:anchor="_What_scale_to" w:history="1">
        <w:r w:rsidRPr="004946AC">
          <w:rPr>
            <w:rStyle w:val="Hyperlink"/>
            <w:iCs/>
          </w:rPr>
          <w:t xml:space="preserve">1.2.3 </w:t>
        </w:r>
        <w:r w:rsidR="00823699" w:rsidRPr="004946AC">
          <w:rPr>
            <w:rStyle w:val="Hyperlink"/>
            <w:iCs/>
          </w:rPr>
          <w:t>What scale to use</w:t>
        </w:r>
        <w:r w:rsidRPr="004946AC">
          <w:rPr>
            <w:rStyle w:val="Hyperlink"/>
            <w:iCs/>
          </w:rPr>
          <w:t xml:space="preserve"> when creating </w:t>
        </w:r>
        <w:r w:rsidR="00DB03F0" w:rsidRPr="004946AC">
          <w:rPr>
            <w:rStyle w:val="Hyperlink"/>
            <w:iCs/>
          </w:rPr>
          <w:t xml:space="preserve">spatial </w:t>
        </w:r>
        <w:r w:rsidRPr="004946AC">
          <w:rPr>
            <w:rStyle w:val="Hyperlink"/>
            <w:iCs/>
          </w:rPr>
          <w:t>data</w:t>
        </w:r>
      </w:hyperlink>
      <w:r w:rsidRPr="004946AC">
        <w:t>).</w:t>
      </w:r>
    </w:p>
    <w:p w14:paraId="2DA10D60" w14:textId="4A26818C" w:rsidR="00A51B67" w:rsidRPr="004946AC" w:rsidRDefault="00777B71" w:rsidP="00A51B67">
      <w:r>
        <w:t>M</w:t>
      </w:r>
      <w:r w:rsidR="00A51B67" w:rsidRPr="004946AC">
        <w:t xml:space="preserve">aps </w:t>
      </w:r>
      <w:r w:rsidR="00A51B67" w:rsidRPr="00777B71">
        <w:t xml:space="preserve">at </w:t>
      </w:r>
      <w:r w:rsidR="00A51B67" w:rsidRPr="0005063C">
        <w:t>larger map scales</w:t>
      </w:r>
      <w:r w:rsidR="00A51B67" w:rsidRPr="004946AC">
        <w:t xml:space="preserve"> (for example, 1:1,000) show more on-ground details </w:t>
      </w:r>
      <w:r w:rsidR="003C2E26">
        <w:t>(</w:t>
      </w:r>
      <w:r w:rsidR="00A51B67" w:rsidRPr="004946AC">
        <w:t>and have smaller numbers</w:t>
      </w:r>
      <w:r w:rsidR="003C2E26">
        <w:t>)</w:t>
      </w:r>
      <w:r w:rsidR="00A51B67" w:rsidRPr="004946AC">
        <w:t xml:space="preserve"> than maps at </w:t>
      </w:r>
      <w:r w:rsidR="00A51B67" w:rsidRPr="0005063C">
        <w:t>smaller scales</w:t>
      </w:r>
      <w:r w:rsidR="00A51B67" w:rsidRPr="004946AC">
        <w:t xml:space="preserve"> (for example, 1:1,000,000) (see </w:t>
      </w:r>
      <w:hyperlink w:anchor="_Glossary" w:history="1">
        <w:r w:rsidR="00A51B67" w:rsidRPr="004946AC">
          <w:rPr>
            <w:rStyle w:val="Hyperlink"/>
            <w:iCs/>
          </w:rPr>
          <w:t>Glossary</w:t>
        </w:r>
      </w:hyperlink>
      <w:r w:rsidR="00A51B67" w:rsidRPr="004946AC">
        <w:t xml:space="preserve"> and </w:t>
      </w:r>
      <w:r w:rsidR="00DB03F0" w:rsidRPr="004946AC">
        <w:fldChar w:fldCharType="begin"/>
      </w:r>
      <w:r w:rsidR="00DB03F0" w:rsidRPr="004946AC">
        <w:instrText xml:space="preserve"> REF _Ref56681405 \h </w:instrText>
      </w:r>
      <w:r w:rsidR="004946AC">
        <w:instrText xml:space="preserve"> \* MERGEFORMAT </w:instrText>
      </w:r>
      <w:r w:rsidR="00DB03F0" w:rsidRPr="004946AC">
        <w:fldChar w:fldCharType="separate"/>
      </w:r>
      <w:r w:rsidR="00DB03F0" w:rsidRPr="004946AC">
        <w:t xml:space="preserve">Box </w:t>
      </w:r>
      <w:r w:rsidR="00DB03F0" w:rsidRPr="004946AC">
        <w:rPr>
          <w:noProof/>
        </w:rPr>
        <w:t>1</w:t>
      </w:r>
      <w:r w:rsidR="00DB03F0" w:rsidRPr="004946AC">
        <w:fldChar w:fldCharType="end"/>
      </w:r>
      <w:r w:rsidR="00DB03F0" w:rsidRPr="004946AC">
        <w:t xml:space="preserve"> </w:t>
      </w:r>
      <w:r w:rsidR="00A51B67" w:rsidRPr="004946AC">
        <w:t>for more explanation).</w:t>
      </w:r>
    </w:p>
    <w:p w14:paraId="6661075F" w14:textId="3EE9ACAB" w:rsidR="00646B87" w:rsidRPr="004946AC" w:rsidRDefault="00646B87" w:rsidP="009F4E35">
      <w:pPr>
        <w:pStyle w:val="Caption"/>
      </w:pPr>
      <w:bookmarkStart w:id="12" w:name="_Ref56681405"/>
      <w:bookmarkStart w:id="13" w:name="_Ref51329603"/>
      <w:bookmarkStart w:id="14" w:name="_Toc63696017"/>
      <w:r w:rsidRPr="004946AC">
        <w:t xml:space="preserve">Box </w:t>
      </w:r>
      <w:fldSimple w:instr=" SEQ Box \* ARABIC ">
        <w:r w:rsidR="003775A2" w:rsidRPr="004946AC">
          <w:rPr>
            <w:noProof/>
          </w:rPr>
          <w:t>1</w:t>
        </w:r>
      </w:fldSimple>
      <w:bookmarkEnd w:id="12"/>
      <w:r w:rsidRPr="004946AC">
        <w:t xml:space="preserve"> Map scale vs map size</w:t>
      </w:r>
      <w:bookmarkEnd w:id="13"/>
      <w:bookmarkEnd w:id="14"/>
    </w:p>
    <w:p w14:paraId="5C2F2F67" w14:textId="111A7A5F" w:rsidR="00A51B67" w:rsidRDefault="00A51B67" w:rsidP="00A51B67">
      <w:pPr>
        <w:pStyle w:val="BoxText"/>
      </w:pPr>
      <w:r w:rsidRPr="004946AC">
        <w:t>Maps using larger map scales show on-ground features and areas at a larger size on the page than maps using smaller map scales.</w:t>
      </w:r>
    </w:p>
    <w:p w14:paraId="3FD5425D" w14:textId="691F731A" w:rsidR="002E7E8C" w:rsidRPr="004946AC" w:rsidRDefault="002E7E8C" w:rsidP="002E7E8C">
      <w:pPr>
        <w:pStyle w:val="Caption"/>
        <w:pBdr>
          <w:top w:val="single" w:sz="4" w:space="10" w:color="auto"/>
          <w:left w:val="single" w:sz="4" w:space="10" w:color="auto"/>
          <w:bottom w:val="single" w:sz="4" w:space="10" w:color="auto"/>
          <w:right w:val="single" w:sz="4" w:space="10" w:color="auto"/>
        </w:pBdr>
      </w:pPr>
      <w:bookmarkStart w:id="15" w:name="_Toc63696006"/>
      <w:r>
        <w:t xml:space="preserve">Figure </w:t>
      </w:r>
      <w:fldSimple w:instr=" SEQ Figure \* ARABIC ">
        <w:r w:rsidR="00026ABC">
          <w:rPr>
            <w:noProof/>
          </w:rPr>
          <w:t>2</w:t>
        </w:r>
      </w:fldSimple>
      <w:r>
        <w:t xml:space="preserve"> </w:t>
      </w:r>
      <w:r w:rsidRPr="004946AC">
        <w:t>Two A4 maps</w:t>
      </w:r>
      <w:r>
        <w:t xml:space="preserve"> –</w:t>
      </w:r>
      <w:r w:rsidRPr="004946AC">
        <w:t xml:space="preserve"> one at small scale</w:t>
      </w:r>
      <w:r>
        <w:t>,</w:t>
      </w:r>
      <w:r w:rsidRPr="004946AC">
        <w:t xml:space="preserve"> one at large scale</w:t>
      </w:r>
      <w:bookmarkEnd w:id="15"/>
    </w:p>
    <w:p w14:paraId="67818BCF" w14:textId="2044340F" w:rsidR="00F4518C" w:rsidRPr="004946AC" w:rsidRDefault="00F4518C" w:rsidP="00A51B67">
      <w:pPr>
        <w:pStyle w:val="BoxText"/>
      </w:pPr>
      <w:r w:rsidRPr="004946AC">
        <w:rPr>
          <w:noProof/>
        </w:rPr>
        <w:drawing>
          <wp:inline distT="0" distB="0" distL="0" distR="0" wp14:anchorId="738DDC04" wp14:editId="01B48424">
            <wp:extent cx="4426098" cy="1535079"/>
            <wp:effectExtent l="0" t="0" r="0" b="8255"/>
            <wp:docPr id="3" name="Picture 3" descr="Image 1 of 3: Side-by-side comparison of two simplified maps. In the small-scale map, you can see many small trees with a river running between them. The river appears as a line. The large-scale map shows a view which is 1000 times more zoomed-in than the small-scale map and you can therefore see only a portion of two of the trees and the river looks much wider. You can also see a path running alongside the river that was not visible on the small-scal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1 of 3: Side-by-side comparison of two simplified maps. In the small-scale map, you can see many small trees with a river running between them. The river appears as a line. The large-scale map shows a view which is 1000 times more zoomed-in than the small-scale map and you can therefore see only a portion of two of the trees and the river looks much wider. You can also see a path running alongside the river that was not visible on the small-scale map."/>
                    <pic:cNvPicPr/>
                  </pic:nvPicPr>
                  <pic:blipFill rotWithShape="1">
                    <a:blip r:embed="rId23" cstate="print">
                      <a:extLst>
                        <a:ext uri="{28A0092B-C50C-407E-A947-70E740481C1C}">
                          <a14:useLocalDpi xmlns:a14="http://schemas.microsoft.com/office/drawing/2010/main" val="0"/>
                        </a:ext>
                      </a:extLst>
                    </a:blip>
                    <a:srcRect t="4825"/>
                    <a:stretch/>
                  </pic:blipFill>
                  <pic:spPr bwMode="auto">
                    <a:xfrm>
                      <a:off x="0" y="0"/>
                      <a:ext cx="4463625" cy="1548094"/>
                    </a:xfrm>
                    <a:prstGeom prst="rect">
                      <a:avLst/>
                    </a:prstGeom>
                    <a:ln>
                      <a:noFill/>
                    </a:ln>
                    <a:extLst>
                      <a:ext uri="{53640926-AAD7-44D8-BBD7-CCE9431645EC}">
                        <a14:shadowObscured xmlns:a14="http://schemas.microsoft.com/office/drawing/2010/main"/>
                      </a:ext>
                    </a:extLst>
                  </pic:spPr>
                </pic:pic>
              </a:graphicData>
            </a:graphic>
          </wp:inline>
        </w:drawing>
      </w:r>
    </w:p>
    <w:p w14:paraId="193A6BD8" w14:textId="5527AC3D" w:rsidR="00A51B67" w:rsidRDefault="002E7E8C" w:rsidP="00A51B67">
      <w:pPr>
        <w:pStyle w:val="BoxSource"/>
      </w:pPr>
      <w:r>
        <w:t xml:space="preserve">Note: </w:t>
      </w:r>
      <w:r w:rsidR="005E1DAE">
        <w:t>Y</w:t>
      </w:r>
      <w:r w:rsidR="00A51B67" w:rsidRPr="004946AC">
        <w:t>ou can see more detail in the large</w:t>
      </w:r>
      <w:r w:rsidR="00025B01" w:rsidRPr="004946AC">
        <w:t>-</w:t>
      </w:r>
      <w:r w:rsidR="00A51B67" w:rsidRPr="004946AC">
        <w:t>scale map, but you cannot see the entire area of interest.</w:t>
      </w:r>
    </w:p>
    <w:p w14:paraId="18038393" w14:textId="102EA21F" w:rsidR="002E7E8C" w:rsidRPr="004946AC" w:rsidRDefault="002E7E8C" w:rsidP="002E7E8C">
      <w:pPr>
        <w:pStyle w:val="Caption"/>
        <w:pBdr>
          <w:top w:val="single" w:sz="4" w:space="10" w:color="auto"/>
          <w:left w:val="single" w:sz="4" w:space="10" w:color="auto"/>
          <w:bottom w:val="single" w:sz="4" w:space="10" w:color="auto"/>
          <w:right w:val="single" w:sz="4" w:space="10" w:color="auto"/>
        </w:pBdr>
      </w:pPr>
      <w:bookmarkStart w:id="16" w:name="_Toc63696007"/>
      <w:r>
        <w:t xml:space="preserve">Figure </w:t>
      </w:r>
      <w:fldSimple w:instr=" SEQ Figure \* ARABIC ">
        <w:r w:rsidR="00026ABC">
          <w:rPr>
            <w:noProof/>
          </w:rPr>
          <w:t>3</w:t>
        </w:r>
      </w:fldSimple>
      <w:r>
        <w:t xml:space="preserve"> </w:t>
      </w:r>
      <w:r w:rsidRPr="004946AC">
        <w:t>Two maps at same scale but different map sizes</w:t>
      </w:r>
      <w:r>
        <w:t xml:space="preserve"> –</w:t>
      </w:r>
      <w:r w:rsidRPr="004946AC">
        <w:t xml:space="preserve"> one at A4 size</w:t>
      </w:r>
      <w:r>
        <w:t>,</w:t>
      </w:r>
      <w:r w:rsidRPr="004946AC">
        <w:t xml:space="preserve"> one at A3 size</w:t>
      </w:r>
      <w:bookmarkEnd w:id="16"/>
    </w:p>
    <w:p w14:paraId="714806BF" w14:textId="77777777" w:rsidR="00A51B67" w:rsidRPr="004946AC" w:rsidRDefault="00A51B67" w:rsidP="00A51B67">
      <w:pPr>
        <w:pStyle w:val="BoxText"/>
      </w:pPr>
      <w:r w:rsidRPr="004946AC">
        <w:rPr>
          <w:noProof/>
          <w:lang w:eastAsia="en-AU"/>
        </w:rPr>
        <w:drawing>
          <wp:inline distT="0" distB="0" distL="0" distR="0" wp14:anchorId="30328643" wp14:editId="6F2F2720">
            <wp:extent cx="5785485" cy="1819112"/>
            <wp:effectExtent l="0" t="0" r="5715" b="0"/>
            <wp:docPr id="11" name="Picture 11" descr="Image 2 of 3: Side-by-side comparison of two simplified  maps. The A4 map is smaller than the A3 map. Both maps show the same level of detail because both are at the same scale. You can see more of the area in the larger, A3,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2 of 3: Side-by-side comparison of two simplified  maps. The A4 map is smaller than the A3 map. Both maps show the same level of detail because both are at the same scale. You can see more of the area in the larger, A3, map."/>
                    <pic:cNvPicPr/>
                  </pic:nvPicPr>
                  <pic:blipFill rotWithShape="1">
                    <a:blip r:embed="rId24" cstate="print">
                      <a:extLst>
                        <a:ext uri="{28A0092B-C50C-407E-A947-70E740481C1C}">
                          <a14:useLocalDpi xmlns:a14="http://schemas.microsoft.com/office/drawing/2010/main" val="0"/>
                        </a:ext>
                      </a:extLst>
                    </a:blip>
                    <a:srcRect l="2646" t="17223" b="22525"/>
                    <a:stretch/>
                  </pic:blipFill>
                  <pic:spPr bwMode="auto">
                    <a:xfrm>
                      <a:off x="0" y="0"/>
                      <a:ext cx="5790678" cy="1820745"/>
                    </a:xfrm>
                    <a:prstGeom prst="rect">
                      <a:avLst/>
                    </a:prstGeom>
                    <a:ln>
                      <a:noFill/>
                    </a:ln>
                    <a:extLst>
                      <a:ext uri="{53640926-AAD7-44D8-BBD7-CCE9431645EC}">
                        <a14:shadowObscured xmlns:a14="http://schemas.microsoft.com/office/drawing/2010/main"/>
                      </a:ext>
                    </a:extLst>
                  </pic:spPr>
                </pic:pic>
              </a:graphicData>
            </a:graphic>
          </wp:inline>
        </w:drawing>
      </w:r>
    </w:p>
    <w:p w14:paraId="7337BFF3" w14:textId="03365259" w:rsidR="00A51B67" w:rsidRPr="004946AC" w:rsidRDefault="002E7E8C" w:rsidP="00A51B67">
      <w:pPr>
        <w:pStyle w:val="BoxSource"/>
      </w:pPr>
      <w:r>
        <w:t xml:space="preserve">Note: </w:t>
      </w:r>
      <w:r w:rsidR="005E1DAE">
        <w:t>Y</w:t>
      </w:r>
      <w:r w:rsidR="00A51B67" w:rsidRPr="004946AC">
        <w:t>ou can see the same amount of detail in both maps, but you can see more area in the larger (A3</w:t>
      </w:r>
      <w:r w:rsidR="00025B01" w:rsidRPr="004946AC">
        <w:t>-sized</w:t>
      </w:r>
      <w:r w:rsidR="00A51B67" w:rsidRPr="004946AC">
        <w:t>) map.</w:t>
      </w:r>
    </w:p>
    <w:p w14:paraId="3CCBC324" w14:textId="04C8A24F" w:rsidR="00A51B67" w:rsidRDefault="00A51B67" w:rsidP="00A51B67">
      <w:pPr>
        <w:pStyle w:val="BoxText"/>
      </w:pPr>
      <w:r w:rsidRPr="004946AC">
        <w:lastRenderedPageBreak/>
        <w:t xml:space="preserve">Depending on the map scale that you need to use to effectively show the features of </w:t>
      </w:r>
      <w:r w:rsidR="009F4492" w:rsidRPr="004946AC">
        <w:t>interest</w:t>
      </w:r>
      <w:r w:rsidRPr="004946AC">
        <w:t>, you may need to use more than one map to represent your entire area. Alternatively</w:t>
      </w:r>
      <w:r w:rsidR="00D92646" w:rsidRPr="004946AC">
        <w:t>,</w:t>
      </w:r>
      <w:r w:rsidRPr="004946AC">
        <w:t xml:space="preserve"> you may be able to use a larger page size for your map.</w:t>
      </w:r>
    </w:p>
    <w:p w14:paraId="4F93A9BF" w14:textId="42E59B2D" w:rsidR="002E7E8C" w:rsidRPr="004946AC" w:rsidRDefault="002E7E8C" w:rsidP="002E7E8C">
      <w:pPr>
        <w:pStyle w:val="Caption"/>
        <w:pBdr>
          <w:top w:val="single" w:sz="4" w:space="10" w:color="auto"/>
          <w:left w:val="single" w:sz="4" w:space="10" w:color="auto"/>
          <w:bottom w:val="single" w:sz="4" w:space="10" w:color="auto"/>
          <w:right w:val="single" w:sz="4" w:space="10" w:color="auto"/>
        </w:pBdr>
      </w:pPr>
      <w:bookmarkStart w:id="17" w:name="_Toc63696008"/>
      <w:r>
        <w:t xml:space="preserve">Figure </w:t>
      </w:r>
      <w:fldSimple w:instr=" SEQ Figure \* ARABIC ">
        <w:r w:rsidR="00026ABC">
          <w:rPr>
            <w:noProof/>
          </w:rPr>
          <w:t>4</w:t>
        </w:r>
      </w:fldSimple>
      <w:r>
        <w:t xml:space="preserve"> </w:t>
      </w:r>
      <w:r w:rsidRPr="004946AC">
        <w:t>Multiple A4-sized maps at same scale to represent entire area of interest</w:t>
      </w:r>
      <w:bookmarkEnd w:id="17"/>
    </w:p>
    <w:p w14:paraId="700A0B46" w14:textId="77777777" w:rsidR="00A51B67" w:rsidRPr="004946AC" w:rsidRDefault="00A51B67" w:rsidP="00A51B67">
      <w:pPr>
        <w:pStyle w:val="BoxText"/>
      </w:pPr>
      <w:r w:rsidRPr="004946AC">
        <w:rPr>
          <w:noProof/>
          <w:lang w:eastAsia="en-AU"/>
        </w:rPr>
        <w:drawing>
          <wp:inline distT="0" distB="0" distL="0" distR="0" wp14:anchorId="770C5DEC" wp14:editId="307C24EA">
            <wp:extent cx="4944745" cy="3409950"/>
            <wp:effectExtent l="0" t="0" r="8255" b="0"/>
            <wp:docPr id="14" name="Picture 14" descr="Image 3 of 3: Four simplified maps used to show the area of interest at a large enough scale to show enough detail to fully understand the project site. A portion of the site appears on each map so that every map is required to show the entir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x2-multi@3x-100.jpg"/>
                    <pic:cNvPicPr/>
                  </pic:nvPicPr>
                  <pic:blipFill rotWithShape="1">
                    <a:blip r:embed="rId25">
                      <a:extLst>
                        <a:ext uri="{28A0092B-C50C-407E-A947-70E740481C1C}">
                          <a14:useLocalDpi xmlns:a14="http://schemas.microsoft.com/office/drawing/2010/main" val="0"/>
                        </a:ext>
                      </a:extLst>
                    </a:blip>
                    <a:srcRect l="4242" t="10375" b="7080"/>
                    <a:stretch/>
                  </pic:blipFill>
                  <pic:spPr bwMode="auto">
                    <a:xfrm>
                      <a:off x="0" y="0"/>
                      <a:ext cx="4944745" cy="3409950"/>
                    </a:xfrm>
                    <a:prstGeom prst="rect">
                      <a:avLst/>
                    </a:prstGeom>
                    <a:ln>
                      <a:noFill/>
                    </a:ln>
                    <a:extLst>
                      <a:ext uri="{53640926-AAD7-44D8-BBD7-CCE9431645EC}">
                        <a14:shadowObscured xmlns:a14="http://schemas.microsoft.com/office/drawing/2010/main"/>
                      </a:ext>
                    </a:extLst>
                  </pic:spPr>
                </pic:pic>
              </a:graphicData>
            </a:graphic>
          </wp:inline>
        </w:drawing>
      </w:r>
    </w:p>
    <w:p w14:paraId="063484EA" w14:textId="0246BF5E" w:rsidR="00A51B67" w:rsidRPr="0037323E" w:rsidRDefault="00A51B67" w:rsidP="00A51B67">
      <w:pPr>
        <w:rPr>
          <w:b/>
        </w:rPr>
      </w:pPr>
      <w:bookmarkStart w:id="18" w:name="_Essentials"/>
      <w:bookmarkEnd w:id="18"/>
      <w:r w:rsidRPr="004946AC">
        <w:t xml:space="preserve">If you are not able to show the whole area of your project on your map at a scale that provides enough detail to fully understand the nature of the project, it will be necessary to use </w:t>
      </w:r>
      <w:r w:rsidRPr="0037323E">
        <w:t>multiple maps</w:t>
      </w:r>
      <w:r w:rsidRPr="00EC0A98">
        <w:t>.</w:t>
      </w:r>
      <w:r w:rsidRPr="004946AC">
        <w:t xml:space="preserve"> For example, you may </w:t>
      </w:r>
      <w:r w:rsidR="004A0BE9" w:rsidRPr="004946AC">
        <w:t xml:space="preserve">wish to show a small area (less than 1 hectare) in enough detail to </w:t>
      </w:r>
      <w:r w:rsidR="00086157" w:rsidRPr="004946AC">
        <w:t xml:space="preserve">see individual trees. </w:t>
      </w:r>
      <w:r w:rsidR="001027CD" w:rsidRPr="004946AC">
        <w:t xml:space="preserve">Or you may </w:t>
      </w:r>
      <w:r w:rsidRPr="004946AC">
        <w:t>have a project with a complex boundary that covers a very large area</w:t>
      </w:r>
      <w:r w:rsidR="001027CD" w:rsidRPr="004946AC">
        <w:t xml:space="preserve"> or has</w:t>
      </w:r>
      <w:r w:rsidRPr="004946AC">
        <w:t xml:space="preserve"> separate </w:t>
      </w:r>
      <w:r w:rsidR="00322890" w:rsidRPr="004946AC">
        <w:t>areas</w:t>
      </w:r>
      <w:r w:rsidRPr="004946AC">
        <w:t xml:space="preserve"> that span a large </w:t>
      </w:r>
      <w:r w:rsidR="00FC1ED7" w:rsidRPr="004946AC">
        <w:t xml:space="preserve">overall </w:t>
      </w:r>
      <w:r w:rsidRPr="004946AC">
        <w:t>area. Creating a map of such an area at a scale small enough to fit the entire project onto an A4-sized map</w:t>
      </w:r>
      <w:r w:rsidR="00EC0A98">
        <w:t xml:space="preserve"> </w:t>
      </w:r>
      <w:r w:rsidRPr="004946AC">
        <w:t xml:space="preserve">may mean that the details of important information about the boundary would be lost. In this case, multiple maps should be used to show portions of the entire area </w:t>
      </w:r>
      <w:r w:rsidRPr="0037323E">
        <w:rPr>
          <w:rStyle w:val="Strong"/>
          <w:b w:val="0"/>
          <w:bCs w:val="0"/>
        </w:rPr>
        <w:t xml:space="preserve">at a </w:t>
      </w:r>
      <w:r w:rsidR="00322890" w:rsidRPr="0037323E">
        <w:rPr>
          <w:rStyle w:val="Strong"/>
          <w:b w:val="0"/>
          <w:bCs w:val="0"/>
        </w:rPr>
        <w:t>large enough scale to</w:t>
      </w:r>
      <w:r w:rsidRPr="0037323E">
        <w:rPr>
          <w:rStyle w:val="Strong"/>
          <w:b w:val="0"/>
          <w:bCs w:val="0"/>
        </w:rPr>
        <w:t xml:space="preserve"> allow the details to be seen and fully understood</w:t>
      </w:r>
      <w:r w:rsidRPr="0037323E">
        <w:rPr>
          <w:b/>
        </w:rPr>
        <w:t>.</w:t>
      </w:r>
    </w:p>
    <w:p w14:paraId="6A706DD4" w14:textId="5E4ACC73" w:rsidR="004A0BE9" w:rsidRPr="004946AC" w:rsidRDefault="00665BCE" w:rsidP="004A0BE9">
      <w:r w:rsidRPr="004946AC">
        <w:t>When</w:t>
      </w:r>
      <w:r w:rsidR="004A0BE9" w:rsidRPr="004946AC">
        <w:t xml:space="preserve"> deciding on the right map scale to use, ask yourself:</w:t>
      </w:r>
    </w:p>
    <w:p w14:paraId="76324E1B" w14:textId="34DCECF4" w:rsidR="004A0BE9" w:rsidRPr="004946AC" w:rsidRDefault="004A0BE9" w:rsidP="004A0BE9">
      <w:pPr>
        <w:pStyle w:val="ListNumber"/>
      </w:pPr>
      <w:r w:rsidRPr="004946AC">
        <w:rPr>
          <w:rStyle w:val="Strong"/>
        </w:rPr>
        <w:t>What is the on-ground size of the area and features?</w:t>
      </w:r>
      <w:r w:rsidRPr="004946AC">
        <w:t xml:space="preserve"> For example, you may</w:t>
      </w:r>
      <w:r w:rsidR="001027CD" w:rsidRPr="004946AC">
        <w:t xml:space="preserve"> wish to show a feature with a </w:t>
      </w:r>
      <w:proofErr w:type="spellStart"/>
      <w:r w:rsidR="001027CD" w:rsidRPr="004946AC">
        <w:t>diametre</w:t>
      </w:r>
      <w:proofErr w:type="spellEnd"/>
      <w:r w:rsidR="001027CD" w:rsidRPr="004946AC">
        <w:t xml:space="preserve"> of 50</w:t>
      </w:r>
      <w:r w:rsidR="00EC0A98">
        <w:t> </w:t>
      </w:r>
      <w:r w:rsidR="001027CD" w:rsidRPr="004946AC">
        <w:t>m surrounded by a no-go zone of 3</w:t>
      </w:r>
      <w:r w:rsidR="00EC0A98">
        <w:t> </w:t>
      </w:r>
      <w:r w:rsidR="001027CD" w:rsidRPr="004946AC">
        <w:t>m.</w:t>
      </w:r>
    </w:p>
    <w:p w14:paraId="02EB57D3" w14:textId="19AD5014" w:rsidR="004A0BE9" w:rsidRPr="004946AC" w:rsidRDefault="00323FBC" w:rsidP="004A0BE9">
      <w:pPr>
        <w:pStyle w:val="ListNumber"/>
      </w:pPr>
      <w:r w:rsidRPr="004946AC">
        <w:rPr>
          <w:rStyle w:val="Strong"/>
        </w:rPr>
        <w:t xml:space="preserve">How big </w:t>
      </w:r>
      <w:r w:rsidR="00DE2105" w:rsidRPr="004946AC">
        <w:rPr>
          <w:rStyle w:val="Strong"/>
        </w:rPr>
        <w:t xml:space="preserve">does the feature need to be </w:t>
      </w:r>
      <w:r w:rsidRPr="004946AC">
        <w:rPr>
          <w:rStyle w:val="Strong"/>
        </w:rPr>
        <w:t>on the map</w:t>
      </w:r>
      <w:r w:rsidR="00DE2105" w:rsidRPr="004946AC">
        <w:rPr>
          <w:rStyle w:val="Strong"/>
        </w:rPr>
        <w:t xml:space="preserve"> in order to see and understand its details?</w:t>
      </w:r>
      <w:r w:rsidR="00DE2105" w:rsidRPr="004946AC">
        <w:t xml:space="preserve"> </w:t>
      </w:r>
      <w:r w:rsidR="00AE763D" w:rsidRPr="004946AC">
        <w:t xml:space="preserve">The difference between the size on the map and the on-ground size will dictate the necessary map scale. </w:t>
      </w:r>
      <w:r w:rsidR="00DE2105" w:rsidRPr="004946AC">
        <w:t xml:space="preserve">For example, </w:t>
      </w:r>
      <w:r w:rsidR="00B07E06" w:rsidRPr="004946AC">
        <w:t>the 3</w:t>
      </w:r>
      <w:r w:rsidR="00EC0A98">
        <w:t> </w:t>
      </w:r>
      <w:r w:rsidR="00B07E06" w:rsidRPr="004946AC">
        <w:t>m buffer zone may need to be at least 3</w:t>
      </w:r>
      <w:r w:rsidR="00EC0A98">
        <w:t> </w:t>
      </w:r>
      <w:r w:rsidR="00B07E06" w:rsidRPr="004946AC">
        <w:t>cm on your map. In this case, the scale would be 1:100 (1</w:t>
      </w:r>
      <w:r w:rsidR="00EC0A98">
        <w:t> </w:t>
      </w:r>
      <w:r w:rsidR="00B07E06" w:rsidRPr="004946AC">
        <w:t>cm on the map is 100</w:t>
      </w:r>
      <w:r w:rsidR="00EC0A98">
        <w:t> </w:t>
      </w:r>
      <w:r w:rsidR="00B07E06" w:rsidRPr="004946AC">
        <w:t>cm (1</w:t>
      </w:r>
      <w:r w:rsidR="00EC0A98">
        <w:t> </w:t>
      </w:r>
      <w:r w:rsidR="00B07E06" w:rsidRPr="004946AC">
        <w:t>m) on the ground).</w:t>
      </w:r>
    </w:p>
    <w:p w14:paraId="24386976" w14:textId="068C522F" w:rsidR="00323FBC" w:rsidRPr="004946AC" w:rsidRDefault="00323FBC" w:rsidP="004A0BE9">
      <w:pPr>
        <w:pStyle w:val="ListNumber"/>
      </w:pPr>
      <w:r w:rsidRPr="004946AC">
        <w:rPr>
          <w:b/>
          <w:bCs/>
        </w:rPr>
        <w:t>What map size</w:t>
      </w:r>
      <w:r w:rsidR="00A274D9" w:rsidRPr="004946AC">
        <w:rPr>
          <w:b/>
          <w:bCs/>
        </w:rPr>
        <w:t xml:space="preserve"> (paper size) are you using?</w:t>
      </w:r>
      <w:r w:rsidR="00A274D9" w:rsidRPr="00EC0A98">
        <w:t xml:space="preserve"> This will </w:t>
      </w:r>
      <w:r w:rsidR="00EC0A98">
        <w:t>help determine</w:t>
      </w:r>
      <w:r w:rsidR="00A274D9" w:rsidRPr="00EC0A98">
        <w:t xml:space="preserve"> whether you need to use multiple maps to show your entire area at the right scale. For example, </w:t>
      </w:r>
      <w:r w:rsidR="008B6FB1" w:rsidRPr="00EC0A98">
        <w:t>to show 53</w:t>
      </w:r>
      <w:r w:rsidR="00EC0A98" w:rsidRPr="00AF497E">
        <w:t> </w:t>
      </w:r>
      <w:r w:rsidR="008B6FB1" w:rsidRPr="00EC0A98">
        <w:t>m</w:t>
      </w:r>
      <w:r w:rsidR="00EC0A98" w:rsidRPr="00EC0A98">
        <w:t> </w:t>
      </w:r>
      <w:r w:rsidR="008B6FB1" w:rsidRPr="00EC0A98">
        <w:t>x</w:t>
      </w:r>
      <w:r w:rsidR="00EC0A98" w:rsidRPr="00EC0A98">
        <w:t> </w:t>
      </w:r>
      <w:r w:rsidR="008B6FB1" w:rsidRPr="00EC0A98">
        <w:t>53</w:t>
      </w:r>
      <w:r w:rsidR="00EC0A98" w:rsidRPr="00EC0A98">
        <w:t> </w:t>
      </w:r>
      <w:r w:rsidR="008B6FB1" w:rsidRPr="00EC0A98">
        <w:t>m area at a scale of 1:100 would require six A4 maps.</w:t>
      </w:r>
    </w:p>
    <w:p w14:paraId="27DBC466" w14:textId="3B8A0BA3" w:rsidR="00A51B67" w:rsidRPr="004946AC" w:rsidRDefault="00A51B67" w:rsidP="00A51B67">
      <w:r w:rsidRPr="004946AC">
        <w:lastRenderedPageBreak/>
        <w:t xml:space="preserve">When using multiple maps </w:t>
      </w:r>
      <w:r w:rsidR="00ED31C8" w:rsidRPr="004946AC">
        <w:t>to show portions of an overall area</w:t>
      </w:r>
      <w:r w:rsidRPr="004946AC">
        <w:t xml:space="preserve">, all maps should be at the </w:t>
      </w:r>
      <w:r w:rsidRPr="0037323E">
        <w:rPr>
          <w:rStyle w:val="Strong"/>
          <w:b w:val="0"/>
          <w:bCs w:val="0"/>
        </w:rPr>
        <w:t>same scale</w:t>
      </w:r>
      <w:r w:rsidRPr="00EC0A98">
        <w:rPr>
          <w:bCs/>
        </w:rPr>
        <w:t xml:space="preserve"> </w:t>
      </w:r>
      <w:r w:rsidRPr="004946AC">
        <w:t xml:space="preserve">to allow them to be easily compared. Each of these maps should also include a </w:t>
      </w:r>
      <w:r w:rsidR="00E119F4">
        <w:t>'</w:t>
      </w:r>
      <w:r w:rsidRPr="004946AC">
        <w:t>locato</w:t>
      </w:r>
      <w:r w:rsidR="00F051F8">
        <w:t>r</w:t>
      </w:r>
      <w:r w:rsidRPr="004946AC">
        <w:t xml:space="preserve"> map</w:t>
      </w:r>
      <w:r w:rsidR="00E119F4">
        <w:t>'</w:t>
      </w:r>
      <w:r w:rsidRPr="004946AC">
        <w:t xml:space="preserve"> with </w:t>
      </w:r>
      <w:r w:rsidR="00E119F4">
        <w:t>'</w:t>
      </w:r>
      <w:r w:rsidRPr="004946AC">
        <w:t>extent indicators</w:t>
      </w:r>
      <w:r w:rsidR="00E119F4">
        <w:t>'</w:t>
      </w:r>
      <w:r w:rsidRPr="004946AC">
        <w:t xml:space="preserve"> (</w:t>
      </w:r>
      <w:r w:rsidR="00AF497E">
        <w:t>see</w:t>
      </w:r>
      <w:r w:rsidRPr="004946AC">
        <w:t xml:space="preserve"> </w:t>
      </w:r>
      <w:hyperlink w:anchor="_Essentials" w:history="1">
        <w:r w:rsidRPr="004946AC">
          <w:rPr>
            <w:rStyle w:val="Hyperlink"/>
            <w:iCs/>
          </w:rPr>
          <w:t>1.1.3 Essentials</w:t>
        </w:r>
      </w:hyperlink>
      <w:r w:rsidR="00F051F8">
        <w:rPr>
          <w:rStyle w:val="Hyperlink"/>
          <w:iCs/>
        </w:rPr>
        <w:t xml:space="preserve"> for an explanation of these terms</w:t>
      </w:r>
      <w:r w:rsidRPr="004946AC">
        <w:t xml:space="preserve">) so that the area shown can be seen in relation to the </w:t>
      </w:r>
      <w:proofErr w:type="gramStart"/>
      <w:r w:rsidRPr="004946AC">
        <w:t>project as a whole</w:t>
      </w:r>
      <w:proofErr w:type="gramEnd"/>
      <w:r w:rsidRPr="004946AC">
        <w:t xml:space="preserve">. It is also </w:t>
      </w:r>
      <w:r w:rsidR="00AF497E">
        <w:t>useful</w:t>
      </w:r>
      <w:r w:rsidRPr="004946AC">
        <w:t xml:space="preserve"> to include a separate overview map </w:t>
      </w:r>
      <w:r w:rsidR="00AF497E">
        <w:t>that</w:t>
      </w:r>
      <w:r w:rsidR="00AF497E" w:rsidRPr="004946AC">
        <w:t xml:space="preserve"> </w:t>
      </w:r>
      <w:r w:rsidRPr="004946AC">
        <w:t>shows the entire project at a small enough scale to fit onto a single page, but this should not be the only map you provide.</w:t>
      </w:r>
    </w:p>
    <w:p w14:paraId="7D384BA7" w14:textId="77777777" w:rsidR="00A51B67" w:rsidRPr="004946AC" w:rsidRDefault="00A51B67" w:rsidP="00A51B67">
      <w:pPr>
        <w:pStyle w:val="Heading4"/>
      </w:pPr>
      <w:r w:rsidRPr="004946AC">
        <w:t>Essentials</w:t>
      </w:r>
    </w:p>
    <w:p w14:paraId="73BB43C5" w14:textId="0052E116" w:rsidR="00A51B67" w:rsidRPr="004946AC" w:rsidRDefault="00A51B67" w:rsidP="00A51B67">
      <w:r w:rsidRPr="004946AC">
        <w:t>All maps must include</w:t>
      </w:r>
      <w:r w:rsidR="00D235D3" w:rsidRPr="004946AC">
        <w:t xml:space="preserve"> (for an illustrated example of these items,</w:t>
      </w:r>
      <w:r w:rsidR="00560581" w:rsidRPr="004946AC">
        <w:t xml:space="preserve"> see </w:t>
      </w:r>
      <w:r w:rsidR="00560581" w:rsidRPr="004946AC">
        <w:fldChar w:fldCharType="begin"/>
      </w:r>
      <w:r w:rsidR="00560581" w:rsidRPr="004946AC">
        <w:instrText xml:space="preserve"> REF _Ref56682054 \h </w:instrText>
      </w:r>
      <w:r w:rsidR="004946AC">
        <w:instrText xml:space="preserve"> \* MERGEFORMAT </w:instrText>
      </w:r>
      <w:r w:rsidR="00560581" w:rsidRPr="004946AC">
        <w:fldChar w:fldCharType="separate"/>
      </w:r>
      <w:r w:rsidR="00560581" w:rsidRPr="004946AC">
        <w:t xml:space="preserve">Map </w:t>
      </w:r>
      <w:r w:rsidR="00560581" w:rsidRPr="004946AC">
        <w:rPr>
          <w:noProof/>
        </w:rPr>
        <w:t>1</w:t>
      </w:r>
      <w:r w:rsidR="00560581" w:rsidRPr="004946AC">
        <w:fldChar w:fldCharType="end"/>
      </w:r>
      <w:r w:rsidR="00D235D3" w:rsidRPr="004946AC">
        <w:t>)</w:t>
      </w:r>
      <w:r w:rsidRPr="004946AC">
        <w:t>:</w:t>
      </w:r>
    </w:p>
    <w:p w14:paraId="7223D160" w14:textId="4C190453" w:rsidR="00A51B67" w:rsidRPr="004946AC" w:rsidRDefault="00A51B67" w:rsidP="00A51B67">
      <w:pPr>
        <w:pStyle w:val="ListBullet"/>
      </w:pPr>
      <w:r w:rsidRPr="004946AC">
        <w:rPr>
          <w:rStyle w:val="Strong"/>
        </w:rPr>
        <w:t>Legend</w:t>
      </w:r>
      <w:r w:rsidRPr="004946AC">
        <w:t>. All features shown on the map must be included in the legend. Make sure the legend is large enough and clear enough that it can be read</w:t>
      </w:r>
      <w:r w:rsidR="00FC1ED7" w:rsidRPr="004946AC">
        <w:t xml:space="preserve"> easily</w:t>
      </w:r>
      <w:r w:rsidRPr="004946AC">
        <w:t>.</w:t>
      </w:r>
    </w:p>
    <w:p w14:paraId="632456F8" w14:textId="426463FF" w:rsidR="00A51B67" w:rsidRPr="004946AC" w:rsidRDefault="00A51B67" w:rsidP="00A51B67">
      <w:pPr>
        <w:pStyle w:val="ListBullet"/>
      </w:pPr>
      <w:r w:rsidRPr="004946AC">
        <w:rPr>
          <w:rStyle w:val="Strong"/>
        </w:rPr>
        <w:t>Title</w:t>
      </w:r>
      <w:r w:rsidRPr="004946AC">
        <w:t xml:space="preserve">. The title must clearly describe the map and distinguish one map from another. It must identify the location and purpose of the map. </w:t>
      </w:r>
      <w:r w:rsidR="00E42FAC" w:rsidRPr="004946AC">
        <w:t>For example, i</w:t>
      </w:r>
      <w:r w:rsidRPr="004946AC">
        <w:t>f the map is</w:t>
      </w:r>
      <w:r w:rsidR="00E42FAC" w:rsidRPr="004946AC">
        <w:t xml:space="preserve"> </w:t>
      </w:r>
      <w:r w:rsidR="00E119F4">
        <w:t>'</w:t>
      </w:r>
      <w:r w:rsidRPr="004946AC">
        <w:t>Attachment 1</w:t>
      </w:r>
      <w:r w:rsidR="00E119F4">
        <w:t>'</w:t>
      </w:r>
      <w:r w:rsidRPr="004946AC">
        <w:t xml:space="preserve"> to the </w:t>
      </w:r>
      <w:r w:rsidR="008B0011" w:rsidRPr="004946AC">
        <w:t>referral</w:t>
      </w:r>
      <w:r w:rsidRPr="004946AC">
        <w:t>, this should be stated. The title should not interfere with other elements of the map. It may be useful to place the title on a white background.</w:t>
      </w:r>
    </w:p>
    <w:p w14:paraId="0429551E" w14:textId="6344FD40" w:rsidR="00A51B67" w:rsidRPr="004946AC" w:rsidRDefault="00A51B67" w:rsidP="00A51B67">
      <w:pPr>
        <w:pStyle w:val="ListBullet"/>
      </w:pPr>
      <w:r w:rsidRPr="004946AC">
        <w:rPr>
          <w:rStyle w:val="Strong"/>
        </w:rPr>
        <w:t>Scale bar</w:t>
      </w:r>
      <w:r w:rsidRPr="004946AC">
        <w:t>. A scale bar is vital in understanding the on-ground sizes of features on maps</w:t>
      </w:r>
      <w:r w:rsidR="00E42FAC" w:rsidRPr="004946AC">
        <w:t xml:space="preserve">, particularly </w:t>
      </w:r>
      <w:r w:rsidR="002F7367" w:rsidRPr="004946AC">
        <w:t>given</w:t>
      </w:r>
      <w:r w:rsidR="00E42FAC" w:rsidRPr="004946AC">
        <w:t xml:space="preserve"> </w:t>
      </w:r>
      <w:r w:rsidR="002F7367" w:rsidRPr="004946AC">
        <w:t xml:space="preserve">the map may be </w:t>
      </w:r>
      <w:r w:rsidR="00E42FAC" w:rsidRPr="004946AC">
        <w:t>printed at different page sizes</w:t>
      </w:r>
      <w:r w:rsidRPr="004946AC">
        <w:t>.</w:t>
      </w:r>
    </w:p>
    <w:p w14:paraId="40B31E64" w14:textId="1F9394CB" w:rsidR="00A51B67" w:rsidRPr="004946AC" w:rsidRDefault="00A51B67" w:rsidP="00A51B67">
      <w:pPr>
        <w:pStyle w:val="ListBullet"/>
      </w:pPr>
      <w:r w:rsidRPr="004946AC">
        <w:rPr>
          <w:rStyle w:val="Strong"/>
        </w:rPr>
        <w:t>North arrow</w:t>
      </w:r>
      <w:r w:rsidRPr="004946AC">
        <w:t>. A north arrow (which indicates the direction of north on the map) is particularly important for large</w:t>
      </w:r>
      <w:r w:rsidR="00AF497E">
        <w:t>-</w:t>
      </w:r>
      <w:r w:rsidRPr="004946AC">
        <w:t>scale maps (that is, maps showing close-up</w:t>
      </w:r>
      <w:r w:rsidR="003178C2" w:rsidRPr="004946AC">
        <w:t xml:space="preserve"> views of</w:t>
      </w:r>
      <w:r w:rsidRPr="004946AC">
        <w:t xml:space="preserve"> on-ground areas). Including a north arrow ensures </w:t>
      </w:r>
      <w:r w:rsidR="002F7367" w:rsidRPr="004946AC">
        <w:t xml:space="preserve">that </w:t>
      </w:r>
      <w:r w:rsidRPr="004946AC">
        <w:t>the position, location and aspect of features is clear</w:t>
      </w:r>
      <w:r w:rsidR="002F7367" w:rsidRPr="004946AC">
        <w:t>,</w:t>
      </w:r>
      <w:r w:rsidRPr="004946AC">
        <w:t xml:space="preserve"> </w:t>
      </w:r>
      <w:r w:rsidR="00AF497E">
        <w:t>which</w:t>
      </w:r>
      <w:r w:rsidRPr="004946AC">
        <w:t xml:space="preserve"> helps avoid possible misinterpretation of the map.</w:t>
      </w:r>
    </w:p>
    <w:p w14:paraId="32A1A889" w14:textId="3EEF1813" w:rsidR="00A51B67" w:rsidRPr="004946AC" w:rsidRDefault="00A51B67" w:rsidP="00A51B67">
      <w:pPr>
        <w:pStyle w:val="ListBullet"/>
      </w:pPr>
      <w:r w:rsidRPr="004946AC">
        <w:rPr>
          <w:rStyle w:val="Strong"/>
        </w:rPr>
        <w:t>Coordinate system</w:t>
      </w:r>
      <w:r w:rsidRPr="004946AC">
        <w:t>. The coordinate system used to create the map must be specified somewhere on the map. Coordinate systems distort features in specific ways</w:t>
      </w:r>
      <w:r w:rsidR="00A74820" w:rsidRPr="004946AC">
        <w:t xml:space="preserve">, so </w:t>
      </w:r>
      <w:r w:rsidRPr="004946AC">
        <w:t xml:space="preserve">knowing which coordinate system has been used to create a map helps avoid misinterpretation or misunderstanding of map features. </w:t>
      </w:r>
      <w:r w:rsidR="006A71F8" w:rsidRPr="004946AC">
        <w:t xml:space="preserve">If your map uses a </w:t>
      </w:r>
      <w:r w:rsidR="00E119F4">
        <w:t>'</w:t>
      </w:r>
      <w:r w:rsidR="006A71F8" w:rsidRPr="004946AC">
        <w:t>projected coordinate system</w:t>
      </w:r>
      <w:r w:rsidR="00E119F4">
        <w:t>'</w:t>
      </w:r>
      <w:r w:rsidR="006A71F8" w:rsidRPr="004946AC">
        <w:t xml:space="preserve"> (such as </w:t>
      </w:r>
      <w:r w:rsidR="006A71F8" w:rsidRPr="004946AC">
        <w:rPr>
          <w:i/>
        </w:rPr>
        <w:t>Map Grid of Australia 2020</w:t>
      </w:r>
      <w:r w:rsidR="006A71F8" w:rsidRPr="004946AC">
        <w:t xml:space="preserve"> (MGA2020)), you must also specify the zone. </w:t>
      </w:r>
      <w:r w:rsidR="00AF497E">
        <w:t>See</w:t>
      </w:r>
      <w:r w:rsidRPr="004946AC">
        <w:t xml:space="preserve"> </w:t>
      </w:r>
      <w:hyperlink w:anchor="_Coordinate_system" w:history="1">
        <w:r w:rsidRPr="004946AC">
          <w:rPr>
            <w:rStyle w:val="Hyperlink"/>
            <w:iCs/>
          </w:rPr>
          <w:t>1.2.4 Coordinate system</w:t>
        </w:r>
      </w:hyperlink>
      <w:r w:rsidRPr="004946AC">
        <w:t xml:space="preserve"> and the </w:t>
      </w:r>
      <w:hyperlink w:anchor="_Glossary" w:history="1">
        <w:r w:rsidRPr="004946AC">
          <w:rPr>
            <w:rStyle w:val="Hyperlink"/>
            <w:iCs/>
          </w:rPr>
          <w:t>Glossary</w:t>
        </w:r>
      </w:hyperlink>
      <w:r w:rsidRPr="004946AC">
        <w:t xml:space="preserve"> for more information.</w:t>
      </w:r>
    </w:p>
    <w:p w14:paraId="7ECB712C" w14:textId="09C21564" w:rsidR="00A51B67" w:rsidRPr="004946AC" w:rsidRDefault="00A51B67" w:rsidP="00A51B67">
      <w:pPr>
        <w:pStyle w:val="ListBullet"/>
      </w:pPr>
      <w:r w:rsidRPr="004946AC">
        <w:rPr>
          <w:rStyle w:val="Strong"/>
        </w:rPr>
        <w:t>Data sources</w:t>
      </w:r>
      <w:r w:rsidRPr="004946AC">
        <w:t xml:space="preserve">. </w:t>
      </w:r>
      <w:r w:rsidR="00AF497E">
        <w:t>I</w:t>
      </w:r>
      <w:r w:rsidRPr="004946AC">
        <w:t xml:space="preserve">nclude references for all data used to create the map so that the relevance and current nature of the map can be assessed and understood. This includes any satellite imagery used on the map. The reference should include the name of the dataset, the owner of the dataset and the year it was published. For example, </w:t>
      </w:r>
      <w:r w:rsidR="00E119F4">
        <w:t>'</w:t>
      </w:r>
      <w:r w:rsidRPr="004946AC">
        <w:t>Topographic 250K Transport Dataset. Geoscience Australia, 2016</w:t>
      </w:r>
      <w:r w:rsidR="00E119F4">
        <w:t>'</w:t>
      </w:r>
      <w:r w:rsidR="006C6135" w:rsidRPr="004946AC">
        <w:t>.</w:t>
      </w:r>
      <w:r w:rsidR="00E57458" w:rsidRPr="004946AC">
        <w:t xml:space="preserve"> Wherever possible, the exact date that satellite imagery was captured should be noted. However, when unknown (such as when using imagery from Google</w:t>
      </w:r>
      <w:r w:rsidR="002F6FC4" w:rsidRPr="004946AC">
        <w:t xml:space="preserve"> Maps</w:t>
      </w:r>
      <w:r w:rsidR="00E57458" w:rsidRPr="004946AC">
        <w:t xml:space="preserve">), include as much information as possible. For example, </w:t>
      </w:r>
      <w:r w:rsidR="00E119F4">
        <w:t>'</w:t>
      </w:r>
      <w:r w:rsidR="00E57458" w:rsidRPr="004946AC">
        <w:t>Satellite image of suburb of Parkes, ACT, Google, no date, retrieved September 2020</w:t>
      </w:r>
      <w:r w:rsidR="00E119F4">
        <w:t>'</w:t>
      </w:r>
      <w:r w:rsidR="00E57458" w:rsidRPr="004946AC">
        <w:t>.</w:t>
      </w:r>
    </w:p>
    <w:p w14:paraId="5DC1AA48" w14:textId="0D34C520" w:rsidR="00A51B67" w:rsidRPr="004946AC" w:rsidRDefault="00A51B67" w:rsidP="00A51B67">
      <w:pPr>
        <w:pStyle w:val="ListBullet"/>
      </w:pPr>
      <w:r w:rsidRPr="004946AC">
        <w:rPr>
          <w:rStyle w:val="Strong"/>
        </w:rPr>
        <w:t>Locator (context) map</w:t>
      </w:r>
      <w:r w:rsidRPr="004946AC">
        <w:t xml:space="preserve">. A locator map (also referred to as a </w:t>
      </w:r>
      <w:r w:rsidR="00E119F4">
        <w:t>'</w:t>
      </w:r>
      <w:r w:rsidRPr="004946AC">
        <w:t>context map</w:t>
      </w:r>
      <w:r w:rsidR="00E119F4">
        <w:t>'</w:t>
      </w:r>
      <w:r w:rsidRPr="004946AC">
        <w:t xml:space="preserve">) is a smaller-scaled map included on the main map that shows where </w:t>
      </w:r>
      <w:r w:rsidR="00636453" w:rsidRPr="004946AC">
        <w:t xml:space="preserve">in the world, country or state </w:t>
      </w:r>
      <w:r w:rsidRPr="004946AC">
        <w:t xml:space="preserve">an area is located. The locator map should include an extent indicator. An extent indicator is a box drawn on the locator map </w:t>
      </w:r>
      <w:r w:rsidR="00AF497E">
        <w:t>that</w:t>
      </w:r>
      <w:r w:rsidR="00AF497E" w:rsidRPr="004946AC">
        <w:t xml:space="preserve"> </w:t>
      </w:r>
      <w:r w:rsidRPr="004946AC">
        <w:t>shows the location and bounds of the main map</w:t>
      </w:r>
      <w:r w:rsidR="008B0011" w:rsidRPr="004946AC">
        <w:t xml:space="preserve"> (</w:t>
      </w:r>
      <w:r w:rsidR="00560581" w:rsidRPr="004946AC">
        <w:t xml:space="preserve">see </w:t>
      </w:r>
      <w:r w:rsidR="00560581" w:rsidRPr="004946AC">
        <w:fldChar w:fldCharType="begin"/>
      </w:r>
      <w:r w:rsidR="00560581" w:rsidRPr="004946AC">
        <w:instrText xml:space="preserve"> REF _Ref56682054 \h </w:instrText>
      </w:r>
      <w:r w:rsidR="004946AC">
        <w:instrText xml:space="preserve"> \* MERGEFORMAT </w:instrText>
      </w:r>
      <w:r w:rsidR="00560581" w:rsidRPr="004946AC">
        <w:fldChar w:fldCharType="separate"/>
      </w:r>
      <w:r w:rsidR="00560581" w:rsidRPr="004946AC">
        <w:t xml:space="preserve">Map </w:t>
      </w:r>
      <w:r w:rsidR="00560581" w:rsidRPr="004946AC">
        <w:rPr>
          <w:noProof/>
        </w:rPr>
        <w:t>1</w:t>
      </w:r>
      <w:r w:rsidR="00560581" w:rsidRPr="004946AC">
        <w:fldChar w:fldCharType="end"/>
      </w:r>
      <w:r w:rsidR="008B0011" w:rsidRPr="004946AC">
        <w:t>)</w:t>
      </w:r>
      <w:r w:rsidRPr="004946AC">
        <w:t>. Where the area you are showing is extremely large (for example, an entire state or larger), a locator map may not be required.</w:t>
      </w:r>
    </w:p>
    <w:p w14:paraId="69AE6B63" w14:textId="77777777" w:rsidR="00A51B67" w:rsidRPr="004946AC" w:rsidRDefault="00A51B67" w:rsidP="00AF497E">
      <w:pPr>
        <w:pStyle w:val="Heading4"/>
      </w:pPr>
      <w:bookmarkStart w:id="19" w:name="_Symbology_and_labelling"/>
      <w:bookmarkEnd w:id="19"/>
      <w:r w:rsidRPr="004946AC">
        <w:rPr>
          <w:rStyle w:val="Emphasis"/>
          <w:i w:val="0"/>
          <w:iCs w:val="0"/>
        </w:rPr>
        <w:t xml:space="preserve">Symbology </w:t>
      </w:r>
      <w:r w:rsidRPr="0037323E">
        <w:t>and</w:t>
      </w:r>
      <w:r w:rsidRPr="004946AC">
        <w:rPr>
          <w:rStyle w:val="Emphasis"/>
          <w:i w:val="0"/>
          <w:iCs w:val="0"/>
        </w:rPr>
        <w:t xml:space="preserve"> labelling</w:t>
      </w:r>
    </w:p>
    <w:p w14:paraId="635AAFFF" w14:textId="5653DC11" w:rsidR="00A51B67" w:rsidRPr="004946AC" w:rsidRDefault="00A51B67" w:rsidP="00A51B67">
      <w:r w:rsidRPr="004946AC">
        <w:t>Symbology refers to the colours, patterns, line styles and line thicknesses used on your map.</w:t>
      </w:r>
    </w:p>
    <w:p w14:paraId="4BE1A3E0" w14:textId="77777777" w:rsidR="005B29B2" w:rsidRPr="004946AC" w:rsidRDefault="005B29B2" w:rsidP="005B29B2">
      <w:pPr>
        <w:pStyle w:val="Heading5"/>
      </w:pPr>
      <w:r w:rsidRPr="004946AC">
        <w:lastRenderedPageBreak/>
        <w:t>Colours</w:t>
      </w:r>
    </w:p>
    <w:p w14:paraId="291EAD38" w14:textId="0829EFD0" w:rsidR="00A51B67" w:rsidRPr="004946AC" w:rsidRDefault="00A51B67" w:rsidP="00A51B67">
      <w:r w:rsidRPr="004946AC">
        <w:t xml:space="preserve">Make sure you use </w:t>
      </w:r>
      <w:r w:rsidRPr="004946AC">
        <w:rPr>
          <w:rStyle w:val="Strong"/>
          <w:b w:val="0"/>
          <w:bCs w:val="0"/>
        </w:rPr>
        <w:t>colours</w:t>
      </w:r>
      <w:r w:rsidRPr="004946AC">
        <w:t xml:space="preserve"> that are easy to tell </w:t>
      </w:r>
      <w:proofErr w:type="gramStart"/>
      <w:r w:rsidRPr="004946AC">
        <w:t>apart</w:t>
      </w:r>
      <w:proofErr w:type="gramEnd"/>
      <w:r w:rsidRPr="004946AC">
        <w:t xml:space="preserve"> so no feature </w:t>
      </w:r>
      <w:r w:rsidR="00C16141" w:rsidRPr="004946AC">
        <w:t>is</w:t>
      </w:r>
      <w:r w:rsidRPr="004946AC">
        <w:t xml:space="preserve"> confused with another. For example, if you use green to show one set of features (like conservation areas), use red to show a different set of features (like disturbance footprint areas). If you use similar colours, use versions that are very different from each other (for example, much darker or lighter versions) or use a pattern or outline to make sure features look obviously different from each other. The same applies to using </w:t>
      </w:r>
      <w:r w:rsidRPr="0037323E">
        <w:rPr>
          <w:rStyle w:val="Strong"/>
          <w:b w:val="0"/>
          <w:bCs w:val="0"/>
        </w:rPr>
        <w:t>patterns</w:t>
      </w:r>
      <w:r w:rsidRPr="00AF497E">
        <w:rPr>
          <w:bCs/>
        </w:rPr>
        <w:t>.</w:t>
      </w:r>
      <w:r w:rsidRPr="004946AC">
        <w:t xml:space="preserve"> If you use patterns, make sure that they are obviously different from each other so that features can be easily identified.</w:t>
      </w:r>
    </w:p>
    <w:p w14:paraId="27F48B64" w14:textId="4A5F07B1" w:rsidR="005B29B2" w:rsidRPr="004946AC" w:rsidRDefault="005B29B2" w:rsidP="005B29B2">
      <w:pPr>
        <w:pStyle w:val="Heading5"/>
      </w:pPr>
      <w:r w:rsidRPr="004946AC">
        <w:t>Lines</w:t>
      </w:r>
    </w:p>
    <w:p w14:paraId="18E8002F" w14:textId="3D2B3FCB" w:rsidR="00A51B67" w:rsidRPr="004946AC" w:rsidRDefault="00A51B67" w:rsidP="00A51B67">
      <w:r w:rsidRPr="004946AC">
        <w:t xml:space="preserve">When using </w:t>
      </w:r>
      <w:r w:rsidRPr="004946AC">
        <w:rPr>
          <w:rStyle w:val="Strong"/>
          <w:b w:val="0"/>
          <w:bCs w:val="0"/>
        </w:rPr>
        <w:t>lines</w:t>
      </w:r>
      <w:r w:rsidRPr="004946AC">
        <w:t xml:space="preserve"> on a map, make sure they are precise and not too thick. Be aware that, depending on the scale of the map, the width of a thick line could cover an area of 50</w:t>
      </w:r>
      <w:r w:rsidR="00AF497E">
        <w:t> </w:t>
      </w:r>
      <w:r w:rsidRPr="004946AC">
        <w:t xml:space="preserve">m or more on the ground. </w:t>
      </w:r>
      <w:r w:rsidR="00AF497E">
        <w:t>T</w:t>
      </w:r>
      <w:r w:rsidRPr="004946AC">
        <w:t>o minimise possible uncertainty about the location of the boundary or feature, lines should be as thin as possible while remaining clearly visible.</w:t>
      </w:r>
    </w:p>
    <w:p w14:paraId="338BDC97" w14:textId="77777777" w:rsidR="005B29B2" w:rsidRPr="004946AC" w:rsidRDefault="005B29B2" w:rsidP="005B29B2">
      <w:pPr>
        <w:pStyle w:val="Heading5"/>
      </w:pPr>
      <w:r w:rsidRPr="004946AC">
        <w:t>Labels</w:t>
      </w:r>
    </w:p>
    <w:p w14:paraId="175BBF74" w14:textId="6EE0723F" w:rsidR="00A51B67" w:rsidRPr="004946AC" w:rsidRDefault="00A51B67" w:rsidP="00A51B67">
      <w:r w:rsidRPr="004946AC">
        <w:t xml:space="preserve">Make sure that features such as the names of roads, rivers, lakes, towns and landmarks are </w:t>
      </w:r>
      <w:r w:rsidRPr="004946AC">
        <w:rPr>
          <w:rStyle w:val="Strong"/>
          <w:b w:val="0"/>
          <w:bCs w:val="0"/>
        </w:rPr>
        <w:t>labelled</w:t>
      </w:r>
      <w:r w:rsidRPr="004946AC">
        <w:t xml:space="preserve"> and that the labels are clear and unambiguous.</w:t>
      </w:r>
    </w:p>
    <w:p w14:paraId="160FB29F" w14:textId="6376637C" w:rsidR="005B29B2" w:rsidRPr="004946AC" w:rsidRDefault="005B29B2" w:rsidP="005B29B2">
      <w:pPr>
        <w:pStyle w:val="Heading5"/>
        <w:rPr>
          <w:rStyle w:val="Strong"/>
          <w:b/>
          <w:bCs w:val="0"/>
        </w:rPr>
      </w:pPr>
      <w:r w:rsidRPr="004946AC">
        <w:rPr>
          <w:rStyle w:val="Strong"/>
          <w:b/>
          <w:bCs w:val="0"/>
        </w:rPr>
        <w:t>Text</w:t>
      </w:r>
    </w:p>
    <w:p w14:paraId="35CC7758" w14:textId="3F3B285C" w:rsidR="00A51B67" w:rsidRPr="004946AC" w:rsidRDefault="00A51B67" w:rsidP="00A51B67">
      <w:r w:rsidRPr="004946AC">
        <w:rPr>
          <w:rStyle w:val="Strong"/>
          <w:b w:val="0"/>
          <w:bCs w:val="0"/>
        </w:rPr>
        <w:t>Text</w:t>
      </w:r>
      <w:r w:rsidRPr="004946AC">
        <w:t xml:space="preserve">, including captions and labels, should typically not be in white or use white borders or drop shadows </w:t>
      </w:r>
      <w:r w:rsidR="001E5E5D">
        <w:t>because</w:t>
      </w:r>
      <w:r w:rsidR="001E5E5D" w:rsidRPr="004946AC">
        <w:t xml:space="preserve"> </w:t>
      </w:r>
      <w:r w:rsidRPr="004946AC">
        <w:t xml:space="preserve">this </w:t>
      </w:r>
      <w:r w:rsidR="00C16141" w:rsidRPr="004946AC">
        <w:t>can</w:t>
      </w:r>
      <w:r w:rsidRPr="004946AC">
        <w:t xml:space="preserve"> make them difficult to read. However, if you have a dark background, white text may be a better choice. The goal is to ensure that your text is clear and readable.</w:t>
      </w:r>
    </w:p>
    <w:p w14:paraId="000B3946" w14:textId="5B88348D" w:rsidR="00A51B67" w:rsidRPr="004946AC" w:rsidRDefault="00A51B67" w:rsidP="00A51B67">
      <w:pPr>
        <w:pStyle w:val="Heading4"/>
      </w:pPr>
      <w:r w:rsidRPr="004946AC">
        <w:t>Terminology</w:t>
      </w:r>
    </w:p>
    <w:p w14:paraId="49A0DEC9" w14:textId="77777777" w:rsidR="00A51B67" w:rsidRPr="004946AC" w:rsidRDefault="00A51B67" w:rsidP="00A51B67">
      <w:r w:rsidRPr="004946AC">
        <w:t>Make sure that:</w:t>
      </w:r>
    </w:p>
    <w:p w14:paraId="3B8FB33E" w14:textId="3BC745EC" w:rsidR="00A51B67" w:rsidRPr="004946AC" w:rsidRDefault="00844A82" w:rsidP="00A51B67">
      <w:pPr>
        <w:pStyle w:val="ListBullet"/>
      </w:pPr>
      <w:r w:rsidRPr="004946AC">
        <w:t>t</w:t>
      </w:r>
      <w:r w:rsidR="00A51B67" w:rsidRPr="004946AC">
        <w:t>he words you use to describe features on the map match the words you use to describe these features in your written documentation</w:t>
      </w:r>
    </w:p>
    <w:p w14:paraId="12DC1A0F" w14:textId="1A60E616" w:rsidR="00A51B67" w:rsidRPr="004946AC" w:rsidRDefault="00844A82" w:rsidP="00A51B67">
      <w:pPr>
        <w:pStyle w:val="ListBullet"/>
      </w:pPr>
      <w:r w:rsidRPr="004946AC">
        <w:t>y</w:t>
      </w:r>
      <w:r w:rsidR="00A51B67" w:rsidRPr="004946AC">
        <w:t>ou use the same terminology for all maps</w:t>
      </w:r>
    </w:p>
    <w:p w14:paraId="20E05E55" w14:textId="713EE78E" w:rsidR="00A51B67" w:rsidRPr="004946AC" w:rsidRDefault="00844A82" w:rsidP="00A51B67">
      <w:pPr>
        <w:pStyle w:val="ListBullet"/>
      </w:pPr>
      <w:proofErr w:type="gramStart"/>
      <w:r w:rsidRPr="004946AC">
        <w:t>a</w:t>
      </w:r>
      <w:r w:rsidR="00A51B67" w:rsidRPr="004946AC">
        <w:t>ll of</w:t>
      </w:r>
      <w:proofErr w:type="gramEnd"/>
      <w:r w:rsidR="00A51B67" w:rsidRPr="004946AC">
        <w:t xml:space="preserve"> your wording matches the wording specified in this document or by the </w:t>
      </w:r>
      <w:r w:rsidR="00AA634E" w:rsidRPr="004946AC">
        <w:t>d</w:t>
      </w:r>
      <w:r w:rsidR="00A51B67" w:rsidRPr="004946AC">
        <w:t>epartment</w:t>
      </w:r>
    </w:p>
    <w:p w14:paraId="5A8FB526" w14:textId="69F7938C" w:rsidR="00A51B67" w:rsidRPr="004946AC" w:rsidRDefault="00844A82" w:rsidP="00A51B67">
      <w:pPr>
        <w:pStyle w:val="ListBullet"/>
      </w:pPr>
      <w:r w:rsidRPr="004946AC">
        <w:t>y</w:t>
      </w:r>
      <w:r w:rsidR="00A51B67" w:rsidRPr="004946AC">
        <w:t>ou define any abbreviations you use.</w:t>
      </w:r>
    </w:p>
    <w:p w14:paraId="56255D94" w14:textId="02775B9F" w:rsidR="00A51B67" w:rsidRPr="004946AC" w:rsidRDefault="00A51B67" w:rsidP="00A51B67">
      <w:r w:rsidRPr="004946AC">
        <w:t xml:space="preserve">Terminology used in this document has been defined in the </w:t>
      </w:r>
      <w:hyperlink w:anchor="_Glossary" w:history="1">
        <w:r w:rsidRPr="004946AC">
          <w:rPr>
            <w:rStyle w:val="Hyperlink"/>
          </w:rPr>
          <w:t>Glossary</w:t>
        </w:r>
      </w:hyperlink>
      <w:r w:rsidRPr="004946AC">
        <w:t xml:space="preserve">. Refer to the glossary if you are unsure of the meaning of a word or how to use it correctly on your maps and other documentation. See also </w:t>
      </w:r>
      <w:r w:rsidR="00C402B4" w:rsidRPr="004946AC">
        <w:fldChar w:fldCharType="begin"/>
      </w:r>
      <w:r w:rsidR="00C402B4" w:rsidRPr="004946AC">
        <w:instrText xml:space="preserve"> REF _Ref51329060 \h </w:instrText>
      </w:r>
      <w:r w:rsidR="004946AC">
        <w:instrText xml:space="preserve"> \* MERGEFORMAT </w:instrText>
      </w:r>
      <w:r w:rsidR="00C402B4" w:rsidRPr="004946AC">
        <w:fldChar w:fldCharType="separate"/>
      </w:r>
      <w:r w:rsidR="003775A2" w:rsidRPr="004946AC">
        <w:t xml:space="preserve">Box </w:t>
      </w:r>
      <w:r w:rsidR="003775A2" w:rsidRPr="004946AC">
        <w:rPr>
          <w:noProof/>
        </w:rPr>
        <w:t>3</w:t>
      </w:r>
      <w:r w:rsidR="00C402B4" w:rsidRPr="004946AC">
        <w:fldChar w:fldCharType="end"/>
      </w:r>
      <w:r w:rsidRPr="004946AC">
        <w:t>.</w:t>
      </w:r>
    </w:p>
    <w:p w14:paraId="7283CA62" w14:textId="77777777" w:rsidR="00A51B67" w:rsidRPr="004946AC" w:rsidRDefault="00A51B67" w:rsidP="00A51B67">
      <w:pPr>
        <w:pStyle w:val="Heading4"/>
      </w:pPr>
      <w:r w:rsidRPr="004946AC">
        <w:t>Map file types</w:t>
      </w:r>
    </w:p>
    <w:p w14:paraId="44F806B7" w14:textId="551C6A9A" w:rsidR="00A51B67" w:rsidRPr="004946AC" w:rsidRDefault="00A51B67" w:rsidP="00A51B67">
      <w:r w:rsidRPr="004946AC">
        <w:t xml:space="preserve">Depending on the stage of the EPBC Act </w:t>
      </w:r>
      <w:r w:rsidR="005773C5">
        <w:t xml:space="preserve">environmental assessment </w:t>
      </w:r>
      <w:r w:rsidRPr="004946AC">
        <w:t xml:space="preserve">process, you may be required to provide a </w:t>
      </w:r>
      <w:r w:rsidR="000E4A1B" w:rsidRPr="004946AC">
        <w:rPr>
          <w:bCs/>
          <w:iCs/>
        </w:rPr>
        <w:t>PDF file</w:t>
      </w:r>
      <w:r w:rsidRPr="004946AC">
        <w:t xml:space="preserve"> (.pdf) (referral stage) or a </w:t>
      </w:r>
      <w:r w:rsidR="000E4A1B" w:rsidRPr="004946AC">
        <w:rPr>
          <w:bCs/>
          <w:iCs/>
        </w:rPr>
        <w:t>JPEG file</w:t>
      </w:r>
      <w:r w:rsidRPr="004946AC">
        <w:t xml:space="preserve"> (.jpg or .jpeg) </w:t>
      </w:r>
      <w:r w:rsidRPr="007D7FAB">
        <w:rPr>
          <w:rStyle w:val="Emphasis"/>
        </w:rPr>
        <w:t>and</w:t>
      </w:r>
      <w:r w:rsidRPr="004946AC">
        <w:t xml:space="preserve"> a PDF file (other stages). The JPEG file </w:t>
      </w:r>
      <w:r w:rsidR="000803F8" w:rsidRPr="004946AC">
        <w:t>must be</w:t>
      </w:r>
      <w:r w:rsidRPr="004946AC">
        <w:t xml:space="preserve"> </w:t>
      </w:r>
      <w:r w:rsidR="000803F8" w:rsidRPr="004946AC">
        <w:t xml:space="preserve">at a resolution of </w:t>
      </w:r>
      <w:r w:rsidRPr="004946AC">
        <w:t>300 dpi.</w:t>
      </w:r>
    </w:p>
    <w:p w14:paraId="7A2670B8" w14:textId="0FB1427D" w:rsidR="00A51B67" w:rsidRPr="004946AC" w:rsidRDefault="00A51B67" w:rsidP="00A51B67">
      <w:r w:rsidRPr="004946AC">
        <w:t xml:space="preserve">At no stage should you provide your map solely within a Microsoft </w:t>
      </w:r>
      <w:r w:rsidR="000E4A1B" w:rsidRPr="004946AC">
        <w:rPr>
          <w:bCs/>
          <w:iCs/>
        </w:rPr>
        <w:t>Word file</w:t>
      </w:r>
      <w:r w:rsidRPr="004946AC">
        <w:t>.</w:t>
      </w:r>
    </w:p>
    <w:p w14:paraId="615B744A" w14:textId="2BAFE727" w:rsidR="00A51B67" w:rsidRDefault="00A51B67" w:rsidP="00A51B67">
      <w:r w:rsidRPr="004946AC">
        <w:t>See</w:t>
      </w:r>
      <w:r w:rsidR="00A02A9E" w:rsidRPr="004946AC">
        <w:t xml:space="preserve"> sections</w:t>
      </w:r>
      <w:r w:rsidRPr="004946AC">
        <w:t xml:space="preserve"> </w:t>
      </w:r>
      <w:hyperlink w:anchor="_Referral_stage" w:history="1">
        <w:r w:rsidRPr="004946AC">
          <w:rPr>
            <w:rStyle w:val="Hyperlink"/>
          </w:rPr>
          <w:t>3.Referral stage</w:t>
        </w:r>
      </w:hyperlink>
      <w:r w:rsidRPr="004946AC">
        <w:t xml:space="preserve"> and </w:t>
      </w:r>
      <w:hyperlink w:anchor="_Assessment,_approval_and" w:history="1">
        <w:r w:rsidRPr="004946AC">
          <w:rPr>
            <w:rStyle w:val="Hyperlink"/>
          </w:rPr>
          <w:t>4. Assessment, approval and post-approval stages</w:t>
        </w:r>
      </w:hyperlink>
      <w:r w:rsidRPr="004946AC">
        <w:t xml:space="preserve"> for more information about what to provide at each stage.</w:t>
      </w:r>
    </w:p>
    <w:p w14:paraId="2E0DA6D7" w14:textId="4F808EFB" w:rsidR="00E119F4" w:rsidRPr="004946AC" w:rsidRDefault="00E119F4" w:rsidP="00A51B67">
      <w:r>
        <w:fldChar w:fldCharType="begin"/>
      </w:r>
      <w:r>
        <w:instrText xml:space="preserve"> REF _Ref56682054 \h  \* MERGEFORMAT </w:instrText>
      </w:r>
      <w:r>
        <w:fldChar w:fldCharType="separate"/>
      </w:r>
      <w:r w:rsidRPr="004946AC">
        <w:t xml:space="preserve">Map </w:t>
      </w:r>
      <w:r w:rsidRPr="004946AC">
        <w:rPr>
          <w:noProof/>
        </w:rPr>
        <w:t>1</w:t>
      </w:r>
      <w:r>
        <w:fldChar w:fldCharType="end"/>
      </w:r>
      <w:r w:rsidRPr="004946AC">
        <w:t xml:space="preserve"> is an example of an A4-sized map provided at the referral stage for a hypothetical project. It shows all the features of a good</w:t>
      </w:r>
      <w:r>
        <w:t>-</w:t>
      </w:r>
      <w:r w:rsidRPr="004946AC">
        <w:t xml:space="preserve">quality map. The map shows the boundaries </w:t>
      </w:r>
      <w:r>
        <w:t>that</w:t>
      </w:r>
      <w:r w:rsidRPr="004946AC">
        <w:t xml:space="preserve"> must be </w:t>
      </w:r>
      <w:r w:rsidRPr="004946AC">
        <w:lastRenderedPageBreak/>
        <w:t>shown on maps at this stage. These boundaries are: 1. project area, 2. disturbance footprint (in this case, this is a sub-section of the project boundary) and 3. habitat areas. This map also shows proposed avoidance areas.</w:t>
      </w:r>
    </w:p>
    <w:p w14:paraId="20A3AFB9" w14:textId="3B21C4F1" w:rsidR="002A0589" w:rsidRPr="004946AC" w:rsidRDefault="002A0589" w:rsidP="002A0589">
      <w:pPr>
        <w:pStyle w:val="Caption"/>
      </w:pPr>
      <w:bookmarkStart w:id="20" w:name="_Ref56682054"/>
      <w:bookmarkStart w:id="21" w:name="_Ref51329318"/>
      <w:bookmarkStart w:id="22" w:name="_Toc63696014"/>
      <w:r w:rsidRPr="004946AC">
        <w:t xml:space="preserve">Map </w:t>
      </w:r>
      <w:r w:rsidRPr="004946AC">
        <w:rPr>
          <w:noProof/>
        </w:rPr>
        <w:fldChar w:fldCharType="begin"/>
      </w:r>
      <w:r w:rsidRPr="004946AC">
        <w:rPr>
          <w:noProof/>
        </w:rPr>
        <w:instrText xml:space="preserve"> SEQ Map \* ARABIC </w:instrText>
      </w:r>
      <w:r w:rsidRPr="004946AC">
        <w:rPr>
          <w:noProof/>
        </w:rPr>
        <w:fldChar w:fldCharType="separate"/>
      </w:r>
      <w:r w:rsidR="003775A2" w:rsidRPr="004946AC">
        <w:rPr>
          <w:noProof/>
        </w:rPr>
        <w:t>1</w:t>
      </w:r>
      <w:r w:rsidRPr="004946AC">
        <w:rPr>
          <w:noProof/>
        </w:rPr>
        <w:fldChar w:fldCharType="end"/>
      </w:r>
      <w:bookmarkEnd w:id="20"/>
      <w:r w:rsidRPr="004946AC">
        <w:t xml:space="preserve"> </w:t>
      </w:r>
      <w:r w:rsidR="001E289F">
        <w:t>F</w:t>
      </w:r>
      <w:r w:rsidRPr="004946AC">
        <w:t>eatures of a good</w:t>
      </w:r>
      <w:r w:rsidR="00E62BE8">
        <w:t>-</w:t>
      </w:r>
      <w:r w:rsidRPr="004946AC">
        <w:t>quality map</w:t>
      </w:r>
      <w:bookmarkEnd w:id="21"/>
      <w:bookmarkEnd w:id="22"/>
    </w:p>
    <w:p w14:paraId="4298FF4F" w14:textId="77777777" w:rsidR="002A0589" w:rsidRPr="004946AC" w:rsidRDefault="002A0589" w:rsidP="002A0589">
      <w:r w:rsidRPr="004946AC">
        <w:rPr>
          <w:noProof/>
          <w:lang w:eastAsia="en-AU"/>
        </w:rPr>
        <w:drawing>
          <wp:inline distT="0" distB="0" distL="0" distR="0" wp14:anchorId="1BEA6ED3" wp14:editId="596C3F80">
            <wp:extent cx="7858477" cy="5647583"/>
            <wp:effectExtent l="635" t="0" r="0" b="0"/>
            <wp:docPr id="16" name="Picture 16" descr="A map showing all the essential features of a good quality map provided at the referral stage, as listed in section 1.1. How to create and provide good quality maps, 3.1 What to provide at the referral stage and the map checklist at Appendi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showing all the essential features of a good quality map provided at the referral stage, as listed in section 1.1. How to create and provide good quality maps, 3.1 What to provide at the referral stage and the map checklist at Appendix 1."/>
                    <pic:cNvPicPr/>
                  </pic:nvPicPr>
                  <pic:blipFill rotWithShape="1">
                    <a:blip r:embed="rId26" cstate="print">
                      <a:extLst>
                        <a:ext uri="{28A0092B-C50C-407E-A947-70E740481C1C}">
                          <a14:useLocalDpi xmlns:a14="http://schemas.microsoft.com/office/drawing/2010/main" val="0"/>
                        </a:ext>
                      </a:extLst>
                    </a:blip>
                    <a:srcRect r="4357"/>
                    <a:stretch/>
                  </pic:blipFill>
                  <pic:spPr bwMode="auto">
                    <a:xfrm rot="16200000">
                      <a:off x="0" y="0"/>
                      <a:ext cx="7877191" cy="5661032"/>
                    </a:xfrm>
                    <a:prstGeom prst="rect">
                      <a:avLst/>
                    </a:prstGeom>
                    <a:ln>
                      <a:noFill/>
                    </a:ln>
                    <a:extLst>
                      <a:ext uri="{53640926-AAD7-44D8-BBD7-CCE9431645EC}">
                        <a14:shadowObscured xmlns:a14="http://schemas.microsoft.com/office/drawing/2010/main"/>
                      </a:ext>
                    </a:extLst>
                  </pic:spPr>
                </pic:pic>
              </a:graphicData>
            </a:graphic>
          </wp:inline>
        </w:drawing>
      </w:r>
    </w:p>
    <w:p w14:paraId="62BF7EF7" w14:textId="44389D23" w:rsidR="00C75602" w:rsidRPr="004946AC" w:rsidRDefault="009C4652" w:rsidP="00C75602">
      <w:pPr>
        <w:pStyle w:val="Heading3"/>
      </w:pPr>
      <w:bookmarkStart w:id="23" w:name="_How_to_create"/>
      <w:bookmarkStart w:id="24" w:name="_Toc63695963"/>
      <w:bookmarkEnd w:id="23"/>
      <w:r w:rsidRPr="004946AC">
        <w:lastRenderedPageBreak/>
        <w:t>How to create and provide</w:t>
      </w:r>
      <w:r w:rsidR="00C75602" w:rsidRPr="004946AC">
        <w:t xml:space="preserve"> good</w:t>
      </w:r>
      <w:r w:rsidR="004369B2">
        <w:t>-</w:t>
      </w:r>
      <w:r w:rsidR="00C75602" w:rsidRPr="004946AC">
        <w:t>quality spatial data</w:t>
      </w:r>
      <w:bookmarkEnd w:id="24"/>
    </w:p>
    <w:p w14:paraId="6776AC09" w14:textId="294DE45E" w:rsidR="00C75602" w:rsidRPr="004946AC" w:rsidRDefault="00C75602" w:rsidP="00C75602">
      <w:pPr>
        <w:pStyle w:val="Heading4"/>
      </w:pPr>
      <w:r w:rsidRPr="004946AC">
        <w:t>Types of spatial data you should provide</w:t>
      </w:r>
    </w:p>
    <w:p w14:paraId="1FB70A4D" w14:textId="5C727400" w:rsidR="00C75602" w:rsidRPr="004946AC" w:rsidRDefault="00C75602" w:rsidP="00C75602">
      <w:r w:rsidRPr="004946AC">
        <w:t xml:space="preserve">Project boundary spatial data files must contain </w:t>
      </w:r>
      <w:r w:rsidR="00E119F4">
        <w:t>'</w:t>
      </w:r>
      <w:r w:rsidRPr="004946AC">
        <w:t>polygon</w:t>
      </w:r>
      <w:r w:rsidR="00E119F4">
        <w:t>'</w:t>
      </w:r>
      <w:r w:rsidRPr="004946AC">
        <w:t xml:space="preserve"> data only.</w:t>
      </w:r>
    </w:p>
    <w:p w14:paraId="39C08227" w14:textId="01151813" w:rsidR="00C75602" w:rsidRPr="004946AC" w:rsidRDefault="00C75602" w:rsidP="00C75602">
      <w:r w:rsidRPr="004946AC">
        <w:t xml:space="preserve">A </w:t>
      </w:r>
      <w:r w:rsidR="000E4A1B" w:rsidRPr="004946AC">
        <w:rPr>
          <w:bCs/>
          <w:iCs/>
        </w:rPr>
        <w:t>polygon</w:t>
      </w:r>
      <w:r w:rsidRPr="004946AC">
        <w:t xml:space="preserve"> is an enclosed shape made up of at least </w:t>
      </w:r>
      <w:r w:rsidR="004369B2">
        <w:t>3</w:t>
      </w:r>
      <w:r w:rsidR="004369B2" w:rsidRPr="004946AC">
        <w:t xml:space="preserve"> </w:t>
      </w:r>
      <w:r w:rsidRPr="004946AC">
        <w:t xml:space="preserve">joined lines. A polygon defines an area on the ground. </w:t>
      </w:r>
      <w:r w:rsidR="00666184" w:rsidRPr="004946AC">
        <w:t>For example, a</w:t>
      </w:r>
      <w:r w:rsidRPr="004946AC">
        <w:t xml:space="preserve"> polygon </w:t>
      </w:r>
      <w:r w:rsidR="00666184" w:rsidRPr="004946AC">
        <w:t xml:space="preserve">may define </w:t>
      </w:r>
      <w:r w:rsidR="002F6FC4" w:rsidRPr="004946AC">
        <w:t>your entire project area</w:t>
      </w:r>
      <w:r w:rsidRPr="004946AC">
        <w:t xml:space="preserve">. A polygon spatial data file is different from a </w:t>
      </w:r>
      <w:r w:rsidR="00E119F4">
        <w:t>'</w:t>
      </w:r>
      <w:r w:rsidRPr="004946AC">
        <w:t>polyline</w:t>
      </w:r>
      <w:r w:rsidR="00E119F4">
        <w:t>'</w:t>
      </w:r>
      <w:r w:rsidRPr="004946AC">
        <w:t xml:space="preserve"> or </w:t>
      </w:r>
      <w:r w:rsidR="00E119F4">
        <w:t>'</w:t>
      </w:r>
      <w:r w:rsidRPr="004946AC">
        <w:t>point</w:t>
      </w:r>
      <w:r w:rsidR="00E119F4">
        <w:t>'</w:t>
      </w:r>
      <w:r w:rsidRPr="004946AC">
        <w:t xml:space="preserve"> data file (</w:t>
      </w:r>
      <w:r w:rsidR="00AE2D10" w:rsidRPr="004946AC">
        <w:t xml:space="preserve">for more explanation, </w:t>
      </w:r>
      <w:r w:rsidR="00E119F4">
        <w:t>see</w:t>
      </w:r>
      <w:r w:rsidRPr="004946AC">
        <w:t xml:space="preserve"> </w:t>
      </w:r>
      <w:r w:rsidR="004E48CF" w:rsidRPr="004946AC">
        <w:fldChar w:fldCharType="begin"/>
      </w:r>
      <w:r w:rsidR="004E48CF" w:rsidRPr="004946AC">
        <w:instrText xml:space="preserve"> REF _Ref51329762 \h </w:instrText>
      </w:r>
      <w:r w:rsidR="004946AC">
        <w:instrText xml:space="preserve"> \* MERGEFORMAT </w:instrText>
      </w:r>
      <w:r w:rsidR="004E48CF" w:rsidRPr="004946AC">
        <w:fldChar w:fldCharType="separate"/>
      </w:r>
      <w:r w:rsidR="003775A2" w:rsidRPr="004946AC">
        <w:t>Box</w:t>
      </w:r>
      <w:r w:rsidR="004E48CF" w:rsidRPr="004946AC">
        <w:fldChar w:fldCharType="end"/>
      </w:r>
      <w:r w:rsidR="004E48CF" w:rsidRPr="004946AC">
        <w:t xml:space="preserve"> 2</w:t>
      </w:r>
      <w:r w:rsidRPr="004946AC">
        <w:t>).</w:t>
      </w:r>
    </w:p>
    <w:p w14:paraId="1F52348E" w14:textId="5CF13180" w:rsidR="004E48CF" w:rsidRPr="004946AC" w:rsidRDefault="004E48CF" w:rsidP="009F4E35">
      <w:pPr>
        <w:pStyle w:val="Caption"/>
      </w:pPr>
      <w:bookmarkStart w:id="25" w:name="_Ref51329762"/>
      <w:bookmarkStart w:id="26" w:name="_Toc63696018"/>
      <w:r w:rsidRPr="004946AC">
        <w:t>Box</w:t>
      </w:r>
      <w:bookmarkEnd w:id="25"/>
      <w:r w:rsidRPr="004946AC">
        <w:t xml:space="preserve"> </w:t>
      </w:r>
      <w:fldSimple w:instr=" SEQ Box \* ARABIC ">
        <w:r w:rsidR="003775A2" w:rsidRPr="004946AC">
          <w:rPr>
            <w:noProof/>
          </w:rPr>
          <w:t>2</w:t>
        </w:r>
      </w:fldSimple>
      <w:r w:rsidRPr="004946AC">
        <w:t xml:space="preserve"> Polygon, polyline or point data?</w:t>
      </w:r>
      <w:bookmarkEnd w:id="26"/>
    </w:p>
    <w:p w14:paraId="1F71281F" w14:textId="1391A640" w:rsidR="00AC0947" w:rsidRDefault="00AC0947" w:rsidP="00AC0947">
      <w:pPr>
        <w:pStyle w:val="BoxText"/>
      </w:pPr>
      <w:r w:rsidRPr="004946AC">
        <w:t xml:space="preserve">A </w:t>
      </w:r>
      <w:r w:rsidR="00E119F4">
        <w:t>'</w:t>
      </w:r>
      <w:r w:rsidR="000E4A1B" w:rsidRPr="004946AC">
        <w:rPr>
          <w:bCs/>
          <w:iCs/>
        </w:rPr>
        <w:t>polyline</w:t>
      </w:r>
      <w:r w:rsidR="00E119F4">
        <w:rPr>
          <w:bCs/>
          <w:iCs/>
        </w:rPr>
        <w:t>'</w:t>
      </w:r>
      <w:r w:rsidRPr="004946AC">
        <w:t xml:space="preserve"> spatial data file contains lines </w:t>
      </w:r>
      <w:r w:rsidR="0021414A">
        <w:t>that</w:t>
      </w:r>
      <w:r w:rsidR="0021414A" w:rsidRPr="004946AC">
        <w:t xml:space="preserve"> </w:t>
      </w:r>
      <w:r w:rsidRPr="004946AC">
        <w:t xml:space="preserve">are created by joining at least </w:t>
      </w:r>
      <w:r w:rsidR="00487D87">
        <w:t>2</w:t>
      </w:r>
      <w:r w:rsidR="00487D87" w:rsidRPr="004946AC">
        <w:t xml:space="preserve"> </w:t>
      </w:r>
      <w:r w:rsidR="000E4A1B" w:rsidRPr="004946AC">
        <w:rPr>
          <w:bCs/>
          <w:iCs/>
        </w:rPr>
        <w:t>points</w:t>
      </w:r>
      <w:r w:rsidRPr="004946AC">
        <w:t xml:space="preserve">. A line (in a spatial file) has a length but does not have any width. This means that it cannot have an associated area. </w:t>
      </w:r>
      <w:r w:rsidR="0021414A">
        <w:t>Because</w:t>
      </w:r>
      <w:r w:rsidR="0021414A" w:rsidRPr="004946AC">
        <w:t xml:space="preserve"> </w:t>
      </w:r>
      <w:r w:rsidRPr="004946AC">
        <w:t xml:space="preserve">all proposed </w:t>
      </w:r>
      <w:r w:rsidR="00BC6C3A">
        <w:t>‘</w:t>
      </w:r>
      <w:r w:rsidRPr="004946AC">
        <w:t>project boundaries</w:t>
      </w:r>
      <w:r w:rsidR="00BC6C3A">
        <w:t>’</w:t>
      </w:r>
      <w:r w:rsidRPr="004946AC">
        <w:t xml:space="preserve"> exist somewhere in the real world, they all have area (</w:t>
      </w:r>
      <w:r w:rsidRPr="0021414A">
        <w:t xml:space="preserve">length </w:t>
      </w:r>
      <w:r w:rsidRPr="007D7FAB">
        <w:rPr>
          <w:rStyle w:val="Emphasis"/>
        </w:rPr>
        <w:t>and</w:t>
      </w:r>
      <w:r w:rsidRPr="0037323E">
        <w:t xml:space="preserve"> width</w:t>
      </w:r>
      <w:r w:rsidRPr="004946AC">
        <w:t xml:space="preserve">). </w:t>
      </w:r>
      <w:r w:rsidR="0021414A">
        <w:t>Therefore, a</w:t>
      </w:r>
      <w:r w:rsidRPr="004946AC">
        <w:t xml:space="preserve"> polyline</w:t>
      </w:r>
      <w:r w:rsidR="000E3641" w:rsidRPr="004946AC">
        <w:t xml:space="preserve"> </w:t>
      </w:r>
      <w:r w:rsidRPr="004946AC">
        <w:t>cannot adequately represent a project boundary. Even i</w:t>
      </w:r>
      <w:r w:rsidR="008A128B" w:rsidRPr="004946AC">
        <w:t xml:space="preserve">f a project is linear in nature (such as a road or a pipeline) </w:t>
      </w:r>
      <w:r w:rsidRPr="004946AC">
        <w:t xml:space="preserve">and may </w:t>
      </w:r>
      <w:r w:rsidR="00AA634E" w:rsidRPr="004946AC">
        <w:t>look like a line on some maps</w:t>
      </w:r>
      <w:r w:rsidR="008A128B" w:rsidRPr="004946AC">
        <w:t xml:space="preserve">, </w:t>
      </w:r>
      <w:r w:rsidRPr="004946AC">
        <w:t xml:space="preserve">it still has width and </w:t>
      </w:r>
      <w:proofErr w:type="gramStart"/>
      <w:r w:rsidRPr="004946AC">
        <w:t>are</w:t>
      </w:r>
      <w:r w:rsidR="008A128B" w:rsidRPr="004946AC">
        <w:t>a in reality</w:t>
      </w:r>
      <w:proofErr w:type="gramEnd"/>
      <w:r w:rsidR="008A128B" w:rsidRPr="004946AC">
        <w:t xml:space="preserve">. For this reason, all areas </w:t>
      </w:r>
      <w:r w:rsidR="002F6FC4" w:rsidRPr="004946AC">
        <w:t xml:space="preserve">related to your project </w:t>
      </w:r>
      <w:r w:rsidR="008A128B" w:rsidRPr="004946AC">
        <w:t xml:space="preserve">must </w:t>
      </w:r>
      <w:r w:rsidRPr="004946AC">
        <w:t xml:space="preserve">be </w:t>
      </w:r>
      <w:r w:rsidR="008A128B" w:rsidRPr="004946AC">
        <w:t>represented</w:t>
      </w:r>
      <w:r w:rsidRPr="004946AC">
        <w:t xml:space="preserve"> in the spatial data as </w:t>
      </w:r>
      <w:r w:rsidR="00E119F4">
        <w:t>'</w:t>
      </w:r>
      <w:r w:rsidR="000E4A1B" w:rsidRPr="004946AC">
        <w:rPr>
          <w:bCs/>
          <w:iCs/>
        </w:rPr>
        <w:t>polygons</w:t>
      </w:r>
      <w:r w:rsidR="00E119F4">
        <w:rPr>
          <w:bCs/>
          <w:iCs/>
        </w:rPr>
        <w:t>'</w:t>
      </w:r>
      <w:r w:rsidRPr="004946AC">
        <w:t xml:space="preserve">. For more information, </w:t>
      </w:r>
      <w:r w:rsidR="0021414A">
        <w:t>see</w:t>
      </w:r>
      <w:r w:rsidRPr="004946AC">
        <w:t xml:space="preserve"> </w:t>
      </w:r>
      <w:r w:rsidR="00E119F4">
        <w:t>'</w:t>
      </w:r>
      <w:r w:rsidR="000E4A1B" w:rsidRPr="004946AC">
        <w:rPr>
          <w:bCs/>
          <w:iCs/>
        </w:rPr>
        <w:t>feature types</w:t>
      </w:r>
      <w:r w:rsidR="00E119F4">
        <w:rPr>
          <w:bCs/>
          <w:iCs/>
        </w:rPr>
        <w:t>'</w:t>
      </w:r>
      <w:r w:rsidRPr="004946AC">
        <w:t xml:space="preserve"> in the </w:t>
      </w:r>
      <w:hyperlink w:anchor="_Glossary" w:history="1">
        <w:r w:rsidRPr="004946AC">
          <w:rPr>
            <w:rStyle w:val="Hyperlink"/>
            <w:iCs/>
          </w:rPr>
          <w:t>Glossary</w:t>
        </w:r>
      </w:hyperlink>
      <w:r w:rsidRPr="004946AC">
        <w:t>.</w:t>
      </w:r>
    </w:p>
    <w:p w14:paraId="25B5787A" w14:textId="00AC933C" w:rsidR="0021414A" w:rsidRPr="004946AC" w:rsidRDefault="0021414A" w:rsidP="0021414A">
      <w:pPr>
        <w:pStyle w:val="Caption"/>
        <w:pBdr>
          <w:top w:val="single" w:sz="4" w:space="10" w:color="auto"/>
          <w:left w:val="single" w:sz="4" w:space="10" w:color="auto"/>
          <w:bottom w:val="single" w:sz="4" w:space="10" w:color="auto"/>
          <w:right w:val="single" w:sz="4" w:space="10" w:color="auto"/>
        </w:pBdr>
      </w:pPr>
      <w:bookmarkStart w:id="27" w:name="_Toc63696009"/>
      <w:r>
        <w:t xml:space="preserve">Figure </w:t>
      </w:r>
      <w:fldSimple w:instr=" SEQ Figure \* ARABIC ">
        <w:r w:rsidR="00026ABC">
          <w:rPr>
            <w:noProof/>
          </w:rPr>
          <w:t>5</w:t>
        </w:r>
      </w:fldSimple>
      <w:r>
        <w:t xml:space="preserve"> </w:t>
      </w:r>
      <w:r w:rsidR="00F0635A">
        <w:t>What is a polygon?</w:t>
      </w:r>
      <w:bookmarkEnd w:id="27"/>
    </w:p>
    <w:p w14:paraId="43A2F623" w14:textId="27AE6F36" w:rsidR="00911DB8" w:rsidRPr="004946AC" w:rsidRDefault="008D5B0A" w:rsidP="00911DB8">
      <w:pPr>
        <w:pStyle w:val="BoxText"/>
        <w:jc w:val="center"/>
      </w:pPr>
      <w:r w:rsidRPr="004946AC">
        <w:rPr>
          <w:noProof/>
        </w:rPr>
        <w:drawing>
          <wp:inline distT="0" distB="0" distL="0" distR="0" wp14:anchorId="69ED382A" wp14:editId="4E4C10D7">
            <wp:extent cx="5038878" cy="3038860"/>
            <wp:effectExtent l="0" t="0" r="0" b="9525"/>
            <wp:docPr id="19" name="Picture 19" descr="Diagrammatic illustration showing that a polygon is made up of lines which are made up of points. Also shows examples of polyline data that look like polygons, but are not true polygons and are therefore unacceptable forms of spati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matic illustration showing that a polygon is made up of lines which are made up of points. Also shows examples of polyline data that look like polygons, but are not true polygons and are therefore unacceptable forms of spatial data."/>
                    <pic:cNvPicPr/>
                  </pic:nvPicPr>
                  <pic:blipFill>
                    <a:blip r:embed="rId27">
                      <a:extLst>
                        <a:ext uri="{28A0092B-C50C-407E-A947-70E740481C1C}">
                          <a14:useLocalDpi xmlns:a14="http://schemas.microsoft.com/office/drawing/2010/main" val="0"/>
                        </a:ext>
                      </a:extLst>
                    </a:blip>
                    <a:stretch>
                      <a:fillRect/>
                    </a:stretch>
                  </pic:blipFill>
                  <pic:spPr>
                    <a:xfrm>
                      <a:off x="0" y="0"/>
                      <a:ext cx="5038878" cy="3038860"/>
                    </a:xfrm>
                    <a:prstGeom prst="rect">
                      <a:avLst/>
                    </a:prstGeom>
                  </pic:spPr>
                </pic:pic>
              </a:graphicData>
            </a:graphic>
          </wp:inline>
        </w:drawing>
      </w:r>
    </w:p>
    <w:p w14:paraId="31519012" w14:textId="2589C9C9" w:rsidR="00345651" w:rsidRPr="004946AC" w:rsidRDefault="00345651" w:rsidP="00345651">
      <w:pPr>
        <w:pStyle w:val="Heading4"/>
      </w:pPr>
      <w:r w:rsidRPr="004946AC">
        <w:t>How to create spatial data</w:t>
      </w:r>
    </w:p>
    <w:p w14:paraId="2110C59A" w14:textId="1636F11C" w:rsidR="00345651" w:rsidRPr="004946AC" w:rsidRDefault="002F56CF" w:rsidP="00345651">
      <w:r>
        <w:t>Y</w:t>
      </w:r>
      <w:r w:rsidR="00345651" w:rsidRPr="004946AC">
        <w:t xml:space="preserve">ou (or your consultant) </w:t>
      </w:r>
      <w:r>
        <w:t>can</w:t>
      </w:r>
      <w:r w:rsidRPr="004946AC">
        <w:t xml:space="preserve"> </w:t>
      </w:r>
      <w:r w:rsidR="00345651" w:rsidRPr="004946AC">
        <w:t xml:space="preserve">create the spatial data that you intend to submit to the </w:t>
      </w:r>
      <w:r w:rsidR="00E74777" w:rsidRPr="004946AC">
        <w:t>d</w:t>
      </w:r>
      <w:r w:rsidR="00345651" w:rsidRPr="004946AC">
        <w:t>epartment</w:t>
      </w:r>
      <w:r>
        <w:t xml:space="preserve"> in</w:t>
      </w:r>
      <w:r w:rsidRPr="004946AC">
        <w:t xml:space="preserve"> several ways</w:t>
      </w:r>
      <w:r w:rsidR="00345651" w:rsidRPr="004946AC">
        <w:t>. Some methods produce more accurate, precise and reliable res</w:t>
      </w:r>
      <w:r w:rsidR="00FA17E9" w:rsidRPr="004946AC">
        <w:t xml:space="preserve">ults than others. </w:t>
      </w:r>
      <w:r w:rsidR="00C402B4" w:rsidRPr="004946AC">
        <w:fldChar w:fldCharType="begin"/>
      </w:r>
      <w:r w:rsidR="00C402B4" w:rsidRPr="004946AC">
        <w:instrText xml:space="preserve"> REF _Ref51328651 \h </w:instrText>
      </w:r>
      <w:r w:rsidR="004946AC">
        <w:instrText xml:space="preserve"> \* MERGEFORMAT </w:instrText>
      </w:r>
      <w:r w:rsidR="00C402B4" w:rsidRPr="004946AC">
        <w:fldChar w:fldCharType="separate"/>
      </w:r>
      <w:r w:rsidR="003775A2" w:rsidRPr="004946AC">
        <w:t xml:space="preserve">Table </w:t>
      </w:r>
      <w:r w:rsidR="003775A2" w:rsidRPr="004946AC">
        <w:rPr>
          <w:noProof/>
        </w:rPr>
        <w:t>1</w:t>
      </w:r>
      <w:r w:rsidR="00C402B4" w:rsidRPr="004946AC">
        <w:fldChar w:fldCharType="end"/>
      </w:r>
      <w:r w:rsidR="00345651" w:rsidRPr="004946AC">
        <w:t xml:space="preserve"> lists common methods, in order of reliability and preference from most to least preferred.</w:t>
      </w:r>
    </w:p>
    <w:p w14:paraId="0586E7B4" w14:textId="3579FB76" w:rsidR="00345651" w:rsidRPr="004946AC" w:rsidRDefault="00345651" w:rsidP="001E289F">
      <w:pPr>
        <w:pStyle w:val="Caption"/>
      </w:pPr>
      <w:bookmarkStart w:id="28" w:name="_Ref51328651"/>
      <w:bookmarkStart w:id="29" w:name="_Toc63695984"/>
      <w:r w:rsidRPr="004946AC">
        <w:lastRenderedPageBreak/>
        <w:t xml:space="preserve">Table </w:t>
      </w:r>
      <w:r w:rsidR="00FD351D" w:rsidRPr="004946AC">
        <w:rPr>
          <w:noProof/>
        </w:rPr>
        <w:fldChar w:fldCharType="begin"/>
      </w:r>
      <w:r w:rsidR="00FD351D" w:rsidRPr="004946AC">
        <w:rPr>
          <w:noProof/>
        </w:rPr>
        <w:instrText xml:space="preserve"> SEQ Table \* ARABIC </w:instrText>
      </w:r>
      <w:r w:rsidR="00FD351D" w:rsidRPr="004946AC">
        <w:rPr>
          <w:noProof/>
        </w:rPr>
        <w:fldChar w:fldCharType="separate"/>
      </w:r>
      <w:r w:rsidR="003775A2" w:rsidRPr="004946AC">
        <w:rPr>
          <w:noProof/>
        </w:rPr>
        <w:t>1</w:t>
      </w:r>
      <w:r w:rsidR="00FD351D" w:rsidRPr="004946AC">
        <w:rPr>
          <w:noProof/>
        </w:rPr>
        <w:fldChar w:fldCharType="end"/>
      </w:r>
      <w:bookmarkEnd w:id="28"/>
      <w:r w:rsidRPr="004946AC">
        <w:t xml:space="preserve"> Spatial data creation methods</w:t>
      </w:r>
      <w:bookmarkEnd w:id="29"/>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4330"/>
        <w:gridCol w:w="3595"/>
      </w:tblGrid>
      <w:tr w:rsidR="00DA1062" w:rsidRPr="004946AC" w14:paraId="2F8CF510" w14:textId="77777777" w:rsidTr="0021414A">
        <w:trPr>
          <w:cantSplit/>
          <w:tblHeader/>
          <w:jc w:val="center"/>
        </w:trPr>
        <w:tc>
          <w:tcPr>
            <w:tcW w:w="631" w:type="pct"/>
            <w:tcBorders>
              <w:top w:val="single" w:sz="4" w:space="0" w:color="auto"/>
              <w:bottom w:val="single" w:sz="4" w:space="0" w:color="auto"/>
            </w:tcBorders>
            <w:hideMark/>
          </w:tcPr>
          <w:p w14:paraId="7EE6A6B7" w14:textId="77777777" w:rsidR="00DA1062" w:rsidRPr="004946AC" w:rsidRDefault="00DA1062" w:rsidP="0021414A">
            <w:pPr>
              <w:pStyle w:val="TableHeading"/>
            </w:pPr>
            <w:r w:rsidRPr="004946AC">
              <w:t>Reliability</w:t>
            </w:r>
          </w:p>
        </w:tc>
        <w:tc>
          <w:tcPr>
            <w:tcW w:w="2387" w:type="pct"/>
            <w:tcBorders>
              <w:top w:val="single" w:sz="4" w:space="0" w:color="auto"/>
              <w:bottom w:val="single" w:sz="4" w:space="0" w:color="auto"/>
            </w:tcBorders>
            <w:hideMark/>
          </w:tcPr>
          <w:p w14:paraId="7196C5D8" w14:textId="77777777" w:rsidR="00DA1062" w:rsidRPr="004946AC" w:rsidRDefault="00DA1062" w:rsidP="0021414A">
            <w:pPr>
              <w:pStyle w:val="TableHeading"/>
            </w:pPr>
            <w:r w:rsidRPr="004946AC">
              <w:t>Method</w:t>
            </w:r>
          </w:p>
        </w:tc>
        <w:tc>
          <w:tcPr>
            <w:tcW w:w="1982" w:type="pct"/>
            <w:tcBorders>
              <w:top w:val="single" w:sz="4" w:space="0" w:color="auto"/>
              <w:bottom w:val="single" w:sz="4" w:space="0" w:color="auto"/>
            </w:tcBorders>
            <w:hideMark/>
          </w:tcPr>
          <w:p w14:paraId="4030E9FA" w14:textId="77777777" w:rsidR="00DA1062" w:rsidRPr="004946AC" w:rsidRDefault="00DA1062" w:rsidP="0021414A">
            <w:pPr>
              <w:pStyle w:val="TableHeading"/>
            </w:pPr>
            <w:r w:rsidRPr="004946AC">
              <w:t>Comments</w:t>
            </w:r>
          </w:p>
        </w:tc>
      </w:tr>
      <w:tr w:rsidR="00DA1062" w:rsidRPr="004946AC" w14:paraId="55D921B8" w14:textId="77777777" w:rsidTr="0021414A">
        <w:trPr>
          <w:jc w:val="center"/>
        </w:trPr>
        <w:tc>
          <w:tcPr>
            <w:tcW w:w="631" w:type="pct"/>
            <w:tcBorders>
              <w:top w:val="single" w:sz="4" w:space="0" w:color="auto"/>
            </w:tcBorders>
            <w:shd w:val="clear" w:color="auto" w:fill="auto"/>
            <w:hideMark/>
          </w:tcPr>
          <w:p w14:paraId="4DA2271A" w14:textId="46846BDE" w:rsidR="00DA1062" w:rsidRPr="004946AC" w:rsidRDefault="001028A5" w:rsidP="007B4F94">
            <w:pPr>
              <w:pStyle w:val="TableText"/>
              <w:keepNext/>
            </w:pPr>
            <w:r w:rsidRPr="004946AC">
              <w:t>1</w:t>
            </w:r>
            <w:r w:rsidR="002F56CF">
              <w:t xml:space="preserve"> </w:t>
            </w:r>
            <w:r w:rsidR="00DA1062" w:rsidRPr="004946AC">
              <w:t>(most reliable)</w:t>
            </w:r>
          </w:p>
        </w:tc>
        <w:tc>
          <w:tcPr>
            <w:tcW w:w="2387" w:type="pct"/>
            <w:tcBorders>
              <w:top w:val="single" w:sz="4" w:space="0" w:color="auto"/>
            </w:tcBorders>
            <w:shd w:val="clear" w:color="auto" w:fill="auto"/>
            <w:hideMark/>
          </w:tcPr>
          <w:p w14:paraId="60C2E470" w14:textId="28BD8255" w:rsidR="00DA1062" w:rsidRPr="004946AC" w:rsidRDefault="00DA1062" w:rsidP="007B4F94">
            <w:pPr>
              <w:pStyle w:val="TableText"/>
              <w:keepNext/>
            </w:pPr>
            <w:r w:rsidRPr="004946AC">
              <w:t xml:space="preserve">Use </w:t>
            </w:r>
            <w:r w:rsidR="00E119F4">
              <w:t>'</w:t>
            </w:r>
            <w:r w:rsidR="000E4A1B" w:rsidRPr="004946AC">
              <w:rPr>
                <w:bCs/>
                <w:iCs/>
              </w:rPr>
              <w:t>ground</w:t>
            </w:r>
            <w:r w:rsidR="00CE3325">
              <w:rPr>
                <w:bCs/>
                <w:iCs/>
              </w:rPr>
              <w:t xml:space="preserve"> </w:t>
            </w:r>
            <w:proofErr w:type="spellStart"/>
            <w:r w:rsidR="000E4A1B" w:rsidRPr="004946AC">
              <w:rPr>
                <w:bCs/>
                <w:iCs/>
              </w:rPr>
              <w:t>truthed</w:t>
            </w:r>
            <w:proofErr w:type="spellEnd"/>
            <w:r w:rsidR="00E119F4">
              <w:rPr>
                <w:bCs/>
                <w:iCs/>
              </w:rPr>
              <w:t>'</w:t>
            </w:r>
            <w:r w:rsidRPr="004946AC">
              <w:t xml:space="preserve"> (on-site survey) data.</w:t>
            </w:r>
          </w:p>
        </w:tc>
        <w:tc>
          <w:tcPr>
            <w:tcW w:w="1982" w:type="pct"/>
            <w:tcBorders>
              <w:top w:val="single" w:sz="4" w:space="0" w:color="auto"/>
            </w:tcBorders>
            <w:shd w:val="clear" w:color="auto" w:fill="auto"/>
            <w:hideMark/>
          </w:tcPr>
          <w:p w14:paraId="2FC28E48" w14:textId="7012C4B2" w:rsidR="00DA1062" w:rsidRPr="004946AC" w:rsidRDefault="00DA1062" w:rsidP="007B4F94">
            <w:pPr>
              <w:pStyle w:val="TableText"/>
              <w:keepNext/>
            </w:pPr>
            <w:r w:rsidRPr="004946AC">
              <w:t xml:space="preserve">Requires collection of coordinate data with hand-held </w:t>
            </w:r>
            <w:r w:rsidR="00E119F4">
              <w:rPr>
                <w:rStyle w:val="Hyperlink"/>
                <w:bCs/>
                <w:iCs/>
                <w:u w:val="none"/>
              </w:rPr>
              <w:t>'</w:t>
            </w:r>
            <w:r w:rsidR="000E4A1B" w:rsidRPr="004946AC">
              <w:rPr>
                <w:bCs/>
                <w:iCs/>
              </w:rPr>
              <w:t>GPS</w:t>
            </w:r>
            <w:r w:rsidR="00E119F4">
              <w:rPr>
                <w:bCs/>
                <w:iCs/>
              </w:rPr>
              <w:t>'</w:t>
            </w:r>
            <w:r w:rsidRPr="004946AC">
              <w:t xml:space="preserve"> device and </w:t>
            </w:r>
            <w:r w:rsidR="00925489" w:rsidRPr="004946AC">
              <w:t>specialised</w:t>
            </w:r>
            <w:r w:rsidRPr="004946AC">
              <w:t xml:space="preserve"> </w:t>
            </w:r>
            <w:r w:rsidR="00E119F4">
              <w:t>'</w:t>
            </w:r>
            <w:r w:rsidR="000E4A1B" w:rsidRPr="004946AC">
              <w:rPr>
                <w:bCs/>
                <w:iCs/>
              </w:rPr>
              <w:t>geographic information system (GIS)</w:t>
            </w:r>
            <w:r w:rsidR="00E119F4">
              <w:rPr>
                <w:bCs/>
                <w:iCs/>
              </w:rPr>
              <w:t>'</w:t>
            </w:r>
            <w:r w:rsidRPr="004946AC">
              <w:t xml:space="preserve"> software.</w:t>
            </w:r>
          </w:p>
        </w:tc>
      </w:tr>
      <w:tr w:rsidR="00DA1062" w:rsidRPr="004946AC" w14:paraId="60D1AD53" w14:textId="77777777" w:rsidTr="0021414A">
        <w:trPr>
          <w:jc w:val="center"/>
        </w:trPr>
        <w:tc>
          <w:tcPr>
            <w:tcW w:w="631" w:type="pct"/>
            <w:shd w:val="clear" w:color="auto" w:fill="auto"/>
          </w:tcPr>
          <w:p w14:paraId="05EF6737" w14:textId="55D57812" w:rsidR="00DA1062" w:rsidRPr="004946AC" w:rsidRDefault="00DA1062" w:rsidP="007B4F94">
            <w:pPr>
              <w:pStyle w:val="TableText"/>
              <w:keepNext/>
            </w:pPr>
            <w:r w:rsidRPr="004946AC">
              <w:t>2</w:t>
            </w:r>
          </w:p>
        </w:tc>
        <w:tc>
          <w:tcPr>
            <w:tcW w:w="2387" w:type="pct"/>
            <w:shd w:val="clear" w:color="auto" w:fill="auto"/>
            <w:hideMark/>
          </w:tcPr>
          <w:p w14:paraId="4C575483" w14:textId="1F414546" w:rsidR="00DA1062" w:rsidRPr="004946AC" w:rsidRDefault="00DA1062" w:rsidP="007B4F94">
            <w:pPr>
              <w:pStyle w:val="TableText"/>
              <w:keepNext/>
            </w:pPr>
            <w:r w:rsidRPr="004946AC">
              <w:t xml:space="preserve">Use </w:t>
            </w:r>
            <w:r w:rsidR="000E4A1B" w:rsidRPr="004946AC">
              <w:rPr>
                <w:bCs/>
                <w:iCs/>
              </w:rPr>
              <w:t>cadastre</w:t>
            </w:r>
            <w:r w:rsidRPr="004946AC">
              <w:t xml:space="preserve"> data and/or survey coordinates.</w:t>
            </w:r>
          </w:p>
        </w:tc>
        <w:tc>
          <w:tcPr>
            <w:tcW w:w="1982" w:type="pct"/>
            <w:shd w:val="clear" w:color="auto" w:fill="auto"/>
            <w:hideMark/>
          </w:tcPr>
          <w:p w14:paraId="4D5213E2" w14:textId="22306F07" w:rsidR="00DA1062" w:rsidRPr="004946AC" w:rsidRDefault="00DA1062" w:rsidP="007B4F94">
            <w:pPr>
              <w:pStyle w:val="TableText"/>
              <w:keepNext/>
            </w:pPr>
            <w:r w:rsidRPr="004946AC">
              <w:t xml:space="preserve">Requires </w:t>
            </w:r>
            <w:r w:rsidR="00925489" w:rsidRPr="004946AC">
              <w:t>specialised</w:t>
            </w:r>
            <w:r w:rsidRPr="004946AC">
              <w:t xml:space="preserve"> GIS software and data. Note that cadastre data can sometimes be incorrect and may change over time.</w:t>
            </w:r>
          </w:p>
        </w:tc>
      </w:tr>
      <w:tr w:rsidR="00DA1062" w:rsidRPr="004946AC" w14:paraId="75A54427" w14:textId="77777777" w:rsidTr="0021414A">
        <w:trPr>
          <w:jc w:val="center"/>
        </w:trPr>
        <w:tc>
          <w:tcPr>
            <w:tcW w:w="631" w:type="pct"/>
            <w:shd w:val="clear" w:color="auto" w:fill="auto"/>
          </w:tcPr>
          <w:p w14:paraId="66F33C64" w14:textId="796C232D" w:rsidR="00DA1062" w:rsidRPr="004946AC" w:rsidRDefault="00DA1062" w:rsidP="007B4F94">
            <w:pPr>
              <w:pStyle w:val="TableText"/>
              <w:keepNext/>
            </w:pPr>
            <w:r w:rsidRPr="004946AC">
              <w:t>3</w:t>
            </w:r>
          </w:p>
        </w:tc>
        <w:tc>
          <w:tcPr>
            <w:tcW w:w="2387" w:type="pct"/>
            <w:shd w:val="clear" w:color="auto" w:fill="auto"/>
            <w:hideMark/>
          </w:tcPr>
          <w:p w14:paraId="1C60B01B" w14:textId="7E9A85E5" w:rsidR="00DA1062" w:rsidRPr="004946AC" w:rsidRDefault="00DA1062" w:rsidP="007B4F94">
            <w:pPr>
              <w:pStyle w:val="TableText"/>
              <w:keepNext/>
            </w:pPr>
            <w:r w:rsidRPr="004946AC">
              <w:t xml:space="preserve">Use other boundaries, </w:t>
            </w:r>
            <w:r w:rsidR="003465FA" w:rsidRPr="004946AC">
              <w:t>for example,</w:t>
            </w:r>
            <w:r w:rsidRPr="004946AC">
              <w:t xml:space="preserve"> waterbodies, reserve boundaries. </w:t>
            </w:r>
          </w:p>
        </w:tc>
        <w:tc>
          <w:tcPr>
            <w:tcW w:w="1982" w:type="pct"/>
            <w:shd w:val="clear" w:color="auto" w:fill="auto"/>
            <w:hideMark/>
          </w:tcPr>
          <w:p w14:paraId="4450C53D" w14:textId="372032DD" w:rsidR="00DA1062" w:rsidRPr="004946AC" w:rsidRDefault="00DA1062" w:rsidP="007B4F94">
            <w:pPr>
              <w:pStyle w:val="TableText"/>
              <w:keepNext/>
            </w:pPr>
            <w:r w:rsidRPr="004946AC">
              <w:t xml:space="preserve">Requires </w:t>
            </w:r>
            <w:r w:rsidR="00925489" w:rsidRPr="004946AC">
              <w:t>specialised</w:t>
            </w:r>
            <w:r w:rsidRPr="004946AC">
              <w:t xml:space="preserve"> GIS software and data.</w:t>
            </w:r>
          </w:p>
          <w:p w14:paraId="1BC85690" w14:textId="4B3BF8B8" w:rsidR="00666184" w:rsidRPr="004946AC" w:rsidRDefault="00DA1062" w:rsidP="007B4F94">
            <w:pPr>
              <w:pStyle w:val="TableText"/>
              <w:keepNext/>
            </w:pPr>
            <w:r w:rsidRPr="004946AC">
              <w:t xml:space="preserve">May be necessary or useful if whole </w:t>
            </w:r>
            <w:r w:rsidR="002F6FC4" w:rsidRPr="004946AC">
              <w:t xml:space="preserve">a </w:t>
            </w:r>
            <w:r w:rsidRPr="004946AC">
              <w:t xml:space="preserve">cadastre parcel </w:t>
            </w:r>
            <w:r w:rsidR="00E74777" w:rsidRPr="004946AC">
              <w:t xml:space="preserve">is </w:t>
            </w:r>
            <w:r w:rsidRPr="004946AC">
              <w:t xml:space="preserve">not used or when referring to adjacent areas </w:t>
            </w:r>
            <w:r w:rsidR="004E27D7" w:rsidRPr="004946AC">
              <w:t>(</w:t>
            </w:r>
            <w:r w:rsidRPr="004946AC">
              <w:t>such as conservation area</w:t>
            </w:r>
            <w:r w:rsidR="004E27D7" w:rsidRPr="004946AC">
              <w:t>s)</w:t>
            </w:r>
            <w:r w:rsidRPr="004946AC">
              <w:t xml:space="preserve"> when you do not have coordinate values.</w:t>
            </w:r>
          </w:p>
          <w:p w14:paraId="69AB8F4C" w14:textId="3A0CE560" w:rsidR="00DA1062" w:rsidRPr="004946AC" w:rsidRDefault="00666184" w:rsidP="007B4F94">
            <w:pPr>
              <w:pStyle w:val="TableText"/>
              <w:keepNext/>
            </w:pPr>
            <w:r w:rsidRPr="004946AC">
              <w:t>Note that boundaries of natural features can change over time and/or season.</w:t>
            </w:r>
          </w:p>
        </w:tc>
      </w:tr>
      <w:tr w:rsidR="00DA1062" w:rsidRPr="004946AC" w14:paraId="7012CD85" w14:textId="77777777" w:rsidTr="0021414A">
        <w:trPr>
          <w:jc w:val="center"/>
        </w:trPr>
        <w:tc>
          <w:tcPr>
            <w:tcW w:w="631" w:type="pct"/>
            <w:shd w:val="clear" w:color="auto" w:fill="auto"/>
          </w:tcPr>
          <w:p w14:paraId="60347B6F" w14:textId="448E70FB" w:rsidR="00DA1062" w:rsidRPr="004946AC" w:rsidRDefault="00DA1062" w:rsidP="007B4F94">
            <w:pPr>
              <w:pStyle w:val="TableText"/>
              <w:keepNext/>
            </w:pPr>
            <w:r w:rsidRPr="004946AC">
              <w:t>4</w:t>
            </w:r>
          </w:p>
        </w:tc>
        <w:tc>
          <w:tcPr>
            <w:tcW w:w="2387" w:type="pct"/>
            <w:shd w:val="clear" w:color="auto" w:fill="auto"/>
            <w:hideMark/>
          </w:tcPr>
          <w:p w14:paraId="5870477C" w14:textId="665BD7E4" w:rsidR="00DA1062" w:rsidRPr="004946AC" w:rsidRDefault="001028A5" w:rsidP="007B4F94">
            <w:pPr>
              <w:pStyle w:val="TableText"/>
              <w:keepNext/>
            </w:pPr>
            <w:r w:rsidRPr="004946AC">
              <w:t>Electronically hand-draw (</w:t>
            </w:r>
            <w:r w:rsidR="00E119F4">
              <w:t>'</w:t>
            </w:r>
            <w:r w:rsidR="00DA1062" w:rsidRPr="004946AC">
              <w:t>digitise</w:t>
            </w:r>
            <w:r w:rsidR="00E119F4">
              <w:t>'</w:t>
            </w:r>
            <w:r w:rsidR="00DA1062" w:rsidRPr="004946AC">
              <w:t xml:space="preserve">) boundaries using satellite or other imagery as a reference. </w:t>
            </w:r>
          </w:p>
        </w:tc>
        <w:tc>
          <w:tcPr>
            <w:tcW w:w="1982" w:type="pct"/>
            <w:shd w:val="clear" w:color="auto" w:fill="auto"/>
            <w:hideMark/>
          </w:tcPr>
          <w:p w14:paraId="66734B0B" w14:textId="260B5491" w:rsidR="00DA1062" w:rsidRPr="004946AC" w:rsidRDefault="00DA1062" w:rsidP="007B4F94">
            <w:pPr>
              <w:pStyle w:val="TableText"/>
              <w:keepNext/>
            </w:pPr>
            <w:r w:rsidRPr="004946AC">
              <w:t>The relia</w:t>
            </w:r>
            <w:r w:rsidR="002A1208" w:rsidRPr="004946AC">
              <w:t>bility of the specific method (4a, 4b</w:t>
            </w:r>
            <w:r w:rsidR="00E74777" w:rsidRPr="004946AC">
              <w:t xml:space="preserve"> or </w:t>
            </w:r>
            <w:r w:rsidR="002A1208" w:rsidRPr="004946AC">
              <w:t>4c) varies,</w:t>
            </w:r>
            <w:r w:rsidRPr="004946AC">
              <w:t xml:space="preserve"> as noted below</w:t>
            </w:r>
            <w:r w:rsidR="002A1208" w:rsidRPr="004946AC">
              <w:t>,</w:t>
            </w:r>
            <w:r w:rsidRPr="004946AC">
              <w:t xml:space="preserve"> but in all cases this method relies on manually drawing the features using imagery as a guide. </w:t>
            </w:r>
            <w:r w:rsidR="00135429" w:rsidRPr="004946AC">
              <w:t>The q</w:t>
            </w:r>
            <w:r w:rsidRPr="004946AC">
              <w:t xml:space="preserve">uality of </w:t>
            </w:r>
            <w:proofErr w:type="gramStart"/>
            <w:r w:rsidR="00135429" w:rsidRPr="004946AC">
              <w:t xml:space="preserve">the </w:t>
            </w:r>
            <w:r w:rsidRPr="004946AC">
              <w:t>end result</w:t>
            </w:r>
            <w:proofErr w:type="gramEnd"/>
            <w:r w:rsidRPr="004946AC">
              <w:t xml:space="preserve"> is </w:t>
            </w:r>
            <w:r w:rsidR="002A1208" w:rsidRPr="004946AC">
              <w:t xml:space="preserve">determined by </w:t>
            </w:r>
            <w:r w:rsidRPr="004946AC">
              <w:t xml:space="preserve">the quality of the </w:t>
            </w:r>
            <w:r w:rsidR="002A1208" w:rsidRPr="004946AC">
              <w:t xml:space="preserve">guide </w:t>
            </w:r>
            <w:r w:rsidRPr="004946AC">
              <w:t xml:space="preserve">imagery as well as the </w:t>
            </w:r>
            <w:r w:rsidRPr="007B4F94">
              <w:rPr>
                <w:bCs/>
              </w:rPr>
              <w:t>scale at which the imagery is digitised</w:t>
            </w:r>
            <w:r w:rsidRPr="0021414A">
              <w:rPr>
                <w:bCs/>
              </w:rPr>
              <w:t>.</w:t>
            </w:r>
            <w:r w:rsidRPr="004946AC">
              <w:t xml:space="preserve"> </w:t>
            </w:r>
            <w:r w:rsidR="002A1208" w:rsidRPr="004946AC">
              <w:t>T</w:t>
            </w:r>
            <w:r w:rsidRPr="004946AC">
              <w:t xml:space="preserve">he scale at which the digitisation happens is </w:t>
            </w:r>
            <w:r w:rsidR="002A1208" w:rsidRPr="004946AC">
              <w:t xml:space="preserve">therefore </w:t>
            </w:r>
            <w:r w:rsidRPr="004946AC">
              <w:t>very important (</w:t>
            </w:r>
            <w:r w:rsidR="007B4F94">
              <w:t>see</w:t>
            </w:r>
            <w:r w:rsidRPr="004946AC">
              <w:t xml:space="preserve"> </w:t>
            </w:r>
            <w:hyperlink w:anchor="_What_scale_to" w:history="1">
              <w:r w:rsidRPr="004946AC">
                <w:rPr>
                  <w:rStyle w:val="Hyperlink"/>
                  <w:iCs/>
                </w:rPr>
                <w:t>1.</w:t>
              </w:r>
              <w:r w:rsidR="00A51B67" w:rsidRPr="004946AC">
                <w:rPr>
                  <w:rStyle w:val="Hyperlink"/>
                  <w:iCs/>
                </w:rPr>
                <w:t>2</w:t>
              </w:r>
              <w:r w:rsidRPr="004946AC">
                <w:rPr>
                  <w:rStyle w:val="Hyperlink"/>
                  <w:iCs/>
                </w:rPr>
                <w:t xml:space="preserve">.3 </w:t>
              </w:r>
              <w:r w:rsidR="00823699" w:rsidRPr="004946AC">
                <w:rPr>
                  <w:rStyle w:val="Hyperlink"/>
                  <w:iCs/>
                </w:rPr>
                <w:t>What scale to use</w:t>
              </w:r>
              <w:r w:rsidRPr="004946AC">
                <w:rPr>
                  <w:rStyle w:val="Hyperlink"/>
                  <w:iCs/>
                </w:rPr>
                <w:t xml:space="preserve"> when creating spatial data</w:t>
              </w:r>
            </w:hyperlink>
            <w:r w:rsidRPr="004946AC">
              <w:t>).</w:t>
            </w:r>
          </w:p>
        </w:tc>
      </w:tr>
      <w:tr w:rsidR="00DA1062" w:rsidRPr="004946AC" w14:paraId="6333A330" w14:textId="77777777" w:rsidTr="0021414A">
        <w:trPr>
          <w:jc w:val="center"/>
        </w:trPr>
        <w:tc>
          <w:tcPr>
            <w:tcW w:w="631" w:type="pct"/>
            <w:shd w:val="clear" w:color="auto" w:fill="auto"/>
          </w:tcPr>
          <w:p w14:paraId="1C635012" w14:textId="16BC5640" w:rsidR="00DA1062" w:rsidRPr="004946AC" w:rsidRDefault="00CA2D7A" w:rsidP="007B4F94">
            <w:pPr>
              <w:pStyle w:val="TableText"/>
              <w:keepNext/>
            </w:pPr>
            <w:r w:rsidRPr="004946AC">
              <w:t>4a</w:t>
            </w:r>
          </w:p>
        </w:tc>
        <w:tc>
          <w:tcPr>
            <w:tcW w:w="2387" w:type="pct"/>
            <w:shd w:val="clear" w:color="auto" w:fill="auto"/>
            <w:hideMark/>
          </w:tcPr>
          <w:p w14:paraId="2903739E" w14:textId="7C9BAF65" w:rsidR="00DA1062" w:rsidRPr="004946AC" w:rsidRDefault="00DA1062" w:rsidP="007B4F94">
            <w:pPr>
              <w:pStyle w:val="TableText"/>
              <w:keepNext/>
            </w:pPr>
            <w:r w:rsidRPr="004946AC">
              <w:t xml:space="preserve">Digitise by using </w:t>
            </w:r>
            <w:r w:rsidR="00925489" w:rsidRPr="004946AC">
              <w:t>specialised</w:t>
            </w:r>
            <w:r w:rsidRPr="004946AC">
              <w:t xml:space="preserve"> GIS software.</w:t>
            </w:r>
          </w:p>
        </w:tc>
        <w:tc>
          <w:tcPr>
            <w:tcW w:w="1982" w:type="pct"/>
            <w:shd w:val="clear" w:color="auto" w:fill="auto"/>
            <w:hideMark/>
          </w:tcPr>
          <w:p w14:paraId="04774D44" w14:textId="533972A5" w:rsidR="00DA1062" w:rsidRPr="004946AC" w:rsidRDefault="00DA1062" w:rsidP="007B4F94">
            <w:pPr>
              <w:pStyle w:val="TableText"/>
              <w:keepNext/>
            </w:pPr>
            <w:r w:rsidRPr="004946AC">
              <w:t xml:space="preserve">Requires </w:t>
            </w:r>
            <w:r w:rsidR="00925489" w:rsidRPr="004946AC">
              <w:t>specialised</w:t>
            </w:r>
            <w:r w:rsidRPr="004946AC">
              <w:t xml:space="preserve"> GIS software and data.</w:t>
            </w:r>
          </w:p>
          <w:p w14:paraId="6FDBED83" w14:textId="4BC4F7F3" w:rsidR="00DA1062" w:rsidRPr="004946AC" w:rsidRDefault="00DA1062" w:rsidP="007B4F94">
            <w:pPr>
              <w:pStyle w:val="TableText"/>
              <w:keepNext/>
            </w:pPr>
            <w:r w:rsidRPr="004946AC">
              <w:t xml:space="preserve">Can switch between using satellite or topographic or other reference maps or add other image or </w:t>
            </w:r>
            <w:r w:rsidR="00E119F4">
              <w:t>'</w:t>
            </w:r>
            <w:r w:rsidRPr="004946AC">
              <w:t>vector</w:t>
            </w:r>
            <w:r w:rsidR="00E119F4">
              <w:t>'</w:t>
            </w:r>
            <w:r w:rsidRPr="004946AC">
              <w:t xml:space="preserve"> layers on which to base digitisation.</w:t>
            </w:r>
          </w:p>
        </w:tc>
      </w:tr>
      <w:tr w:rsidR="00DA1062" w:rsidRPr="004946AC" w14:paraId="1C92A369" w14:textId="77777777" w:rsidTr="0021414A">
        <w:trPr>
          <w:jc w:val="center"/>
        </w:trPr>
        <w:tc>
          <w:tcPr>
            <w:tcW w:w="631" w:type="pct"/>
            <w:shd w:val="clear" w:color="auto" w:fill="auto"/>
          </w:tcPr>
          <w:p w14:paraId="4F085828" w14:textId="52DFBF1E" w:rsidR="00DA1062" w:rsidRPr="004946AC" w:rsidRDefault="00CA2D7A" w:rsidP="007B4F94">
            <w:pPr>
              <w:pStyle w:val="TableText"/>
              <w:keepNext/>
            </w:pPr>
            <w:r w:rsidRPr="004946AC">
              <w:t>4b</w:t>
            </w:r>
          </w:p>
        </w:tc>
        <w:tc>
          <w:tcPr>
            <w:tcW w:w="2387" w:type="pct"/>
            <w:shd w:val="clear" w:color="auto" w:fill="auto"/>
            <w:hideMark/>
          </w:tcPr>
          <w:p w14:paraId="0E2AC9B4" w14:textId="048F0742" w:rsidR="00DA1062" w:rsidRPr="004946AC" w:rsidRDefault="00DA1062" w:rsidP="007B4F94">
            <w:pPr>
              <w:pStyle w:val="TableText"/>
              <w:keepNext/>
            </w:pPr>
            <w:r w:rsidRPr="004946AC">
              <w:t xml:space="preserve">Digitise by using the </w:t>
            </w:r>
            <w:r w:rsidR="00344067" w:rsidRPr="0021414A">
              <w:rPr>
                <w:bCs/>
              </w:rPr>
              <w:t>d</w:t>
            </w:r>
            <w:r w:rsidRPr="0021414A">
              <w:rPr>
                <w:bCs/>
              </w:rPr>
              <w:t>epartment</w:t>
            </w:r>
            <w:r w:rsidR="00E119F4" w:rsidRPr="0021414A">
              <w:rPr>
                <w:bCs/>
              </w:rPr>
              <w:t>'</w:t>
            </w:r>
            <w:r w:rsidRPr="0021414A">
              <w:rPr>
                <w:bCs/>
              </w:rPr>
              <w:t>s</w:t>
            </w:r>
            <w:r w:rsidRPr="006A3E14">
              <w:rPr>
                <w:bCs/>
              </w:rPr>
              <w:t xml:space="preserve"> </w:t>
            </w:r>
            <w:r w:rsidR="00E119F4" w:rsidRPr="006A3E14">
              <w:rPr>
                <w:bCs/>
              </w:rPr>
              <w:t>'</w:t>
            </w:r>
            <w:r w:rsidR="000E4A1B" w:rsidRPr="004946AC">
              <w:rPr>
                <w:bCs/>
                <w:iCs/>
              </w:rPr>
              <w:t>spatial</w:t>
            </w:r>
            <w:r w:rsidR="0021414A">
              <w:rPr>
                <w:bCs/>
                <w:iCs/>
              </w:rPr>
              <w:t xml:space="preserve"> </w:t>
            </w:r>
            <w:r w:rsidR="000E4A1B" w:rsidRPr="004946AC">
              <w:rPr>
                <w:bCs/>
                <w:iCs/>
              </w:rPr>
              <w:t>capture tool</w:t>
            </w:r>
            <w:r w:rsidR="00E119F4">
              <w:rPr>
                <w:bCs/>
                <w:iCs/>
              </w:rPr>
              <w:t>'</w:t>
            </w:r>
            <w:r w:rsidR="003465FA" w:rsidRPr="004946AC">
              <w:t>.</w:t>
            </w:r>
          </w:p>
        </w:tc>
        <w:tc>
          <w:tcPr>
            <w:tcW w:w="1982" w:type="pct"/>
            <w:shd w:val="clear" w:color="auto" w:fill="auto"/>
            <w:hideMark/>
          </w:tcPr>
          <w:p w14:paraId="1A88C9B2" w14:textId="7AE892CD" w:rsidR="00DA1062" w:rsidRPr="004946AC" w:rsidRDefault="00DA1062" w:rsidP="007B4F94">
            <w:pPr>
              <w:pStyle w:val="TableText"/>
              <w:keepNext/>
            </w:pPr>
            <w:r w:rsidRPr="004946AC">
              <w:t xml:space="preserve">Does not require </w:t>
            </w:r>
            <w:r w:rsidR="00925489" w:rsidRPr="004946AC">
              <w:t>specialised</w:t>
            </w:r>
            <w:r w:rsidRPr="004946AC">
              <w:t xml:space="preserve"> GIS software, but is only available via the </w:t>
            </w:r>
            <w:r w:rsidR="000E4A1B" w:rsidRPr="004946AC">
              <w:rPr>
                <w:bCs/>
                <w:iCs/>
              </w:rPr>
              <w:t>online referral form</w:t>
            </w:r>
            <w:r w:rsidRPr="004946AC">
              <w:t xml:space="preserve"> at the time of </w:t>
            </w:r>
            <w:r w:rsidR="00135429" w:rsidRPr="004946AC">
              <w:t xml:space="preserve">the </w:t>
            </w:r>
            <w:r w:rsidRPr="004946AC">
              <w:t>r</w:t>
            </w:r>
            <w:r w:rsidR="00B04AE9" w:rsidRPr="004946AC">
              <w:t>eferral application submission.</w:t>
            </w:r>
          </w:p>
          <w:p w14:paraId="0CAE7A33" w14:textId="2F359770" w:rsidR="00DA1062" w:rsidRPr="004946AC" w:rsidRDefault="00DA1062" w:rsidP="007B4F94">
            <w:pPr>
              <w:pStyle w:val="TableText"/>
              <w:keepNext/>
            </w:pPr>
            <w:r w:rsidRPr="004946AC">
              <w:t xml:space="preserve">For more information on using the spatial capture tool to create spatial data and maps at the time of referral, refer to </w:t>
            </w:r>
            <w:hyperlink w:anchor="_How_to_provide" w:history="1">
              <w:r w:rsidRPr="004946AC">
                <w:rPr>
                  <w:rStyle w:val="Hyperlink"/>
                </w:rPr>
                <w:t xml:space="preserve">3.2 </w:t>
              </w:r>
              <w:r w:rsidR="006C3E77" w:rsidRPr="004946AC">
                <w:rPr>
                  <w:rStyle w:val="Hyperlink"/>
                </w:rPr>
                <w:t xml:space="preserve">How to provide </w:t>
              </w:r>
              <w:r w:rsidR="00BE26E0" w:rsidRPr="004946AC">
                <w:rPr>
                  <w:rStyle w:val="Hyperlink"/>
                </w:rPr>
                <w:t>maps and spatial data</w:t>
              </w:r>
              <w:r w:rsidRPr="004946AC">
                <w:rPr>
                  <w:rStyle w:val="Hyperlink"/>
                </w:rPr>
                <w:t xml:space="preserve"> at the referral stage.</w:t>
              </w:r>
            </w:hyperlink>
          </w:p>
        </w:tc>
      </w:tr>
      <w:tr w:rsidR="00DA1062" w:rsidRPr="004946AC" w14:paraId="07CD780C" w14:textId="77777777" w:rsidTr="0021414A">
        <w:trPr>
          <w:jc w:val="center"/>
        </w:trPr>
        <w:tc>
          <w:tcPr>
            <w:tcW w:w="631" w:type="pct"/>
            <w:shd w:val="clear" w:color="auto" w:fill="auto"/>
            <w:hideMark/>
          </w:tcPr>
          <w:p w14:paraId="4093C56B" w14:textId="088B7D14" w:rsidR="00DA1062" w:rsidRPr="004946AC" w:rsidRDefault="00CA2D7A" w:rsidP="0021414A">
            <w:pPr>
              <w:pStyle w:val="TableText"/>
            </w:pPr>
            <w:r w:rsidRPr="004946AC">
              <w:t xml:space="preserve">4c </w:t>
            </w:r>
            <w:r w:rsidR="001028A5" w:rsidRPr="004946AC">
              <w:t>(l</w:t>
            </w:r>
            <w:r w:rsidR="00DA1062" w:rsidRPr="004946AC">
              <w:t>east reliable</w:t>
            </w:r>
            <w:r w:rsidR="001028A5" w:rsidRPr="004946AC">
              <w:t>)</w:t>
            </w:r>
          </w:p>
        </w:tc>
        <w:tc>
          <w:tcPr>
            <w:tcW w:w="2387" w:type="pct"/>
            <w:shd w:val="clear" w:color="auto" w:fill="auto"/>
            <w:hideMark/>
          </w:tcPr>
          <w:p w14:paraId="00095E49" w14:textId="1B32555C" w:rsidR="00DA1062" w:rsidRPr="004946AC" w:rsidRDefault="00DA1062" w:rsidP="0021414A">
            <w:pPr>
              <w:pStyle w:val="TableText"/>
            </w:pPr>
            <w:r w:rsidRPr="004946AC">
              <w:t xml:space="preserve">Digitise in an </w:t>
            </w:r>
            <w:r w:rsidR="002A1208" w:rsidRPr="004946AC">
              <w:t xml:space="preserve">online application (like Google </w:t>
            </w:r>
            <w:r w:rsidRPr="004946AC">
              <w:t>Maps).</w:t>
            </w:r>
          </w:p>
        </w:tc>
        <w:tc>
          <w:tcPr>
            <w:tcW w:w="1982" w:type="pct"/>
            <w:shd w:val="clear" w:color="auto" w:fill="auto"/>
            <w:hideMark/>
          </w:tcPr>
          <w:p w14:paraId="0272C3C8" w14:textId="5EED6E6E" w:rsidR="00DA1062" w:rsidRPr="004946AC" w:rsidRDefault="00DA1062" w:rsidP="0021414A">
            <w:pPr>
              <w:pStyle w:val="TableText"/>
            </w:pPr>
            <w:r w:rsidRPr="004946AC">
              <w:t xml:space="preserve">Does not require </w:t>
            </w:r>
            <w:r w:rsidR="00925489" w:rsidRPr="004946AC">
              <w:t>specialised</w:t>
            </w:r>
            <w:r w:rsidRPr="004946AC">
              <w:t xml:space="preserve"> GIS software.</w:t>
            </w:r>
          </w:p>
        </w:tc>
      </w:tr>
    </w:tbl>
    <w:p w14:paraId="2373903A" w14:textId="55B2680C" w:rsidR="00345651" w:rsidRPr="004946AC" w:rsidRDefault="00823699" w:rsidP="007B4F94">
      <w:pPr>
        <w:pStyle w:val="Heading4"/>
        <w:spacing w:before="240"/>
      </w:pPr>
      <w:bookmarkStart w:id="30" w:name="_What_scale_to"/>
      <w:bookmarkEnd w:id="30"/>
      <w:r w:rsidRPr="004946AC">
        <w:t>What s</w:t>
      </w:r>
      <w:r w:rsidR="004276CB" w:rsidRPr="004946AC">
        <w:t xml:space="preserve">cale </w:t>
      </w:r>
      <w:r w:rsidRPr="004946AC">
        <w:t xml:space="preserve">to use </w:t>
      </w:r>
      <w:r w:rsidR="004276CB" w:rsidRPr="004946AC">
        <w:t>when creating spatial data</w:t>
      </w:r>
    </w:p>
    <w:p w14:paraId="1732ED1F" w14:textId="4F933CB4" w:rsidR="004276CB" w:rsidRPr="004946AC" w:rsidRDefault="0021414A" w:rsidP="004276CB">
      <w:r>
        <w:t>You must</w:t>
      </w:r>
      <w:r w:rsidR="004276CB" w:rsidRPr="004946AC">
        <w:t xml:space="preserve"> use a suitable scale when </w:t>
      </w:r>
      <w:r w:rsidR="00AE1727" w:rsidRPr="004946AC">
        <w:t xml:space="preserve">creating your data by </w:t>
      </w:r>
      <w:r w:rsidR="004276CB" w:rsidRPr="004946AC">
        <w:t>hand-drawing (</w:t>
      </w:r>
      <w:r w:rsidR="00E119F4">
        <w:t>'</w:t>
      </w:r>
      <w:r w:rsidR="004276CB" w:rsidRPr="004946AC">
        <w:t>digitising</w:t>
      </w:r>
      <w:r w:rsidR="00E119F4">
        <w:t>'</w:t>
      </w:r>
      <w:r w:rsidR="004276CB" w:rsidRPr="004946AC">
        <w:t xml:space="preserve">). The right scale will depend on the on-ground size of the area and </w:t>
      </w:r>
      <w:r w:rsidR="00B57764" w:rsidRPr="004946AC">
        <w:t xml:space="preserve">the </w:t>
      </w:r>
      <w:r w:rsidR="00B04AE9" w:rsidRPr="004946AC">
        <w:t>features you wish to represent.</w:t>
      </w:r>
    </w:p>
    <w:p w14:paraId="33AB613B" w14:textId="5E8C9364" w:rsidR="00345651" w:rsidRPr="004946AC" w:rsidRDefault="00C402B4" w:rsidP="004276CB">
      <w:r w:rsidRPr="004946AC">
        <w:fldChar w:fldCharType="begin"/>
      </w:r>
      <w:r w:rsidRPr="004946AC">
        <w:instrText xml:space="preserve"> REF _Ref51328660 \h </w:instrText>
      </w:r>
      <w:r w:rsidR="004946AC">
        <w:instrText xml:space="preserve"> \* MERGEFORMAT </w:instrText>
      </w:r>
      <w:r w:rsidRPr="004946AC">
        <w:fldChar w:fldCharType="separate"/>
      </w:r>
      <w:r w:rsidR="003775A2" w:rsidRPr="004946AC">
        <w:t xml:space="preserve">Table </w:t>
      </w:r>
      <w:r w:rsidR="003775A2" w:rsidRPr="004946AC">
        <w:rPr>
          <w:noProof/>
        </w:rPr>
        <w:t>2</w:t>
      </w:r>
      <w:r w:rsidRPr="004946AC">
        <w:fldChar w:fldCharType="end"/>
      </w:r>
      <w:r w:rsidR="004276CB" w:rsidRPr="004946AC">
        <w:t xml:space="preserve"> provides estimations of suitable scales for </w:t>
      </w:r>
      <w:r w:rsidR="009D7136" w:rsidRPr="004946AC">
        <w:t>creating (</w:t>
      </w:r>
      <w:r w:rsidR="00666184" w:rsidRPr="004946AC">
        <w:t>digitising</w:t>
      </w:r>
      <w:r w:rsidR="009D7136" w:rsidRPr="004946AC">
        <w:t>)</w:t>
      </w:r>
      <w:r w:rsidR="007A081C" w:rsidRPr="004946AC">
        <w:t xml:space="preserve"> data for </w:t>
      </w:r>
      <w:r w:rsidR="004276CB" w:rsidRPr="004946AC">
        <w:t>example features and approximate on-ground sizes.</w:t>
      </w:r>
    </w:p>
    <w:p w14:paraId="53A12648" w14:textId="2693CB75" w:rsidR="004B50D9" w:rsidRPr="004946AC" w:rsidRDefault="00F66A89" w:rsidP="00F66A89">
      <w:pPr>
        <w:pStyle w:val="Caption"/>
      </w:pPr>
      <w:bookmarkStart w:id="31" w:name="_Ref51328660"/>
      <w:bookmarkStart w:id="32" w:name="_Toc63695985"/>
      <w:r w:rsidRPr="004946AC">
        <w:lastRenderedPageBreak/>
        <w:t xml:space="preserve">Table </w:t>
      </w:r>
      <w:r w:rsidR="00FD351D" w:rsidRPr="004946AC">
        <w:rPr>
          <w:noProof/>
        </w:rPr>
        <w:fldChar w:fldCharType="begin"/>
      </w:r>
      <w:r w:rsidR="00FD351D" w:rsidRPr="004946AC">
        <w:rPr>
          <w:noProof/>
        </w:rPr>
        <w:instrText xml:space="preserve"> SEQ Table \* ARABIC </w:instrText>
      </w:r>
      <w:r w:rsidR="00FD351D" w:rsidRPr="004946AC">
        <w:rPr>
          <w:noProof/>
        </w:rPr>
        <w:fldChar w:fldCharType="separate"/>
      </w:r>
      <w:r w:rsidR="003775A2" w:rsidRPr="004946AC">
        <w:rPr>
          <w:noProof/>
        </w:rPr>
        <w:t>2</w:t>
      </w:r>
      <w:r w:rsidR="00FD351D" w:rsidRPr="004946AC">
        <w:rPr>
          <w:noProof/>
        </w:rPr>
        <w:fldChar w:fldCharType="end"/>
      </w:r>
      <w:bookmarkEnd w:id="31"/>
      <w:r w:rsidRPr="004946AC">
        <w:t xml:space="preserve"> Suggested scales for </w:t>
      </w:r>
      <w:r w:rsidR="009D7136" w:rsidRPr="004946AC">
        <w:t>creating (</w:t>
      </w:r>
      <w:r w:rsidRPr="004946AC">
        <w:t>digitising</w:t>
      </w:r>
      <w:r w:rsidR="009D7136" w:rsidRPr="004946AC">
        <w:t>)</w:t>
      </w:r>
      <w:r w:rsidRPr="004946AC">
        <w:t xml:space="preserve"> data</w:t>
      </w:r>
      <w:bookmarkEnd w:id="32"/>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7"/>
        <w:gridCol w:w="1497"/>
        <w:gridCol w:w="2150"/>
        <w:gridCol w:w="1676"/>
      </w:tblGrid>
      <w:tr w:rsidR="0074180E" w:rsidRPr="004946AC" w14:paraId="26D37D4F" w14:textId="77777777" w:rsidTr="007B4F94">
        <w:trPr>
          <w:cantSplit/>
          <w:tblHeader/>
        </w:trPr>
        <w:tc>
          <w:tcPr>
            <w:tcW w:w="2066" w:type="pct"/>
            <w:tcBorders>
              <w:top w:val="single" w:sz="4" w:space="0" w:color="auto"/>
              <w:bottom w:val="single" w:sz="4" w:space="0" w:color="auto"/>
            </w:tcBorders>
            <w:vAlign w:val="center"/>
          </w:tcPr>
          <w:p w14:paraId="5AC6F40F" w14:textId="77777777" w:rsidR="0074180E" w:rsidRPr="00FA168A" w:rsidRDefault="0074180E" w:rsidP="00FA168A">
            <w:pPr>
              <w:pStyle w:val="TableHeading"/>
            </w:pPr>
            <w:r w:rsidRPr="00FA168A">
              <w:t>Example of features to be shown</w:t>
            </w:r>
          </w:p>
        </w:tc>
        <w:tc>
          <w:tcPr>
            <w:tcW w:w="825" w:type="pct"/>
            <w:tcBorders>
              <w:top w:val="single" w:sz="4" w:space="0" w:color="auto"/>
              <w:bottom w:val="single" w:sz="4" w:space="0" w:color="auto"/>
            </w:tcBorders>
            <w:vAlign w:val="center"/>
          </w:tcPr>
          <w:p w14:paraId="1D8DD4AB" w14:textId="2C8A503C" w:rsidR="0074180E" w:rsidRPr="005F49F6" w:rsidRDefault="0074180E" w:rsidP="00F43B56">
            <w:pPr>
              <w:pStyle w:val="TableHeading"/>
            </w:pPr>
            <w:r w:rsidRPr="00F43B56">
              <w:t>On-ground area</w:t>
            </w:r>
            <w:r w:rsidR="007A081C" w:rsidRPr="00F43B56">
              <w:t xml:space="preserve"> </w:t>
            </w:r>
            <w:r w:rsidRPr="00F43B56">
              <w:t>(hectares (ha))</w:t>
            </w:r>
          </w:p>
        </w:tc>
        <w:tc>
          <w:tcPr>
            <w:tcW w:w="1185" w:type="pct"/>
            <w:tcBorders>
              <w:top w:val="single" w:sz="4" w:space="0" w:color="auto"/>
              <w:bottom w:val="single" w:sz="4" w:space="0" w:color="auto"/>
            </w:tcBorders>
            <w:vAlign w:val="center"/>
          </w:tcPr>
          <w:p w14:paraId="65246934" w14:textId="77777777" w:rsidR="0074180E" w:rsidRPr="00E30AD3" w:rsidRDefault="0074180E" w:rsidP="00F43B56">
            <w:pPr>
              <w:pStyle w:val="TableHeading"/>
            </w:pPr>
            <w:r w:rsidRPr="00E30AD3">
              <w:t>Appropriate scale</w:t>
            </w:r>
          </w:p>
        </w:tc>
        <w:tc>
          <w:tcPr>
            <w:tcW w:w="924" w:type="pct"/>
            <w:tcBorders>
              <w:top w:val="single" w:sz="4" w:space="0" w:color="auto"/>
              <w:bottom w:val="single" w:sz="4" w:space="0" w:color="auto"/>
            </w:tcBorders>
            <w:vAlign w:val="center"/>
          </w:tcPr>
          <w:p w14:paraId="40E4DBDD" w14:textId="77777777" w:rsidR="0074180E" w:rsidRPr="00FA168A" w:rsidRDefault="0074180E" w:rsidP="005F49F6">
            <w:pPr>
              <w:pStyle w:val="TableHeading"/>
            </w:pPr>
            <w:r w:rsidRPr="00FA168A">
              <w:t>1 cm on map = on-ground</w:t>
            </w:r>
          </w:p>
        </w:tc>
      </w:tr>
      <w:tr w:rsidR="00AE1727" w:rsidRPr="004946AC" w14:paraId="26A08B58" w14:textId="77777777" w:rsidTr="00AE1727">
        <w:tc>
          <w:tcPr>
            <w:tcW w:w="2066" w:type="pct"/>
            <w:tcBorders>
              <w:top w:val="single" w:sz="4" w:space="0" w:color="auto"/>
              <w:bottom w:val="nil"/>
            </w:tcBorders>
          </w:tcPr>
          <w:p w14:paraId="79299A90" w14:textId="3217BF75" w:rsidR="00AE1727" w:rsidRPr="004946AC" w:rsidRDefault="00AE1727" w:rsidP="0074180E">
            <w:pPr>
              <w:pStyle w:val="TableText"/>
            </w:pPr>
            <w:r w:rsidRPr="004946AC">
              <w:t xml:space="preserve">Individual </w:t>
            </w:r>
            <w:r w:rsidR="00FB7DAB" w:rsidRPr="004946AC">
              <w:t>protected matters</w:t>
            </w:r>
            <w:r w:rsidR="00086157" w:rsidRPr="004946AC">
              <w:t xml:space="preserve"> (for example, trees)</w:t>
            </w:r>
            <w:r w:rsidR="00EA25C2">
              <w:t>.</w:t>
            </w:r>
          </w:p>
        </w:tc>
        <w:tc>
          <w:tcPr>
            <w:tcW w:w="825" w:type="pct"/>
            <w:tcBorders>
              <w:top w:val="single" w:sz="4" w:space="0" w:color="auto"/>
              <w:bottom w:val="nil"/>
            </w:tcBorders>
            <w:vAlign w:val="center"/>
          </w:tcPr>
          <w:p w14:paraId="4C1B8876" w14:textId="664E2E46" w:rsidR="00AE1727" w:rsidRPr="004946AC" w:rsidRDefault="00AE1727" w:rsidP="007B4F94">
            <w:pPr>
              <w:pStyle w:val="TableText"/>
              <w:jc w:val="right"/>
            </w:pPr>
            <w:r w:rsidRPr="004946AC">
              <w:t>&lt;1</w:t>
            </w:r>
          </w:p>
        </w:tc>
        <w:tc>
          <w:tcPr>
            <w:tcW w:w="1185" w:type="pct"/>
            <w:tcBorders>
              <w:top w:val="single" w:sz="4" w:space="0" w:color="auto"/>
              <w:bottom w:val="nil"/>
            </w:tcBorders>
            <w:vAlign w:val="center"/>
          </w:tcPr>
          <w:p w14:paraId="574F0456" w14:textId="51FF408A" w:rsidR="00AE1727" w:rsidRPr="004946AC" w:rsidRDefault="00AE1727" w:rsidP="007B4F94">
            <w:pPr>
              <w:pStyle w:val="TableText"/>
              <w:jc w:val="right"/>
            </w:pPr>
            <w:r w:rsidRPr="004946AC">
              <w:t>1:100 – 1:500</w:t>
            </w:r>
            <w:r w:rsidR="00FA168A">
              <w:t xml:space="preserve"> </w:t>
            </w:r>
            <w:r w:rsidRPr="004946AC">
              <w:t>(large scale)</w:t>
            </w:r>
          </w:p>
        </w:tc>
        <w:tc>
          <w:tcPr>
            <w:tcW w:w="924" w:type="pct"/>
            <w:tcBorders>
              <w:top w:val="single" w:sz="4" w:space="0" w:color="auto"/>
              <w:bottom w:val="nil"/>
            </w:tcBorders>
            <w:vAlign w:val="center"/>
          </w:tcPr>
          <w:p w14:paraId="0D663F8C" w14:textId="201AAFAA" w:rsidR="00AE1727" w:rsidRPr="004946AC" w:rsidRDefault="00AE1727" w:rsidP="007B4F94">
            <w:pPr>
              <w:pStyle w:val="TableText"/>
              <w:jc w:val="right"/>
            </w:pPr>
            <w:r w:rsidRPr="004946AC">
              <w:t>1 m – 5 m</w:t>
            </w:r>
          </w:p>
        </w:tc>
      </w:tr>
      <w:tr w:rsidR="0074180E" w:rsidRPr="004946AC" w14:paraId="11DA30C2" w14:textId="77777777" w:rsidTr="00AE1727">
        <w:tc>
          <w:tcPr>
            <w:tcW w:w="2066" w:type="pct"/>
            <w:vMerge w:val="restart"/>
            <w:tcBorders>
              <w:top w:val="nil"/>
            </w:tcBorders>
          </w:tcPr>
          <w:p w14:paraId="1A7B193E" w14:textId="77777777" w:rsidR="0074180E" w:rsidRPr="004946AC" w:rsidRDefault="0074180E" w:rsidP="0074180E">
            <w:pPr>
              <w:pStyle w:val="TableText"/>
            </w:pPr>
            <w:r w:rsidRPr="004946AC">
              <w:t>Buildings, tracks, fences, sites within paddocks, individual trees, small dams, small gullies.</w:t>
            </w:r>
          </w:p>
        </w:tc>
        <w:tc>
          <w:tcPr>
            <w:tcW w:w="825" w:type="pct"/>
            <w:tcBorders>
              <w:top w:val="nil"/>
            </w:tcBorders>
            <w:vAlign w:val="center"/>
          </w:tcPr>
          <w:p w14:paraId="7F841552" w14:textId="77777777" w:rsidR="0074180E" w:rsidRPr="004946AC" w:rsidRDefault="0074180E" w:rsidP="007B4F94">
            <w:pPr>
              <w:pStyle w:val="TableText"/>
              <w:jc w:val="right"/>
            </w:pPr>
            <w:r w:rsidRPr="004946AC">
              <w:t>&lt;2</w:t>
            </w:r>
          </w:p>
        </w:tc>
        <w:tc>
          <w:tcPr>
            <w:tcW w:w="1185" w:type="pct"/>
            <w:tcBorders>
              <w:top w:val="nil"/>
            </w:tcBorders>
            <w:vAlign w:val="center"/>
          </w:tcPr>
          <w:p w14:paraId="0932D4AB" w14:textId="2A0D7715" w:rsidR="0074180E" w:rsidRPr="004946AC" w:rsidRDefault="0074180E" w:rsidP="007B4F94">
            <w:pPr>
              <w:pStyle w:val="TableText"/>
              <w:jc w:val="right"/>
            </w:pPr>
            <w:r w:rsidRPr="004946AC">
              <w:t>1:1,000</w:t>
            </w:r>
            <w:r w:rsidR="007A081C" w:rsidRPr="004946AC">
              <w:t xml:space="preserve"> </w:t>
            </w:r>
          </w:p>
        </w:tc>
        <w:tc>
          <w:tcPr>
            <w:tcW w:w="924" w:type="pct"/>
            <w:tcBorders>
              <w:top w:val="nil"/>
            </w:tcBorders>
            <w:vAlign w:val="center"/>
          </w:tcPr>
          <w:p w14:paraId="7E154A8E" w14:textId="77777777" w:rsidR="0074180E" w:rsidRPr="004946AC" w:rsidRDefault="0074180E" w:rsidP="007B4F94">
            <w:pPr>
              <w:pStyle w:val="TableText"/>
              <w:jc w:val="right"/>
            </w:pPr>
            <w:r w:rsidRPr="004946AC">
              <w:t>10 m</w:t>
            </w:r>
          </w:p>
        </w:tc>
      </w:tr>
      <w:tr w:rsidR="0074180E" w:rsidRPr="004946AC" w14:paraId="76041F17" w14:textId="77777777" w:rsidTr="009F4E35">
        <w:tc>
          <w:tcPr>
            <w:tcW w:w="2066" w:type="pct"/>
            <w:vMerge/>
          </w:tcPr>
          <w:p w14:paraId="7A8D5006" w14:textId="77777777" w:rsidR="0074180E" w:rsidRPr="004946AC" w:rsidRDefault="0074180E" w:rsidP="0074180E">
            <w:pPr>
              <w:pStyle w:val="TableText"/>
            </w:pPr>
          </w:p>
        </w:tc>
        <w:tc>
          <w:tcPr>
            <w:tcW w:w="825" w:type="pct"/>
            <w:vAlign w:val="center"/>
          </w:tcPr>
          <w:p w14:paraId="1A43F64F" w14:textId="77777777" w:rsidR="0074180E" w:rsidRPr="004946AC" w:rsidRDefault="0074180E" w:rsidP="007B4F94">
            <w:pPr>
              <w:pStyle w:val="TableText"/>
              <w:jc w:val="right"/>
            </w:pPr>
            <w:r w:rsidRPr="004946AC">
              <w:t>2–20</w:t>
            </w:r>
          </w:p>
        </w:tc>
        <w:tc>
          <w:tcPr>
            <w:tcW w:w="1185" w:type="pct"/>
            <w:vAlign w:val="center"/>
          </w:tcPr>
          <w:p w14:paraId="3C4CFF8E" w14:textId="77777777" w:rsidR="0074180E" w:rsidRPr="004946AC" w:rsidRDefault="0074180E" w:rsidP="007B4F94">
            <w:pPr>
              <w:pStyle w:val="TableText"/>
              <w:jc w:val="right"/>
            </w:pPr>
            <w:r w:rsidRPr="004946AC">
              <w:t>1:2,000</w:t>
            </w:r>
          </w:p>
        </w:tc>
        <w:tc>
          <w:tcPr>
            <w:tcW w:w="924" w:type="pct"/>
            <w:vAlign w:val="center"/>
          </w:tcPr>
          <w:p w14:paraId="70F4AFAB" w14:textId="77777777" w:rsidR="0074180E" w:rsidRPr="004946AC" w:rsidRDefault="0074180E" w:rsidP="007B4F94">
            <w:pPr>
              <w:pStyle w:val="TableText"/>
              <w:jc w:val="right"/>
            </w:pPr>
            <w:r w:rsidRPr="004946AC">
              <w:t>20 m</w:t>
            </w:r>
          </w:p>
        </w:tc>
      </w:tr>
      <w:tr w:rsidR="0074180E" w:rsidRPr="004946AC" w14:paraId="586D03AD" w14:textId="77777777" w:rsidTr="009F4E35">
        <w:tc>
          <w:tcPr>
            <w:tcW w:w="2066" w:type="pct"/>
            <w:vMerge w:val="restart"/>
          </w:tcPr>
          <w:p w14:paraId="1729ABD2" w14:textId="77777777" w:rsidR="0074180E" w:rsidRPr="004946AC" w:rsidRDefault="0074180E" w:rsidP="0074180E">
            <w:pPr>
              <w:pStyle w:val="TableText"/>
            </w:pPr>
            <w:r w:rsidRPr="004946AC">
              <w:t>Paddocks, roads, creeks, rivers, large gullies.</w:t>
            </w:r>
          </w:p>
        </w:tc>
        <w:tc>
          <w:tcPr>
            <w:tcW w:w="825" w:type="pct"/>
            <w:vAlign w:val="center"/>
          </w:tcPr>
          <w:p w14:paraId="34B15182" w14:textId="77777777" w:rsidR="0074180E" w:rsidRPr="004946AC" w:rsidRDefault="0074180E" w:rsidP="007B4F94">
            <w:pPr>
              <w:pStyle w:val="TableText"/>
              <w:jc w:val="right"/>
            </w:pPr>
            <w:r w:rsidRPr="004946AC">
              <w:t>20–50</w:t>
            </w:r>
          </w:p>
        </w:tc>
        <w:tc>
          <w:tcPr>
            <w:tcW w:w="1185" w:type="pct"/>
            <w:vAlign w:val="center"/>
          </w:tcPr>
          <w:p w14:paraId="1190C73D" w14:textId="77777777" w:rsidR="0074180E" w:rsidRPr="004946AC" w:rsidRDefault="0074180E" w:rsidP="007B4F94">
            <w:pPr>
              <w:pStyle w:val="TableText"/>
              <w:jc w:val="right"/>
            </w:pPr>
            <w:r w:rsidRPr="004946AC">
              <w:t>1:4,000</w:t>
            </w:r>
          </w:p>
        </w:tc>
        <w:tc>
          <w:tcPr>
            <w:tcW w:w="924" w:type="pct"/>
            <w:vAlign w:val="center"/>
          </w:tcPr>
          <w:p w14:paraId="7A382EEC" w14:textId="77777777" w:rsidR="0074180E" w:rsidRPr="004946AC" w:rsidRDefault="0074180E" w:rsidP="007B4F94">
            <w:pPr>
              <w:pStyle w:val="TableText"/>
              <w:jc w:val="right"/>
            </w:pPr>
            <w:r w:rsidRPr="004946AC">
              <w:t>40 m</w:t>
            </w:r>
          </w:p>
        </w:tc>
      </w:tr>
      <w:tr w:rsidR="0074180E" w:rsidRPr="004946AC" w14:paraId="00AEA23D" w14:textId="77777777" w:rsidTr="009F4E35">
        <w:tc>
          <w:tcPr>
            <w:tcW w:w="2066" w:type="pct"/>
            <w:vMerge/>
          </w:tcPr>
          <w:p w14:paraId="6932EC12" w14:textId="77777777" w:rsidR="0074180E" w:rsidRPr="004946AC" w:rsidRDefault="0074180E" w:rsidP="0074180E">
            <w:pPr>
              <w:pStyle w:val="TableText"/>
            </w:pPr>
          </w:p>
        </w:tc>
        <w:tc>
          <w:tcPr>
            <w:tcW w:w="825" w:type="pct"/>
            <w:vAlign w:val="center"/>
          </w:tcPr>
          <w:p w14:paraId="619761C7" w14:textId="77777777" w:rsidR="0074180E" w:rsidRPr="004946AC" w:rsidRDefault="0074180E" w:rsidP="007B4F94">
            <w:pPr>
              <w:pStyle w:val="TableText"/>
              <w:jc w:val="right"/>
            </w:pPr>
            <w:r w:rsidRPr="004946AC">
              <w:t>50–100</w:t>
            </w:r>
          </w:p>
        </w:tc>
        <w:tc>
          <w:tcPr>
            <w:tcW w:w="1185" w:type="pct"/>
            <w:vAlign w:val="center"/>
          </w:tcPr>
          <w:p w14:paraId="078EF713" w14:textId="77777777" w:rsidR="0074180E" w:rsidRPr="004946AC" w:rsidRDefault="0074180E" w:rsidP="007B4F94">
            <w:pPr>
              <w:pStyle w:val="TableText"/>
              <w:jc w:val="right"/>
            </w:pPr>
            <w:r w:rsidRPr="004946AC">
              <w:t>1:8,000</w:t>
            </w:r>
          </w:p>
        </w:tc>
        <w:tc>
          <w:tcPr>
            <w:tcW w:w="924" w:type="pct"/>
            <w:vAlign w:val="center"/>
          </w:tcPr>
          <w:p w14:paraId="12A936F9" w14:textId="77777777" w:rsidR="0074180E" w:rsidRPr="004946AC" w:rsidRDefault="0074180E" w:rsidP="007B4F94">
            <w:pPr>
              <w:pStyle w:val="TableText"/>
              <w:jc w:val="right"/>
            </w:pPr>
            <w:r w:rsidRPr="004946AC">
              <w:t>80 m</w:t>
            </w:r>
          </w:p>
        </w:tc>
      </w:tr>
      <w:tr w:rsidR="0074180E" w:rsidRPr="004946AC" w14:paraId="0713CF2A" w14:textId="77777777" w:rsidTr="009F4E35">
        <w:tc>
          <w:tcPr>
            <w:tcW w:w="2066" w:type="pct"/>
            <w:vMerge/>
          </w:tcPr>
          <w:p w14:paraId="46929EFB" w14:textId="77777777" w:rsidR="0074180E" w:rsidRPr="004946AC" w:rsidRDefault="0074180E" w:rsidP="0074180E">
            <w:pPr>
              <w:pStyle w:val="TableText"/>
            </w:pPr>
          </w:p>
        </w:tc>
        <w:tc>
          <w:tcPr>
            <w:tcW w:w="825" w:type="pct"/>
            <w:vAlign w:val="center"/>
          </w:tcPr>
          <w:p w14:paraId="01E9CC18" w14:textId="77777777" w:rsidR="0074180E" w:rsidRPr="004946AC" w:rsidRDefault="0074180E" w:rsidP="007B4F94">
            <w:pPr>
              <w:pStyle w:val="TableText"/>
              <w:jc w:val="right"/>
            </w:pPr>
            <w:r w:rsidRPr="004946AC">
              <w:t>100–200</w:t>
            </w:r>
          </w:p>
        </w:tc>
        <w:tc>
          <w:tcPr>
            <w:tcW w:w="1185" w:type="pct"/>
            <w:vAlign w:val="center"/>
          </w:tcPr>
          <w:p w14:paraId="0147698C" w14:textId="77777777" w:rsidR="0074180E" w:rsidRPr="004946AC" w:rsidRDefault="0074180E" w:rsidP="007B4F94">
            <w:pPr>
              <w:pStyle w:val="TableText"/>
              <w:jc w:val="right"/>
            </w:pPr>
            <w:r w:rsidRPr="004946AC">
              <w:t>1:10,000</w:t>
            </w:r>
          </w:p>
        </w:tc>
        <w:tc>
          <w:tcPr>
            <w:tcW w:w="924" w:type="pct"/>
            <w:vAlign w:val="center"/>
          </w:tcPr>
          <w:p w14:paraId="2BA8D583" w14:textId="77777777" w:rsidR="0074180E" w:rsidRPr="004946AC" w:rsidRDefault="0074180E" w:rsidP="007B4F94">
            <w:pPr>
              <w:pStyle w:val="TableText"/>
              <w:jc w:val="right"/>
            </w:pPr>
            <w:r w:rsidRPr="004946AC">
              <w:t>100 m</w:t>
            </w:r>
          </w:p>
        </w:tc>
      </w:tr>
      <w:tr w:rsidR="0074180E" w:rsidRPr="004946AC" w14:paraId="53786CC3" w14:textId="77777777" w:rsidTr="009F4E35">
        <w:tc>
          <w:tcPr>
            <w:tcW w:w="2066" w:type="pct"/>
            <w:vMerge/>
          </w:tcPr>
          <w:p w14:paraId="1DFF3705" w14:textId="77777777" w:rsidR="0074180E" w:rsidRPr="004946AC" w:rsidRDefault="0074180E" w:rsidP="0074180E">
            <w:pPr>
              <w:pStyle w:val="TableText"/>
            </w:pPr>
          </w:p>
        </w:tc>
        <w:tc>
          <w:tcPr>
            <w:tcW w:w="825" w:type="pct"/>
            <w:vAlign w:val="center"/>
          </w:tcPr>
          <w:p w14:paraId="62EE71D9" w14:textId="77777777" w:rsidR="0074180E" w:rsidRPr="004946AC" w:rsidRDefault="0074180E" w:rsidP="007B4F94">
            <w:pPr>
              <w:pStyle w:val="TableText"/>
              <w:jc w:val="right"/>
            </w:pPr>
            <w:r w:rsidRPr="004946AC">
              <w:t>200–500</w:t>
            </w:r>
          </w:p>
        </w:tc>
        <w:tc>
          <w:tcPr>
            <w:tcW w:w="1185" w:type="pct"/>
            <w:vAlign w:val="center"/>
          </w:tcPr>
          <w:p w14:paraId="70928EC6" w14:textId="77777777" w:rsidR="0074180E" w:rsidRPr="004946AC" w:rsidRDefault="0074180E" w:rsidP="007B4F94">
            <w:pPr>
              <w:pStyle w:val="TableText"/>
              <w:jc w:val="right"/>
            </w:pPr>
            <w:r w:rsidRPr="004946AC">
              <w:t>1:16,000</w:t>
            </w:r>
          </w:p>
        </w:tc>
        <w:tc>
          <w:tcPr>
            <w:tcW w:w="924" w:type="pct"/>
            <w:vAlign w:val="center"/>
          </w:tcPr>
          <w:p w14:paraId="417C2A88" w14:textId="77777777" w:rsidR="0074180E" w:rsidRPr="004946AC" w:rsidRDefault="0074180E" w:rsidP="007B4F94">
            <w:pPr>
              <w:pStyle w:val="TableText"/>
              <w:jc w:val="right"/>
            </w:pPr>
            <w:r w:rsidRPr="004946AC">
              <w:t>160 m</w:t>
            </w:r>
          </w:p>
        </w:tc>
      </w:tr>
      <w:tr w:rsidR="0074180E" w:rsidRPr="004946AC" w14:paraId="07D2ACFE" w14:textId="77777777" w:rsidTr="009F4E35">
        <w:tc>
          <w:tcPr>
            <w:tcW w:w="2066" w:type="pct"/>
            <w:vMerge w:val="restart"/>
          </w:tcPr>
          <w:p w14:paraId="4DF14802" w14:textId="77777777" w:rsidR="0074180E" w:rsidRPr="004946AC" w:rsidRDefault="0074180E" w:rsidP="0074180E">
            <w:pPr>
              <w:pStyle w:val="TableText"/>
            </w:pPr>
            <w:r w:rsidRPr="004946AC">
              <w:t>Urban areas, major roads and highways, large rivers, large geographic features (such as mountains, large lakes or large reserves) and planning zones.</w:t>
            </w:r>
          </w:p>
        </w:tc>
        <w:tc>
          <w:tcPr>
            <w:tcW w:w="825" w:type="pct"/>
            <w:vAlign w:val="center"/>
          </w:tcPr>
          <w:p w14:paraId="3C646665" w14:textId="77777777" w:rsidR="0074180E" w:rsidRPr="004946AC" w:rsidRDefault="0074180E" w:rsidP="007B4F94">
            <w:pPr>
              <w:pStyle w:val="TableText"/>
              <w:jc w:val="right"/>
            </w:pPr>
            <w:r w:rsidRPr="004946AC">
              <w:t>500–2000</w:t>
            </w:r>
          </w:p>
        </w:tc>
        <w:tc>
          <w:tcPr>
            <w:tcW w:w="1185" w:type="pct"/>
            <w:vAlign w:val="center"/>
          </w:tcPr>
          <w:p w14:paraId="72B8F938" w14:textId="77777777" w:rsidR="0074180E" w:rsidRPr="004946AC" w:rsidRDefault="0074180E" w:rsidP="007B4F94">
            <w:pPr>
              <w:pStyle w:val="TableText"/>
              <w:jc w:val="right"/>
            </w:pPr>
            <w:r w:rsidRPr="004946AC">
              <w:t>1:32:000</w:t>
            </w:r>
          </w:p>
        </w:tc>
        <w:tc>
          <w:tcPr>
            <w:tcW w:w="924" w:type="pct"/>
            <w:vAlign w:val="center"/>
          </w:tcPr>
          <w:p w14:paraId="3D3DD2F4" w14:textId="77777777" w:rsidR="0074180E" w:rsidRPr="004946AC" w:rsidRDefault="0074180E" w:rsidP="007B4F94">
            <w:pPr>
              <w:pStyle w:val="TableText"/>
              <w:jc w:val="right"/>
            </w:pPr>
            <w:r w:rsidRPr="004946AC">
              <w:t>320 m</w:t>
            </w:r>
          </w:p>
        </w:tc>
      </w:tr>
      <w:tr w:rsidR="0074180E" w:rsidRPr="004946AC" w14:paraId="769F3C3B" w14:textId="77777777" w:rsidTr="009F4E35">
        <w:tc>
          <w:tcPr>
            <w:tcW w:w="2066" w:type="pct"/>
            <w:vMerge/>
          </w:tcPr>
          <w:p w14:paraId="3843314A" w14:textId="77777777" w:rsidR="0074180E" w:rsidRPr="004946AC" w:rsidRDefault="0074180E" w:rsidP="0074180E">
            <w:pPr>
              <w:pStyle w:val="TableText"/>
            </w:pPr>
          </w:p>
        </w:tc>
        <w:tc>
          <w:tcPr>
            <w:tcW w:w="825" w:type="pct"/>
            <w:vAlign w:val="center"/>
          </w:tcPr>
          <w:p w14:paraId="04C6B363" w14:textId="77777777" w:rsidR="0074180E" w:rsidRPr="004946AC" w:rsidRDefault="0074180E" w:rsidP="007B4F94">
            <w:pPr>
              <w:pStyle w:val="TableText"/>
              <w:jc w:val="right"/>
            </w:pPr>
            <w:r w:rsidRPr="004946AC">
              <w:t>2000–20,000</w:t>
            </w:r>
          </w:p>
        </w:tc>
        <w:tc>
          <w:tcPr>
            <w:tcW w:w="1185" w:type="pct"/>
            <w:vAlign w:val="center"/>
          </w:tcPr>
          <w:p w14:paraId="55DC85BA" w14:textId="77777777" w:rsidR="0074180E" w:rsidRPr="004946AC" w:rsidRDefault="0074180E" w:rsidP="007B4F94">
            <w:pPr>
              <w:pStyle w:val="TableText"/>
              <w:jc w:val="right"/>
            </w:pPr>
            <w:r w:rsidRPr="004946AC">
              <w:t>1:100,000</w:t>
            </w:r>
          </w:p>
        </w:tc>
        <w:tc>
          <w:tcPr>
            <w:tcW w:w="924" w:type="pct"/>
            <w:vAlign w:val="center"/>
          </w:tcPr>
          <w:p w14:paraId="08030338" w14:textId="77777777" w:rsidR="0074180E" w:rsidRPr="004946AC" w:rsidRDefault="0074180E" w:rsidP="007B4F94">
            <w:pPr>
              <w:pStyle w:val="TableText"/>
              <w:jc w:val="right"/>
            </w:pPr>
            <w:r w:rsidRPr="004946AC">
              <w:t>1 km</w:t>
            </w:r>
          </w:p>
        </w:tc>
      </w:tr>
      <w:tr w:rsidR="0074180E" w:rsidRPr="004946AC" w14:paraId="5CA59DDF" w14:textId="77777777" w:rsidTr="009F4E35">
        <w:tc>
          <w:tcPr>
            <w:tcW w:w="2066" w:type="pct"/>
            <w:vMerge/>
          </w:tcPr>
          <w:p w14:paraId="55D688D0" w14:textId="77777777" w:rsidR="0074180E" w:rsidRPr="004946AC" w:rsidRDefault="0074180E" w:rsidP="0074180E">
            <w:pPr>
              <w:pStyle w:val="TableText"/>
            </w:pPr>
          </w:p>
        </w:tc>
        <w:tc>
          <w:tcPr>
            <w:tcW w:w="825" w:type="pct"/>
            <w:vAlign w:val="center"/>
          </w:tcPr>
          <w:p w14:paraId="224B6443" w14:textId="77777777" w:rsidR="0074180E" w:rsidRPr="004946AC" w:rsidRDefault="0074180E" w:rsidP="007B4F94">
            <w:pPr>
              <w:pStyle w:val="TableText"/>
              <w:jc w:val="right"/>
            </w:pPr>
            <w:r w:rsidRPr="004946AC">
              <w:t>&gt;20,000</w:t>
            </w:r>
          </w:p>
        </w:tc>
        <w:tc>
          <w:tcPr>
            <w:tcW w:w="1185" w:type="pct"/>
            <w:vAlign w:val="center"/>
          </w:tcPr>
          <w:p w14:paraId="415229DE" w14:textId="485BC679" w:rsidR="0074180E" w:rsidRPr="004946AC" w:rsidRDefault="0074180E" w:rsidP="007B4F94">
            <w:pPr>
              <w:pStyle w:val="TableText"/>
              <w:jc w:val="right"/>
            </w:pPr>
            <w:r w:rsidRPr="004946AC">
              <w:t>1:1,000,000</w:t>
            </w:r>
            <w:r w:rsidR="00FA168A">
              <w:t xml:space="preserve"> </w:t>
            </w:r>
            <w:r w:rsidR="007A081C" w:rsidRPr="004946AC">
              <w:t>(small scale)</w:t>
            </w:r>
          </w:p>
        </w:tc>
        <w:tc>
          <w:tcPr>
            <w:tcW w:w="924" w:type="pct"/>
            <w:vAlign w:val="center"/>
          </w:tcPr>
          <w:p w14:paraId="081D0716" w14:textId="77777777" w:rsidR="0074180E" w:rsidRPr="004946AC" w:rsidRDefault="0074180E" w:rsidP="007B4F94">
            <w:pPr>
              <w:pStyle w:val="TableText"/>
              <w:jc w:val="right"/>
            </w:pPr>
            <w:r w:rsidRPr="004946AC">
              <w:t>10 km</w:t>
            </w:r>
          </w:p>
        </w:tc>
      </w:tr>
    </w:tbl>
    <w:p w14:paraId="22586401" w14:textId="6FC6EC9A" w:rsidR="009D7136" w:rsidRPr="004946AC" w:rsidRDefault="00823699" w:rsidP="009D7136">
      <w:r w:rsidRPr="004946AC">
        <w:t xml:space="preserve">As noted in </w:t>
      </w:r>
      <w:hyperlink w:anchor="_What_map_scale" w:history="1">
        <w:r w:rsidRPr="004946AC">
          <w:rPr>
            <w:rStyle w:val="Hyperlink"/>
          </w:rPr>
          <w:t>1.1.2 What map scale to use</w:t>
        </w:r>
      </w:hyperlink>
      <w:r w:rsidRPr="004946AC">
        <w:t xml:space="preserve">, map </w:t>
      </w:r>
      <w:r w:rsidR="001A30B0" w:rsidRPr="004946AC">
        <w:t xml:space="preserve">scale is also important when creating maps from your spatial data, but </w:t>
      </w:r>
      <w:r w:rsidR="007D002C" w:rsidRPr="004946AC">
        <w:t xml:space="preserve">the right scale for a map </w:t>
      </w:r>
      <w:r w:rsidR="001A30B0" w:rsidRPr="004946AC">
        <w:t xml:space="preserve">can be affected by the physical </w:t>
      </w:r>
      <w:r w:rsidR="00901B37" w:rsidRPr="004946AC">
        <w:t xml:space="preserve">(paper) </w:t>
      </w:r>
      <w:r w:rsidR="001A30B0" w:rsidRPr="004946AC">
        <w:t xml:space="preserve">size of the map </w:t>
      </w:r>
      <w:r w:rsidR="00B57764" w:rsidRPr="004946AC">
        <w:t>(see</w:t>
      </w:r>
      <w:r w:rsidR="00B845B0" w:rsidRPr="004946AC">
        <w:t xml:space="preserve"> </w:t>
      </w:r>
      <w:r w:rsidR="00B845B0" w:rsidRPr="004946AC">
        <w:fldChar w:fldCharType="begin"/>
      </w:r>
      <w:r w:rsidR="00B845B0" w:rsidRPr="004946AC">
        <w:instrText xml:space="preserve"> REF _Ref56681405 \h </w:instrText>
      </w:r>
      <w:r w:rsidR="004946AC">
        <w:instrText xml:space="preserve"> \* MERGEFORMAT </w:instrText>
      </w:r>
      <w:r w:rsidR="00B845B0" w:rsidRPr="004946AC">
        <w:fldChar w:fldCharType="separate"/>
      </w:r>
      <w:r w:rsidR="00B845B0" w:rsidRPr="004946AC">
        <w:t xml:space="preserve">Box </w:t>
      </w:r>
      <w:r w:rsidR="00B845B0" w:rsidRPr="004946AC">
        <w:rPr>
          <w:noProof/>
        </w:rPr>
        <w:t>1</w:t>
      </w:r>
      <w:r w:rsidR="00B845B0" w:rsidRPr="004946AC">
        <w:fldChar w:fldCharType="end"/>
      </w:r>
      <w:r w:rsidR="00B57764" w:rsidRPr="004946AC">
        <w:t>)</w:t>
      </w:r>
      <w:r w:rsidR="001A30B0" w:rsidRPr="004946AC">
        <w:t>. The</w:t>
      </w:r>
      <w:r w:rsidR="0021414A">
        <w:t>refore, the</w:t>
      </w:r>
      <w:r w:rsidR="001A30B0" w:rsidRPr="004946AC">
        <w:t xml:space="preserve"> scale of a map may be different from the scale used to create the data for the map.</w:t>
      </w:r>
      <w:r w:rsidR="009D7136" w:rsidRPr="004946AC">
        <w:t xml:space="preserve"> The suggested scales for creating data in </w:t>
      </w:r>
      <w:r w:rsidR="0021414A">
        <w:fldChar w:fldCharType="begin"/>
      </w:r>
      <w:r w:rsidR="0021414A">
        <w:instrText xml:space="preserve"> REF _Ref51328660 \h </w:instrText>
      </w:r>
      <w:r w:rsidR="0021414A">
        <w:fldChar w:fldCharType="separate"/>
      </w:r>
      <w:r w:rsidR="0021414A" w:rsidRPr="004946AC">
        <w:t xml:space="preserve">Table </w:t>
      </w:r>
      <w:r w:rsidR="0021414A" w:rsidRPr="004946AC">
        <w:rPr>
          <w:noProof/>
        </w:rPr>
        <w:t>2</w:t>
      </w:r>
      <w:r w:rsidR="0021414A">
        <w:fldChar w:fldCharType="end"/>
      </w:r>
      <w:r w:rsidR="009D7136" w:rsidRPr="004946AC">
        <w:t xml:space="preserve"> may provide a useful starting point for determining the right map scale for your map.</w:t>
      </w:r>
    </w:p>
    <w:p w14:paraId="38C22A9A" w14:textId="0CFA76C3" w:rsidR="001A30B0" w:rsidRPr="004946AC" w:rsidRDefault="001A30B0" w:rsidP="001A30B0">
      <w:pPr>
        <w:pStyle w:val="Heading4"/>
      </w:pPr>
      <w:bookmarkStart w:id="33" w:name="_Coordinate_system"/>
      <w:bookmarkEnd w:id="33"/>
      <w:r w:rsidRPr="004946AC">
        <w:t>Coordinate system</w:t>
      </w:r>
    </w:p>
    <w:p w14:paraId="5AA76678" w14:textId="148C96C7" w:rsidR="001A30B0" w:rsidRPr="004946AC" w:rsidRDefault="001A30B0" w:rsidP="001A30B0">
      <w:r w:rsidRPr="004946AC">
        <w:t xml:space="preserve">All spatial files submitted to the </w:t>
      </w:r>
      <w:r w:rsidR="00122CC3" w:rsidRPr="004946AC">
        <w:t>d</w:t>
      </w:r>
      <w:r w:rsidRPr="004946AC">
        <w:t>epartment must have a valid and</w:t>
      </w:r>
      <w:r w:rsidR="00B04AE9" w:rsidRPr="004946AC">
        <w:t xml:space="preserve"> appropriate coordinate system.</w:t>
      </w:r>
    </w:p>
    <w:p w14:paraId="0BE93748" w14:textId="1A7AF010" w:rsidR="001A30B0" w:rsidRPr="004946AC" w:rsidRDefault="001A30B0" w:rsidP="001A30B0">
      <w:r w:rsidRPr="004946AC">
        <w:t xml:space="preserve">The coordinate system may be a </w:t>
      </w:r>
      <w:r w:rsidR="00E119F4">
        <w:t>'</w:t>
      </w:r>
      <w:r w:rsidR="000E4A1B" w:rsidRPr="004946AC">
        <w:rPr>
          <w:bCs/>
          <w:iCs/>
        </w:rPr>
        <w:t>geographic coordinate system</w:t>
      </w:r>
      <w:r w:rsidR="00E119F4">
        <w:rPr>
          <w:bCs/>
          <w:iCs/>
        </w:rPr>
        <w:t>'</w:t>
      </w:r>
      <w:r w:rsidRPr="004946AC">
        <w:t xml:space="preserve"> (with coordinate pairs in degrees) or a </w:t>
      </w:r>
      <w:r w:rsidR="000E4A1B" w:rsidRPr="004946AC">
        <w:rPr>
          <w:bCs/>
          <w:iCs/>
        </w:rPr>
        <w:t>projected coordinate system</w:t>
      </w:r>
      <w:r w:rsidRPr="004946AC">
        <w:t xml:space="preserve"> (with coordinate pairs in metres). In most instances when capturing and displaying data for Australian locations, the geographic coordinate system </w:t>
      </w:r>
      <w:r w:rsidRPr="004946AC">
        <w:rPr>
          <w:i/>
        </w:rPr>
        <w:t>Geocentric Datum of Australia 2020</w:t>
      </w:r>
      <w:r w:rsidRPr="004946AC">
        <w:t xml:space="preserve"> (GDA2020 or GDA94), or the projected coordinate system </w:t>
      </w:r>
      <w:r w:rsidRPr="004946AC">
        <w:rPr>
          <w:i/>
        </w:rPr>
        <w:t>Map Grid of Australia 2020</w:t>
      </w:r>
      <w:r w:rsidRPr="004946AC">
        <w:t xml:space="preserve"> (MGA2020 or MGA94) will be suitable.</w:t>
      </w:r>
      <w:r w:rsidR="00E46BAC" w:rsidRPr="004946AC">
        <w:t xml:space="preserve"> In some instances (for example, when submitting a referral via the </w:t>
      </w:r>
      <w:hyperlink r:id="rId28" w:history="1">
        <w:r w:rsidR="00E46BAC" w:rsidRPr="004946AC">
          <w:rPr>
            <w:rStyle w:val="Hyperlink"/>
          </w:rPr>
          <w:t>online referral form</w:t>
        </w:r>
      </w:hyperlink>
      <w:r w:rsidR="00E46BAC" w:rsidRPr="004946AC">
        <w:t>), it is preferable to use a geographic coordinate system (</w:t>
      </w:r>
      <w:r w:rsidR="00122CC3" w:rsidRPr="004946AC">
        <w:t>for example</w:t>
      </w:r>
      <w:r w:rsidR="0060456C" w:rsidRPr="004946AC">
        <w:t>,</w:t>
      </w:r>
      <w:r w:rsidR="00E46BAC" w:rsidRPr="004946AC">
        <w:t xml:space="preserve"> GDA94) (</w:t>
      </w:r>
      <w:r w:rsidR="00A43DBE">
        <w:t>see</w:t>
      </w:r>
      <w:r w:rsidR="00E46BAC" w:rsidRPr="004946AC">
        <w:t xml:space="preserve"> </w:t>
      </w:r>
      <w:hyperlink w:anchor="_Referral_stage" w:history="1">
        <w:r w:rsidR="00E46BAC" w:rsidRPr="004946AC">
          <w:rPr>
            <w:rStyle w:val="Hyperlink"/>
          </w:rPr>
          <w:t>3 Referral stage</w:t>
        </w:r>
      </w:hyperlink>
      <w:r w:rsidR="00E46BAC" w:rsidRPr="004946AC">
        <w:t xml:space="preserve"> for more information).</w:t>
      </w:r>
    </w:p>
    <w:p w14:paraId="68FC105A" w14:textId="571FEE89" w:rsidR="001A30B0" w:rsidRPr="004946AC" w:rsidRDefault="001A30B0" w:rsidP="001A30B0">
      <w:pPr>
        <w:pStyle w:val="Heading4"/>
      </w:pPr>
      <w:bookmarkStart w:id="34" w:name="_Data_table_values"/>
      <w:bookmarkEnd w:id="34"/>
      <w:r w:rsidRPr="004946AC">
        <w:t>Data table values</w:t>
      </w:r>
    </w:p>
    <w:p w14:paraId="290C4781" w14:textId="7E0CEBAC" w:rsidR="001A30B0" w:rsidRPr="004946AC" w:rsidRDefault="001A30B0" w:rsidP="001A30B0">
      <w:r w:rsidRPr="004946AC">
        <w:t xml:space="preserve">When providing spatial data to the </w:t>
      </w:r>
      <w:r w:rsidR="00122CC3" w:rsidRPr="004946AC">
        <w:t>d</w:t>
      </w:r>
      <w:r w:rsidRPr="004946AC">
        <w:t xml:space="preserve">epartment, you should ensure that the data in the </w:t>
      </w:r>
      <w:r w:rsidR="00E119F4">
        <w:t>'</w:t>
      </w:r>
      <w:r w:rsidRPr="004946AC">
        <w:t xml:space="preserve">data </w:t>
      </w:r>
      <w:r w:rsidR="009C2BF1" w:rsidRPr="004946AC">
        <w:t xml:space="preserve">attribution </w:t>
      </w:r>
      <w:r w:rsidRPr="004946AC">
        <w:t>table</w:t>
      </w:r>
      <w:r w:rsidR="00E119F4">
        <w:t>'</w:t>
      </w:r>
      <w:r w:rsidRPr="004946AC">
        <w:t xml:space="preserve"> are assigned meaningful and consistent values. You should include enough information for each polygon feature in the </w:t>
      </w:r>
      <w:r w:rsidR="000E4A1B" w:rsidRPr="004946AC">
        <w:rPr>
          <w:bCs/>
          <w:iCs/>
        </w:rPr>
        <w:t>data attribution table</w:t>
      </w:r>
      <w:r w:rsidRPr="004946AC">
        <w:t xml:space="preserve"> to allow the feature to be identified and distinguished from others. For example, if your data include polygons for disturbance footprint and </w:t>
      </w:r>
      <w:r w:rsidR="003D0418">
        <w:t>‘</w:t>
      </w:r>
      <w:r w:rsidRPr="004946AC">
        <w:t>retention area</w:t>
      </w:r>
      <w:r w:rsidR="003D0418">
        <w:t>’</w:t>
      </w:r>
      <w:r w:rsidRPr="004946AC">
        <w:t xml:space="preserve"> features, each should be assigned the appropriate value within the data table. Make sure that </w:t>
      </w:r>
      <w:r w:rsidR="00135429" w:rsidRPr="004946AC">
        <w:t xml:space="preserve">the </w:t>
      </w:r>
      <w:r w:rsidRPr="004946AC">
        <w:t xml:space="preserve">terms you use match those provided in this document and that you use these terms consistently in the data, maps and written parts of your submission. For further explanation, </w:t>
      </w:r>
      <w:r w:rsidR="00A43DBE">
        <w:t>see</w:t>
      </w:r>
      <w:r w:rsidRPr="004946AC">
        <w:t xml:space="preserve"> </w:t>
      </w:r>
      <w:r w:rsidR="00C402B4" w:rsidRPr="004946AC">
        <w:fldChar w:fldCharType="begin"/>
      </w:r>
      <w:r w:rsidR="00C402B4" w:rsidRPr="004946AC">
        <w:instrText xml:space="preserve"> REF _Ref51328505 \h </w:instrText>
      </w:r>
      <w:r w:rsidR="004946AC">
        <w:instrText xml:space="preserve"> \* MERGEFORMAT </w:instrText>
      </w:r>
      <w:r w:rsidR="00C402B4" w:rsidRPr="004946AC">
        <w:fldChar w:fldCharType="separate"/>
      </w:r>
      <w:r w:rsidR="003775A2" w:rsidRPr="004946AC">
        <w:t xml:space="preserve">Figure </w:t>
      </w:r>
      <w:r w:rsidR="003775A2" w:rsidRPr="004946AC">
        <w:rPr>
          <w:noProof/>
        </w:rPr>
        <w:t>1</w:t>
      </w:r>
      <w:r w:rsidR="00C402B4" w:rsidRPr="004946AC">
        <w:fldChar w:fldCharType="end"/>
      </w:r>
      <w:r w:rsidRPr="004946AC">
        <w:t xml:space="preserve">, </w:t>
      </w:r>
      <w:r w:rsidR="00C402B4" w:rsidRPr="004946AC">
        <w:fldChar w:fldCharType="begin"/>
      </w:r>
      <w:r w:rsidR="00C402B4" w:rsidRPr="004946AC">
        <w:instrText xml:space="preserve"> REF _Ref51329060 \h </w:instrText>
      </w:r>
      <w:r w:rsidR="004946AC">
        <w:instrText xml:space="preserve"> \* MERGEFORMAT </w:instrText>
      </w:r>
      <w:r w:rsidR="00C402B4" w:rsidRPr="004946AC">
        <w:fldChar w:fldCharType="separate"/>
      </w:r>
      <w:r w:rsidR="003775A2" w:rsidRPr="004946AC">
        <w:t xml:space="preserve">Box </w:t>
      </w:r>
      <w:r w:rsidR="003775A2" w:rsidRPr="004946AC">
        <w:rPr>
          <w:noProof/>
        </w:rPr>
        <w:t>3</w:t>
      </w:r>
      <w:r w:rsidR="00C402B4" w:rsidRPr="004946AC">
        <w:fldChar w:fldCharType="end"/>
      </w:r>
      <w:r w:rsidRPr="004946AC">
        <w:t xml:space="preserve"> and the </w:t>
      </w:r>
      <w:hyperlink w:anchor="_Glossary" w:history="1">
        <w:r w:rsidRPr="004946AC">
          <w:rPr>
            <w:rStyle w:val="Hyperlink"/>
            <w:iCs/>
          </w:rPr>
          <w:t>Glossary</w:t>
        </w:r>
      </w:hyperlink>
      <w:r w:rsidRPr="004946AC">
        <w:t>.</w:t>
      </w:r>
    </w:p>
    <w:p w14:paraId="0CB845EB" w14:textId="1A6C4B75" w:rsidR="0077434C" w:rsidRPr="004946AC" w:rsidRDefault="0077434C" w:rsidP="0077434C">
      <w:pPr>
        <w:pStyle w:val="Heading4"/>
      </w:pPr>
      <w:r w:rsidRPr="004946AC">
        <w:t>Metadata</w:t>
      </w:r>
    </w:p>
    <w:p w14:paraId="176971CB" w14:textId="4B764840" w:rsidR="0007343C" w:rsidRPr="004946AC" w:rsidRDefault="0007343C" w:rsidP="001A30B0">
      <w:r w:rsidRPr="004946AC">
        <w:t xml:space="preserve">All spatial data provided to the </w:t>
      </w:r>
      <w:r w:rsidR="00122CC3" w:rsidRPr="004946AC">
        <w:t>d</w:t>
      </w:r>
      <w:r w:rsidRPr="004946AC">
        <w:t xml:space="preserve">epartment should include </w:t>
      </w:r>
      <w:r w:rsidR="00FC7E37">
        <w:t>‘</w:t>
      </w:r>
      <w:r w:rsidRPr="004946AC">
        <w:t>metadata</w:t>
      </w:r>
      <w:r w:rsidR="00FC7E37">
        <w:t>’</w:t>
      </w:r>
      <w:r w:rsidRPr="004946AC">
        <w:t xml:space="preserve">. </w:t>
      </w:r>
      <w:r w:rsidR="000E4A1B" w:rsidRPr="004946AC">
        <w:rPr>
          <w:bCs/>
          <w:iCs/>
        </w:rPr>
        <w:t>Metadata</w:t>
      </w:r>
      <w:r w:rsidRPr="004946AC">
        <w:t xml:space="preserve"> is documentation describing the data. Metadata typically includes information about the project, </w:t>
      </w:r>
      <w:r w:rsidRPr="004946AC">
        <w:lastRenderedPageBreak/>
        <w:t xml:space="preserve">the creation and reliability of the dataset and data ownership. For further details about what should be included in the </w:t>
      </w:r>
      <w:r w:rsidR="001C265A" w:rsidRPr="004946AC">
        <w:t>metadata</w:t>
      </w:r>
      <w:r w:rsidRPr="004946AC">
        <w:t xml:space="preserve">, </w:t>
      </w:r>
      <w:r w:rsidR="005B27B6">
        <w:t>see</w:t>
      </w:r>
      <w:r w:rsidRPr="004946AC">
        <w:t xml:space="preserve"> the </w:t>
      </w:r>
      <w:hyperlink w:anchor="_Glossary" w:history="1">
        <w:r w:rsidRPr="004946AC">
          <w:rPr>
            <w:rStyle w:val="Hyperlink"/>
            <w:iCs/>
          </w:rPr>
          <w:t>Glossary</w:t>
        </w:r>
      </w:hyperlink>
      <w:r w:rsidR="00B04AE9" w:rsidRPr="004946AC">
        <w:t>.</w:t>
      </w:r>
    </w:p>
    <w:p w14:paraId="6B5963D0" w14:textId="77777777" w:rsidR="0007343C" w:rsidRPr="004946AC" w:rsidRDefault="0007343C" w:rsidP="0007343C">
      <w:pPr>
        <w:pStyle w:val="Heading4"/>
      </w:pPr>
      <w:bookmarkStart w:id="35" w:name="_Types_of_spatial"/>
      <w:bookmarkEnd w:id="35"/>
      <w:r w:rsidRPr="004946AC">
        <w:t>Types of spatial data files you can provide</w:t>
      </w:r>
    </w:p>
    <w:p w14:paraId="2E268362" w14:textId="49C40673" w:rsidR="0007343C" w:rsidRPr="004946AC" w:rsidRDefault="0007343C" w:rsidP="0007343C">
      <w:r w:rsidRPr="004946AC">
        <w:t xml:space="preserve">Spatial data files can be provided to the </w:t>
      </w:r>
      <w:r w:rsidR="00452202" w:rsidRPr="004946AC">
        <w:t>d</w:t>
      </w:r>
      <w:r w:rsidRPr="004946AC">
        <w:t xml:space="preserve">epartment in the form of a </w:t>
      </w:r>
      <w:r w:rsidR="00E119F4">
        <w:t>'</w:t>
      </w:r>
      <w:r w:rsidR="00B04AE9" w:rsidRPr="004946AC">
        <w:t>shapefile</w:t>
      </w:r>
      <w:r w:rsidR="00E119F4">
        <w:t>'</w:t>
      </w:r>
      <w:r w:rsidR="00B04AE9" w:rsidRPr="004946AC">
        <w:t>, KML or KMZ file.</w:t>
      </w:r>
    </w:p>
    <w:p w14:paraId="1B51E102" w14:textId="77777777" w:rsidR="00F0635A" w:rsidRDefault="00F0635A" w:rsidP="007D7FAB">
      <w:pPr>
        <w:pStyle w:val="Heading5"/>
      </w:pPr>
      <w:r>
        <w:t>Shapefiles</w:t>
      </w:r>
    </w:p>
    <w:p w14:paraId="145EF867" w14:textId="1562323C" w:rsidR="0077434C" w:rsidRPr="004946AC" w:rsidRDefault="0007343C" w:rsidP="0007343C">
      <w:r w:rsidRPr="004946AC">
        <w:t xml:space="preserve">A </w:t>
      </w:r>
      <w:r w:rsidR="000E4A1B" w:rsidRPr="004946AC">
        <w:rPr>
          <w:bCs/>
          <w:iCs/>
        </w:rPr>
        <w:t>shapefile</w:t>
      </w:r>
      <w:r w:rsidRPr="004946AC">
        <w:t xml:space="preserve"> is a collection of at least </w:t>
      </w:r>
      <w:r w:rsidR="00487D87">
        <w:t>4</w:t>
      </w:r>
      <w:r w:rsidR="00487D87" w:rsidRPr="004946AC">
        <w:t xml:space="preserve"> </w:t>
      </w:r>
      <w:r w:rsidRPr="004946AC">
        <w:t>s</w:t>
      </w:r>
      <w:r w:rsidR="00FA17E9" w:rsidRPr="004946AC">
        <w:t>eparate files with the</w:t>
      </w:r>
      <w:r w:rsidRPr="004946AC">
        <w:t xml:space="preserve"> extensions .</w:t>
      </w:r>
      <w:proofErr w:type="spellStart"/>
      <w:r w:rsidR="00135429" w:rsidRPr="004946AC">
        <w:t>dbf</w:t>
      </w:r>
      <w:proofErr w:type="spellEnd"/>
      <w:proofErr w:type="gramStart"/>
      <w:r w:rsidR="00135429" w:rsidRPr="004946AC">
        <w:t xml:space="preserve">, </w:t>
      </w:r>
      <w:r w:rsidRPr="004946AC">
        <w:t>.</w:t>
      </w:r>
      <w:proofErr w:type="spellStart"/>
      <w:r w:rsidRPr="004946AC">
        <w:t>prj</w:t>
      </w:r>
      <w:proofErr w:type="spellEnd"/>
      <w:proofErr w:type="gramEnd"/>
      <w:r w:rsidRPr="004946AC">
        <w:t>, .</w:t>
      </w:r>
      <w:proofErr w:type="spellStart"/>
      <w:r w:rsidR="00135429" w:rsidRPr="004946AC">
        <w:t>shp</w:t>
      </w:r>
      <w:proofErr w:type="spellEnd"/>
      <w:r w:rsidR="00135429" w:rsidRPr="004946AC">
        <w:t xml:space="preserve"> </w:t>
      </w:r>
      <w:r w:rsidRPr="004946AC">
        <w:t>and .</w:t>
      </w:r>
      <w:proofErr w:type="spellStart"/>
      <w:r w:rsidRPr="004946AC">
        <w:t>shx</w:t>
      </w:r>
      <w:proofErr w:type="spellEnd"/>
      <w:r w:rsidRPr="004946AC">
        <w:t xml:space="preserve"> (see </w:t>
      </w:r>
      <w:r w:rsidR="00C402B4" w:rsidRPr="004946AC">
        <w:fldChar w:fldCharType="begin"/>
      </w:r>
      <w:r w:rsidR="00C402B4" w:rsidRPr="004946AC">
        <w:instrText xml:space="preserve"> REF _Ref51328555 \h </w:instrText>
      </w:r>
      <w:r w:rsidR="004946AC">
        <w:instrText xml:space="preserve"> \* MERGEFORMAT </w:instrText>
      </w:r>
      <w:r w:rsidR="00C402B4" w:rsidRPr="004946AC">
        <w:fldChar w:fldCharType="separate"/>
      </w:r>
      <w:r w:rsidR="005B27B6" w:rsidRPr="004946AC">
        <w:t xml:space="preserve">Figure </w:t>
      </w:r>
      <w:r w:rsidR="005B27B6">
        <w:rPr>
          <w:noProof/>
        </w:rPr>
        <w:t>6</w:t>
      </w:r>
      <w:r w:rsidR="00C402B4" w:rsidRPr="004946AC">
        <w:fldChar w:fldCharType="end"/>
      </w:r>
      <w:r w:rsidRPr="004946AC">
        <w:t>).</w:t>
      </w:r>
    </w:p>
    <w:p w14:paraId="6E40D092" w14:textId="38F0BF3D" w:rsidR="0007343C" w:rsidRPr="004946AC" w:rsidRDefault="0061592A" w:rsidP="0061592A">
      <w:pPr>
        <w:pStyle w:val="Caption"/>
      </w:pPr>
      <w:bookmarkStart w:id="36" w:name="_Ref51328555"/>
      <w:bookmarkStart w:id="37" w:name="_Toc63696010"/>
      <w:r w:rsidRPr="004946AC">
        <w:t xml:space="preserve">Figure </w:t>
      </w:r>
      <w:r w:rsidR="00FD351D" w:rsidRPr="004946AC">
        <w:rPr>
          <w:noProof/>
        </w:rPr>
        <w:fldChar w:fldCharType="begin"/>
      </w:r>
      <w:r w:rsidR="00FD351D" w:rsidRPr="004946AC">
        <w:rPr>
          <w:noProof/>
        </w:rPr>
        <w:instrText xml:space="preserve"> SEQ Figure \* ARABIC </w:instrText>
      </w:r>
      <w:r w:rsidR="00FD351D" w:rsidRPr="004946AC">
        <w:rPr>
          <w:noProof/>
        </w:rPr>
        <w:fldChar w:fldCharType="separate"/>
      </w:r>
      <w:r w:rsidR="00026ABC">
        <w:rPr>
          <w:noProof/>
        </w:rPr>
        <w:t>6</w:t>
      </w:r>
      <w:r w:rsidR="00FD351D" w:rsidRPr="004946AC">
        <w:rPr>
          <w:noProof/>
        </w:rPr>
        <w:fldChar w:fldCharType="end"/>
      </w:r>
      <w:bookmarkEnd w:id="36"/>
      <w:r w:rsidRPr="004946AC">
        <w:t xml:space="preserve"> A shapefile is a collection of at least </w:t>
      </w:r>
      <w:r w:rsidR="00487D87">
        <w:t>4</w:t>
      </w:r>
      <w:r w:rsidR="00487D87" w:rsidRPr="004946AC">
        <w:t xml:space="preserve"> </w:t>
      </w:r>
      <w:r w:rsidRPr="004946AC">
        <w:t>files</w:t>
      </w:r>
      <w:bookmarkEnd w:id="37"/>
    </w:p>
    <w:p w14:paraId="28449CB7" w14:textId="736E874C" w:rsidR="00227042" w:rsidRPr="004946AC" w:rsidRDefault="0000753F" w:rsidP="00227042">
      <w:r w:rsidRPr="004946AC">
        <w:rPr>
          <w:noProof/>
          <w:lang w:eastAsia="en-AU"/>
        </w:rPr>
        <w:drawing>
          <wp:inline distT="0" distB="0" distL="0" distR="0" wp14:anchorId="72495389" wp14:editId="7D33C5C1">
            <wp:extent cx="4064000" cy="3064933"/>
            <wp:effectExtent l="0" t="0" r="0" b="2540"/>
            <wp:docPr id="13" name="Picture 13" descr="The essential files that make up a shapefile are a DBF file, a PRJ file, a SHP file and a SHX file. All files that make up a shapefile have the same name before the file extension, for example, projectA.dbf, projectA.prj, projectA.shp, projectA.shx. Shapefiles can also contain other files, including a CPG file, an SBN file, and an XML Document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2-shp@3x-100.jpg"/>
                    <pic:cNvPicPr/>
                  </pic:nvPicPr>
                  <pic:blipFill>
                    <a:blip r:embed="rId29">
                      <a:extLst>
                        <a:ext uri="{28A0092B-C50C-407E-A947-70E740481C1C}">
                          <a14:useLocalDpi xmlns:a14="http://schemas.microsoft.com/office/drawing/2010/main" val="0"/>
                        </a:ext>
                      </a:extLst>
                    </a:blip>
                    <a:stretch>
                      <a:fillRect/>
                    </a:stretch>
                  </pic:blipFill>
                  <pic:spPr>
                    <a:xfrm>
                      <a:off x="0" y="0"/>
                      <a:ext cx="4064000" cy="3064933"/>
                    </a:xfrm>
                    <a:prstGeom prst="rect">
                      <a:avLst/>
                    </a:prstGeom>
                  </pic:spPr>
                </pic:pic>
              </a:graphicData>
            </a:graphic>
          </wp:inline>
        </w:drawing>
      </w:r>
    </w:p>
    <w:p w14:paraId="3F30D0B9" w14:textId="6C52820A" w:rsidR="00227042" w:rsidRPr="004946AC" w:rsidRDefault="005B27B6" w:rsidP="005B27B6">
      <w:r>
        <w:fldChar w:fldCharType="begin"/>
      </w:r>
      <w:r>
        <w:instrText xml:space="preserve"> REF _Ref51328555 \h </w:instrText>
      </w:r>
      <w:r>
        <w:fldChar w:fldCharType="separate"/>
      </w:r>
      <w:r w:rsidRPr="004946AC">
        <w:t xml:space="preserve">Figure </w:t>
      </w:r>
      <w:r>
        <w:rPr>
          <w:noProof/>
        </w:rPr>
        <w:t>6</w:t>
      </w:r>
      <w:r>
        <w:fldChar w:fldCharType="end"/>
      </w:r>
      <w:r>
        <w:t xml:space="preserve"> </w:t>
      </w:r>
      <w:r w:rsidR="00227042" w:rsidRPr="004946AC">
        <w:t xml:space="preserve">is an example of how a shapefile is viewed outside of GIS software. Any shapefile submitted to the </w:t>
      </w:r>
      <w:r w:rsidR="00452202" w:rsidRPr="004946AC">
        <w:t>d</w:t>
      </w:r>
      <w:r w:rsidR="00227042" w:rsidRPr="004946AC">
        <w:t xml:space="preserve">epartment must consist of </w:t>
      </w:r>
      <w:r w:rsidR="005C17D7" w:rsidRPr="004946AC">
        <w:t xml:space="preserve">at least the essential </w:t>
      </w:r>
      <w:r w:rsidR="00487D87">
        <w:t>4</w:t>
      </w:r>
      <w:r w:rsidR="00487D87" w:rsidRPr="004946AC">
        <w:t xml:space="preserve"> </w:t>
      </w:r>
      <w:r w:rsidR="00227042" w:rsidRPr="004946AC">
        <w:t>files</w:t>
      </w:r>
      <w:r w:rsidR="005C17D7" w:rsidRPr="004946AC">
        <w:t xml:space="preserve">, </w:t>
      </w:r>
      <w:r w:rsidR="00227042" w:rsidRPr="004946AC">
        <w:t xml:space="preserve">with </w:t>
      </w:r>
      <w:r w:rsidR="005C17D7" w:rsidRPr="004946AC">
        <w:t>the</w:t>
      </w:r>
      <w:r w:rsidR="00227042" w:rsidRPr="004946AC">
        <w:t xml:space="preserve"> file extensions: </w:t>
      </w:r>
      <w:r w:rsidR="00135429" w:rsidRPr="004946AC">
        <w:t>.</w:t>
      </w:r>
      <w:proofErr w:type="spellStart"/>
      <w:r w:rsidR="00135429" w:rsidRPr="004946AC">
        <w:t>dbf</w:t>
      </w:r>
      <w:proofErr w:type="spellEnd"/>
      <w:proofErr w:type="gramStart"/>
      <w:r w:rsidR="00135429" w:rsidRPr="004946AC">
        <w:t>, .</w:t>
      </w:r>
      <w:proofErr w:type="spellStart"/>
      <w:r w:rsidR="00135429" w:rsidRPr="004946AC">
        <w:t>prj</w:t>
      </w:r>
      <w:proofErr w:type="spellEnd"/>
      <w:proofErr w:type="gramEnd"/>
      <w:r w:rsidR="00135429" w:rsidRPr="004946AC">
        <w:t>, .</w:t>
      </w:r>
      <w:proofErr w:type="spellStart"/>
      <w:r w:rsidR="00135429" w:rsidRPr="004946AC">
        <w:t>shp</w:t>
      </w:r>
      <w:proofErr w:type="spellEnd"/>
      <w:r w:rsidR="00135429" w:rsidRPr="004946AC">
        <w:t xml:space="preserve"> and .</w:t>
      </w:r>
      <w:proofErr w:type="spellStart"/>
      <w:r w:rsidR="00135429" w:rsidRPr="004946AC">
        <w:t>shx</w:t>
      </w:r>
      <w:proofErr w:type="spellEnd"/>
      <w:r w:rsidR="00227042" w:rsidRPr="004946AC">
        <w:t xml:space="preserve">. (Also see </w:t>
      </w:r>
      <w:r w:rsidR="00C402B4" w:rsidRPr="004946AC">
        <w:fldChar w:fldCharType="begin"/>
      </w:r>
      <w:r w:rsidR="00C402B4" w:rsidRPr="004946AC">
        <w:instrText xml:space="preserve"> REF _Ref51328505 \h </w:instrText>
      </w:r>
      <w:r w:rsidR="004946AC">
        <w:instrText xml:space="preserve"> \* MERGEFORMAT </w:instrText>
      </w:r>
      <w:r w:rsidR="00C402B4" w:rsidRPr="004946AC">
        <w:fldChar w:fldCharType="separate"/>
      </w:r>
      <w:r w:rsidRPr="004946AC">
        <w:t xml:space="preserve">Figure </w:t>
      </w:r>
      <w:r>
        <w:rPr>
          <w:noProof/>
        </w:rPr>
        <w:t>1</w:t>
      </w:r>
      <w:r w:rsidR="00C402B4" w:rsidRPr="004946AC">
        <w:fldChar w:fldCharType="end"/>
      </w:r>
      <w:r w:rsidR="00227042" w:rsidRPr="004946AC">
        <w:t xml:space="preserve"> for an example of how a shapefile is viewed in GIS software.)</w:t>
      </w:r>
      <w:r w:rsidR="00561501" w:rsidRPr="004946AC">
        <w:t xml:space="preserve"> At </w:t>
      </w:r>
      <w:r w:rsidR="00925489" w:rsidRPr="004946AC">
        <w:t>the referral</w:t>
      </w:r>
      <w:r w:rsidR="00561501" w:rsidRPr="004946AC">
        <w:t xml:space="preserve"> stage of the </w:t>
      </w:r>
      <w:r w:rsidR="005773C5">
        <w:t xml:space="preserve">environmental assessment </w:t>
      </w:r>
      <w:r w:rsidR="00561501" w:rsidRPr="004946AC">
        <w:t xml:space="preserve">process, you submit only the </w:t>
      </w:r>
      <w:r w:rsidR="00487D87">
        <w:t>4</w:t>
      </w:r>
      <w:r w:rsidR="00487D87" w:rsidRPr="004946AC">
        <w:t xml:space="preserve"> </w:t>
      </w:r>
      <w:r w:rsidR="00561501" w:rsidRPr="004946AC">
        <w:t xml:space="preserve">essential shapefile components. At other stages, it is </w:t>
      </w:r>
      <w:r w:rsidR="005C17D7" w:rsidRPr="004946AC">
        <w:t>best</w:t>
      </w:r>
      <w:r w:rsidR="00561501" w:rsidRPr="004946AC">
        <w:t xml:space="preserve"> to include all shapefile components</w:t>
      </w:r>
      <w:r w:rsidR="00647773" w:rsidRPr="004946AC">
        <w:t xml:space="preserve">, compressed </w:t>
      </w:r>
      <w:r w:rsidR="005C17D7" w:rsidRPr="004946AC">
        <w:t xml:space="preserve">within a </w:t>
      </w:r>
      <w:r w:rsidR="00435A0A" w:rsidRPr="004946AC">
        <w:t>Z</w:t>
      </w:r>
      <w:r w:rsidR="005C17D7" w:rsidRPr="004946AC">
        <w:t>ip folder</w:t>
      </w:r>
      <w:r w:rsidR="00561501" w:rsidRPr="004946AC">
        <w:t>. Specific</w:t>
      </w:r>
      <w:r w:rsidR="00B77E39" w:rsidRPr="004946AC">
        <w:t xml:space="preserve"> shapefile</w:t>
      </w:r>
      <w:r w:rsidR="00561501" w:rsidRPr="004946AC">
        <w:t xml:space="preserve"> requirements for each stage are outlined in</w:t>
      </w:r>
      <w:r w:rsidR="00561501" w:rsidRPr="004946AC">
        <w:rPr>
          <w:rStyle w:val="Emphasis"/>
        </w:rPr>
        <w:t xml:space="preserve"> </w:t>
      </w:r>
      <w:hyperlink w:anchor="_Referral_stage" w:history="1">
        <w:r w:rsidR="00B77E39" w:rsidRPr="004946AC">
          <w:rPr>
            <w:rStyle w:val="Hyperlink"/>
          </w:rPr>
          <w:t>3 Referral stage</w:t>
        </w:r>
      </w:hyperlink>
      <w:r w:rsidR="00B77E39" w:rsidRPr="004946AC">
        <w:t xml:space="preserve">; </w:t>
      </w:r>
      <w:hyperlink w:anchor="_Assessment,_approval_and" w:history="1">
        <w:r w:rsidR="00B77E39" w:rsidRPr="004946AC">
          <w:rPr>
            <w:rStyle w:val="Hyperlink"/>
          </w:rPr>
          <w:t>4 Assessment, approval and post-approval stages</w:t>
        </w:r>
      </w:hyperlink>
      <w:r w:rsidR="00B77E39" w:rsidRPr="004946AC">
        <w:t xml:space="preserve"> and the </w:t>
      </w:r>
      <w:hyperlink w:anchor="_Appendix_B:_Spatial" w:history="1">
        <w:r w:rsidR="00B77E39" w:rsidRPr="004946AC">
          <w:rPr>
            <w:rStyle w:val="Hyperlink"/>
          </w:rPr>
          <w:t xml:space="preserve">Spatial data checklist at Appendix </w:t>
        </w:r>
        <w:r w:rsidR="00452202" w:rsidRPr="004946AC">
          <w:rPr>
            <w:rStyle w:val="Hyperlink"/>
          </w:rPr>
          <w:t>B</w:t>
        </w:r>
      </w:hyperlink>
      <w:r w:rsidR="00B77E39" w:rsidRPr="004946AC">
        <w:t>.</w:t>
      </w:r>
    </w:p>
    <w:p w14:paraId="244C9EE2" w14:textId="27F817FC" w:rsidR="000D18DD" w:rsidRPr="004946AC" w:rsidRDefault="000D18DD" w:rsidP="000D18DD">
      <w:r w:rsidRPr="00FF74F9">
        <w:rPr>
          <w:rStyle w:val="Strong"/>
          <w:b w:val="0"/>
          <w:bCs w:val="0"/>
        </w:rPr>
        <w:t>Shapefiles</w:t>
      </w:r>
      <w:r w:rsidRPr="00FF74F9">
        <w:rPr>
          <w:b/>
          <w:bCs/>
        </w:rPr>
        <w:t xml:space="preserve"> </w:t>
      </w:r>
      <w:r w:rsidR="009311C4" w:rsidRPr="004946AC">
        <w:t xml:space="preserve">must be created using </w:t>
      </w:r>
      <w:r w:rsidR="00925489" w:rsidRPr="004946AC">
        <w:t xml:space="preserve">specialised </w:t>
      </w:r>
      <w:r w:rsidR="00E119F4">
        <w:t>'</w:t>
      </w:r>
      <w:r w:rsidR="000E4A1B" w:rsidRPr="004946AC">
        <w:rPr>
          <w:bCs/>
          <w:iCs/>
        </w:rPr>
        <w:t>geographic information systems (GIS)</w:t>
      </w:r>
      <w:r w:rsidR="00E119F4">
        <w:rPr>
          <w:bCs/>
          <w:iCs/>
        </w:rPr>
        <w:t>'</w:t>
      </w:r>
      <w:r w:rsidRPr="004946AC">
        <w:t xml:space="preserve"> software, such as </w:t>
      </w:r>
      <w:r w:rsidR="00E119F4">
        <w:rPr>
          <w:rStyle w:val="Hyperlink"/>
          <w:bCs/>
          <w:iCs/>
          <w:color w:val="auto"/>
          <w:u w:val="none"/>
        </w:rPr>
        <w:t>'</w:t>
      </w:r>
      <w:r w:rsidR="000E4A1B" w:rsidRPr="004946AC">
        <w:rPr>
          <w:bCs/>
          <w:iCs/>
        </w:rPr>
        <w:t>Esri ArcGIS</w:t>
      </w:r>
      <w:r w:rsidR="00E119F4">
        <w:rPr>
          <w:bCs/>
          <w:iCs/>
        </w:rPr>
        <w:t>'</w:t>
      </w:r>
      <w:r w:rsidR="00DB7959" w:rsidRPr="004946AC">
        <w:rPr>
          <w:bCs/>
          <w:iCs/>
        </w:rPr>
        <w:t xml:space="preserve">, or free GIS software, such as </w:t>
      </w:r>
      <w:r w:rsidR="00E119F4">
        <w:rPr>
          <w:rStyle w:val="Hyperlink"/>
          <w:bCs/>
          <w:iCs/>
          <w:color w:val="auto"/>
          <w:u w:val="none"/>
        </w:rPr>
        <w:t>'</w:t>
      </w:r>
      <w:r w:rsidR="000E4A1B" w:rsidRPr="004946AC">
        <w:rPr>
          <w:bCs/>
          <w:iCs/>
        </w:rPr>
        <w:t>QGIS</w:t>
      </w:r>
      <w:r w:rsidR="00E119F4">
        <w:rPr>
          <w:bCs/>
          <w:iCs/>
        </w:rPr>
        <w:t>'</w:t>
      </w:r>
      <w:r w:rsidRPr="004946AC">
        <w:t xml:space="preserve">. Shapefiles may also be generated at the referral stage using the </w:t>
      </w:r>
      <w:r w:rsidR="000E4A1B" w:rsidRPr="004946AC">
        <w:t>d</w:t>
      </w:r>
      <w:r w:rsidRPr="004946AC">
        <w:t>epartment</w:t>
      </w:r>
      <w:r w:rsidR="00E119F4">
        <w:t>'</w:t>
      </w:r>
      <w:r w:rsidRPr="004946AC">
        <w:t xml:space="preserve">s </w:t>
      </w:r>
      <w:r w:rsidR="00E119F4">
        <w:t>'</w:t>
      </w:r>
      <w:r w:rsidR="000E4A1B" w:rsidRPr="004946AC">
        <w:rPr>
          <w:bCs/>
          <w:iCs/>
        </w:rPr>
        <w:t>spatial capture tool</w:t>
      </w:r>
      <w:r w:rsidR="00E119F4">
        <w:rPr>
          <w:bCs/>
          <w:iCs/>
        </w:rPr>
        <w:t>'</w:t>
      </w:r>
      <w:r w:rsidRPr="004946AC">
        <w:t xml:space="preserve"> within the </w:t>
      </w:r>
      <w:r w:rsidR="000E4A1B" w:rsidRPr="004946AC">
        <w:rPr>
          <w:bCs/>
          <w:iCs/>
        </w:rPr>
        <w:t>online referral form</w:t>
      </w:r>
      <w:r w:rsidRPr="004946AC">
        <w:t xml:space="preserve"> (</w:t>
      </w:r>
      <w:r w:rsidRPr="004946AC">
        <w:rPr>
          <w:iCs/>
        </w:rPr>
        <w:t>see</w:t>
      </w:r>
      <w:r w:rsidRPr="004946AC">
        <w:rPr>
          <w:i/>
        </w:rPr>
        <w:t xml:space="preserve"> </w:t>
      </w:r>
      <w:hyperlink w:anchor="_Referral_stage" w:history="1">
        <w:r w:rsidRPr="004946AC">
          <w:rPr>
            <w:rStyle w:val="Hyperlink"/>
            <w:iCs/>
          </w:rPr>
          <w:t>3. Referral stage</w:t>
        </w:r>
      </w:hyperlink>
      <w:r w:rsidR="00FF74F9">
        <w:t>,</w:t>
      </w:r>
      <w:r w:rsidRPr="004946AC">
        <w:t xml:space="preserve"> </w:t>
      </w:r>
      <w:hyperlink w:anchor="_Glossary" w:history="1">
        <w:r w:rsidRPr="004946AC">
          <w:rPr>
            <w:rStyle w:val="Hyperlink"/>
            <w:iCs/>
          </w:rPr>
          <w:t>Glossary</w:t>
        </w:r>
      </w:hyperlink>
      <w:r w:rsidRPr="004946AC">
        <w:t xml:space="preserve"> or </w:t>
      </w:r>
      <w:hyperlink w:anchor="_Other_relevant_policies" w:history="1">
        <w:r w:rsidRPr="004946AC">
          <w:rPr>
            <w:rStyle w:val="Hyperlink"/>
            <w:iCs/>
          </w:rPr>
          <w:t>Other relevant policies and guidelines</w:t>
        </w:r>
      </w:hyperlink>
      <w:r w:rsidRPr="004946AC">
        <w:t>).</w:t>
      </w:r>
    </w:p>
    <w:p w14:paraId="19EF7700" w14:textId="77777777" w:rsidR="00F0635A" w:rsidRDefault="00F0635A" w:rsidP="007D7FAB">
      <w:pPr>
        <w:pStyle w:val="Heading5"/>
        <w:rPr>
          <w:rStyle w:val="Strong"/>
          <w:bCs w:val="0"/>
        </w:rPr>
      </w:pPr>
      <w:r>
        <w:rPr>
          <w:rStyle w:val="Strong"/>
          <w:b/>
          <w:bCs w:val="0"/>
        </w:rPr>
        <w:t>KML files</w:t>
      </w:r>
    </w:p>
    <w:p w14:paraId="2A780225" w14:textId="442FF0BE" w:rsidR="000D18DD" w:rsidRPr="004946AC" w:rsidRDefault="000D18DD" w:rsidP="000D18DD">
      <w:r w:rsidRPr="00FF74F9">
        <w:rPr>
          <w:rStyle w:val="Strong"/>
          <w:b w:val="0"/>
          <w:bCs w:val="0"/>
        </w:rPr>
        <w:t xml:space="preserve">A </w:t>
      </w:r>
      <w:r w:rsidR="000E4A1B" w:rsidRPr="00FF74F9">
        <w:rPr>
          <w:rStyle w:val="Strong"/>
          <w:b w:val="0"/>
          <w:bCs w:val="0"/>
        </w:rPr>
        <w:t>KML file</w:t>
      </w:r>
      <w:r w:rsidRPr="00FF74F9">
        <w:rPr>
          <w:rStyle w:val="Strong"/>
          <w:b w:val="0"/>
          <w:bCs w:val="0"/>
        </w:rPr>
        <w:t xml:space="preserve"> (.</w:t>
      </w:r>
      <w:proofErr w:type="spellStart"/>
      <w:r w:rsidRPr="00FF74F9">
        <w:rPr>
          <w:rStyle w:val="Strong"/>
          <w:b w:val="0"/>
          <w:bCs w:val="0"/>
        </w:rPr>
        <w:t>kml</w:t>
      </w:r>
      <w:proofErr w:type="spellEnd"/>
      <w:r w:rsidRPr="00FF74F9">
        <w:rPr>
          <w:rStyle w:val="Strong"/>
          <w:b w:val="0"/>
          <w:bCs w:val="0"/>
        </w:rPr>
        <w:t>)</w:t>
      </w:r>
      <w:r w:rsidRPr="004946AC">
        <w:t xml:space="preserve"> is a spatial file format commonly used for sharing and viewing spatial data without </w:t>
      </w:r>
      <w:r w:rsidR="00925489" w:rsidRPr="004946AC">
        <w:t xml:space="preserve">specialised </w:t>
      </w:r>
      <w:r w:rsidRPr="004946AC">
        <w:t xml:space="preserve">geographic software. A KML can be created using </w:t>
      </w:r>
      <w:r w:rsidR="00925489" w:rsidRPr="004946AC">
        <w:t xml:space="preserve">specialised </w:t>
      </w:r>
      <w:r w:rsidRPr="004946AC">
        <w:t>geographic software, as well as by using general</w:t>
      </w:r>
      <w:r w:rsidR="004627FE" w:rsidRPr="004946AC">
        <w:t>, open-source</w:t>
      </w:r>
      <w:r w:rsidRPr="004946AC">
        <w:t xml:space="preserve"> applications such as Google Earth</w:t>
      </w:r>
      <w:r w:rsidRPr="0098025B">
        <w:t xml:space="preserve">. </w:t>
      </w:r>
      <w:r w:rsidRPr="00FF74F9">
        <w:rPr>
          <w:rStyle w:val="Strong"/>
          <w:b w:val="0"/>
          <w:bCs w:val="0"/>
        </w:rPr>
        <w:t xml:space="preserve">A </w:t>
      </w:r>
      <w:r w:rsidR="000E4A1B" w:rsidRPr="00FF74F9">
        <w:rPr>
          <w:rStyle w:val="Strong"/>
          <w:b w:val="0"/>
          <w:bCs w:val="0"/>
        </w:rPr>
        <w:t>KMZ file</w:t>
      </w:r>
      <w:r w:rsidRPr="00FF74F9">
        <w:rPr>
          <w:rStyle w:val="Strong"/>
          <w:b w:val="0"/>
          <w:bCs w:val="0"/>
        </w:rPr>
        <w:t xml:space="preserve"> (.</w:t>
      </w:r>
      <w:proofErr w:type="spellStart"/>
      <w:r w:rsidRPr="00FF74F9">
        <w:rPr>
          <w:rStyle w:val="Strong"/>
          <w:b w:val="0"/>
          <w:bCs w:val="0"/>
        </w:rPr>
        <w:t>kmz</w:t>
      </w:r>
      <w:proofErr w:type="spellEnd"/>
      <w:r w:rsidRPr="00FF74F9">
        <w:rPr>
          <w:rStyle w:val="Strong"/>
          <w:b w:val="0"/>
          <w:bCs w:val="0"/>
        </w:rPr>
        <w:t>)</w:t>
      </w:r>
      <w:r w:rsidRPr="00FF74F9">
        <w:rPr>
          <w:b/>
          <w:bCs/>
        </w:rPr>
        <w:t xml:space="preserve"> </w:t>
      </w:r>
      <w:r w:rsidRPr="004946AC">
        <w:t xml:space="preserve">is </w:t>
      </w:r>
      <w:r w:rsidR="00925489" w:rsidRPr="004946AC">
        <w:t xml:space="preserve">a </w:t>
      </w:r>
      <w:r w:rsidRPr="004946AC">
        <w:t xml:space="preserve">compressed version of </w:t>
      </w:r>
      <w:r w:rsidR="004627FE" w:rsidRPr="004946AC">
        <w:t xml:space="preserve">a </w:t>
      </w:r>
      <w:r w:rsidRPr="004946AC">
        <w:t>KML file.</w:t>
      </w:r>
    </w:p>
    <w:p w14:paraId="10D52CF4" w14:textId="162EE866" w:rsidR="000D18DD" w:rsidRPr="004946AC" w:rsidRDefault="005F723B" w:rsidP="000D18DD">
      <w:r>
        <w:lastRenderedPageBreak/>
        <w:t>A</w:t>
      </w:r>
      <w:r w:rsidR="000D18DD" w:rsidRPr="004946AC">
        <w:t xml:space="preserve"> shapefile can only contain one type of spatial data (</w:t>
      </w:r>
      <w:r w:rsidR="003465FA" w:rsidRPr="004946AC">
        <w:t>for example,</w:t>
      </w:r>
      <w:r w:rsidR="000D18DD" w:rsidRPr="004946AC">
        <w:t xml:space="preserve"> polygon data)</w:t>
      </w:r>
      <w:r>
        <w:t xml:space="preserve"> but</w:t>
      </w:r>
      <w:r w:rsidR="000D18DD" w:rsidRPr="004946AC">
        <w:t xml:space="preserve"> a KML (or KMZ) file </w:t>
      </w:r>
      <w:r>
        <w:t>can</w:t>
      </w:r>
      <w:r w:rsidRPr="004946AC">
        <w:t xml:space="preserve"> </w:t>
      </w:r>
      <w:r w:rsidR="000D18DD" w:rsidRPr="004946AC">
        <w:t xml:space="preserve">include </w:t>
      </w:r>
      <w:r w:rsidR="00FA6544" w:rsidRPr="004946AC">
        <w:t xml:space="preserve">different types of spatial data, such as </w:t>
      </w:r>
      <w:r w:rsidR="000D18DD" w:rsidRPr="004946AC">
        <w:t xml:space="preserve">polygons, polylines, points and </w:t>
      </w:r>
      <w:r w:rsidR="00E119F4">
        <w:t>'</w:t>
      </w:r>
      <w:r w:rsidR="000E4A1B" w:rsidRPr="004946AC">
        <w:rPr>
          <w:bCs/>
          <w:iCs/>
        </w:rPr>
        <w:t>raster</w:t>
      </w:r>
      <w:r w:rsidR="00E119F4">
        <w:rPr>
          <w:bCs/>
          <w:iCs/>
        </w:rPr>
        <w:t>'</w:t>
      </w:r>
      <w:r w:rsidR="000D18DD" w:rsidRPr="004946AC">
        <w:t xml:space="preserve"> (image) data. If you provide your spatial data as a KML (or KMZ) file, make sure it contains </w:t>
      </w:r>
      <w:r w:rsidR="000D18DD" w:rsidRPr="0098025B">
        <w:t>only polygon data</w:t>
      </w:r>
      <w:r w:rsidR="000D18DD" w:rsidRPr="005F723B">
        <w:t>.</w:t>
      </w:r>
    </w:p>
    <w:p w14:paraId="2B1E71E3" w14:textId="12A649AD" w:rsidR="00915C85" w:rsidRPr="004946AC" w:rsidRDefault="00915C85">
      <w:pPr>
        <w:pStyle w:val="Heading2"/>
      </w:pPr>
      <w:bookmarkStart w:id="38" w:name="_Toc50117394"/>
      <w:bookmarkStart w:id="39" w:name="_Toc51310156"/>
      <w:bookmarkStart w:id="40" w:name="_Toc51310236"/>
      <w:bookmarkStart w:id="41" w:name="_Toc50117395"/>
      <w:bookmarkStart w:id="42" w:name="_Toc51310157"/>
      <w:bookmarkStart w:id="43" w:name="_Toc51310237"/>
      <w:bookmarkStart w:id="44" w:name="_Toc50117396"/>
      <w:bookmarkStart w:id="45" w:name="_Toc51310158"/>
      <w:bookmarkStart w:id="46" w:name="_Toc51310238"/>
      <w:bookmarkStart w:id="47" w:name="_Toc50117397"/>
      <w:bookmarkStart w:id="48" w:name="_Toc51310159"/>
      <w:bookmarkStart w:id="49" w:name="_Toc51310239"/>
      <w:bookmarkStart w:id="50" w:name="_Toc50117422"/>
      <w:bookmarkStart w:id="51" w:name="_Toc51310184"/>
      <w:bookmarkStart w:id="52" w:name="_Toc51310264"/>
      <w:bookmarkStart w:id="53" w:name="_Toc50117423"/>
      <w:bookmarkStart w:id="54" w:name="_Toc51310185"/>
      <w:bookmarkStart w:id="55" w:name="_Toc51310265"/>
      <w:bookmarkStart w:id="56" w:name="_Toc50117424"/>
      <w:bookmarkStart w:id="57" w:name="_Toc51310186"/>
      <w:bookmarkStart w:id="58" w:name="_Toc51310266"/>
      <w:bookmarkStart w:id="59" w:name="_Toc50117425"/>
      <w:bookmarkStart w:id="60" w:name="_Toc51310187"/>
      <w:bookmarkStart w:id="61" w:name="_Toc51310267"/>
      <w:bookmarkStart w:id="62" w:name="_Toc50117426"/>
      <w:bookmarkStart w:id="63" w:name="_Toc51310188"/>
      <w:bookmarkStart w:id="64" w:name="_Toc51310268"/>
      <w:bookmarkStart w:id="65" w:name="_Toc50117427"/>
      <w:bookmarkStart w:id="66" w:name="_Toc51310189"/>
      <w:bookmarkStart w:id="67" w:name="_Toc51310269"/>
      <w:bookmarkStart w:id="68" w:name="_Toc50117428"/>
      <w:bookmarkStart w:id="69" w:name="_Toc51310190"/>
      <w:bookmarkStart w:id="70" w:name="_Toc51310270"/>
      <w:bookmarkStart w:id="71" w:name="_Toc50117429"/>
      <w:bookmarkStart w:id="72" w:name="_Toc51310191"/>
      <w:bookmarkStart w:id="73" w:name="_Toc51310271"/>
      <w:bookmarkStart w:id="74" w:name="_Toc50117430"/>
      <w:bookmarkStart w:id="75" w:name="_Toc51310192"/>
      <w:bookmarkStart w:id="76" w:name="_Toc51310272"/>
      <w:bookmarkStart w:id="77" w:name="_Toc50117431"/>
      <w:bookmarkStart w:id="78" w:name="_Toc51310193"/>
      <w:bookmarkStart w:id="79" w:name="_Toc51310273"/>
      <w:bookmarkStart w:id="80" w:name="_Toc50117432"/>
      <w:bookmarkStart w:id="81" w:name="_Toc51310194"/>
      <w:bookmarkStart w:id="82" w:name="_Toc51310274"/>
      <w:bookmarkStart w:id="83" w:name="_Toc50117433"/>
      <w:bookmarkStart w:id="84" w:name="_Toc51310195"/>
      <w:bookmarkStart w:id="85" w:name="_Toc51310275"/>
      <w:bookmarkStart w:id="86" w:name="_Toc50117434"/>
      <w:bookmarkStart w:id="87" w:name="_Toc51310196"/>
      <w:bookmarkStart w:id="88" w:name="_Toc51310276"/>
      <w:bookmarkStart w:id="89" w:name="_Toc50117435"/>
      <w:bookmarkStart w:id="90" w:name="_Toc51310197"/>
      <w:bookmarkStart w:id="91" w:name="_Toc51310277"/>
      <w:bookmarkStart w:id="92" w:name="_Toc50117436"/>
      <w:bookmarkStart w:id="93" w:name="_Toc51310198"/>
      <w:bookmarkStart w:id="94" w:name="_Toc51310278"/>
      <w:bookmarkStart w:id="95" w:name="_Toc50117437"/>
      <w:bookmarkStart w:id="96" w:name="_Toc51310199"/>
      <w:bookmarkStart w:id="97" w:name="_Toc51310279"/>
      <w:bookmarkStart w:id="98" w:name="_Toc50117438"/>
      <w:bookmarkStart w:id="99" w:name="_Toc51310200"/>
      <w:bookmarkStart w:id="100" w:name="_Toc51310280"/>
      <w:bookmarkStart w:id="101" w:name="_Toc50117439"/>
      <w:bookmarkStart w:id="102" w:name="_Toc51310201"/>
      <w:bookmarkStart w:id="103" w:name="_Toc51310281"/>
      <w:bookmarkStart w:id="104" w:name="_Toc50117440"/>
      <w:bookmarkStart w:id="105" w:name="_Toc51310202"/>
      <w:bookmarkStart w:id="106" w:name="_Toc51310282"/>
      <w:bookmarkStart w:id="107" w:name="_Toc50117441"/>
      <w:bookmarkStart w:id="108" w:name="_Toc51310203"/>
      <w:bookmarkStart w:id="109" w:name="_Toc51310283"/>
      <w:bookmarkStart w:id="110" w:name="_Toc50117442"/>
      <w:bookmarkStart w:id="111" w:name="_Toc51310204"/>
      <w:bookmarkStart w:id="112" w:name="_Toc51310284"/>
      <w:bookmarkStart w:id="113" w:name="_Toc50117443"/>
      <w:bookmarkStart w:id="114" w:name="_Toc51310205"/>
      <w:bookmarkStart w:id="115" w:name="_Toc51310285"/>
      <w:bookmarkStart w:id="116" w:name="_Toc50117444"/>
      <w:bookmarkStart w:id="117" w:name="_Toc51310206"/>
      <w:bookmarkStart w:id="118" w:name="_Toc51310286"/>
      <w:bookmarkStart w:id="119" w:name="_Toc50117445"/>
      <w:bookmarkStart w:id="120" w:name="_Toc51310207"/>
      <w:bookmarkStart w:id="121" w:name="_Toc51310287"/>
      <w:bookmarkStart w:id="122" w:name="_Toc50117446"/>
      <w:bookmarkStart w:id="123" w:name="_Toc51310208"/>
      <w:bookmarkStart w:id="124" w:name="_Toc51310288"/>
      <w:bookmarkStart w:id="125" w:name="_Toc50117447"/>
      <w:bookmarkStart w:id="126" w:name="_Toc51310209"/>
      <w:bookmarkStart w:id="127" w:name="_Toc51310289"/>
      <w:bookmarkStart w:id="128" w:name="_Toc50117448"/>
      <w:bookmarkStart w:id="129" w:name="_Toc51310210"/>
      <w:bookmarkStart w:id="130" w:name="_Toc51310290"/>
      <w:bookmarkStart w:id="131" w:name="_Toc50117449"/>
      <w:bookmarkStart w:id="132" w:name="_Toc51310211"/>
      <w:bookmarkStart w:id="133" w:name="_Toc51310291"/>
      <w:bookmarkStart w:id="134" w:name="_Toc50117450"/>
      <w:bookmarkStart w:id="135" w:name="_Toc51310212"/>
      <w:bookmarkStart w:id="136" w:name="_Toc51310292"/>
      <w:bookmarkStart w:id="137" w:name="_Pre-referral_stage"/>
      <w:bookmarkStart w:id="138" w:name="_Toc6369596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4946AC">
        <w:lastRenderedPageBreak/>
        <w:t>Pre-referral stage</w:t>
      </w:r>
      <w:bookmarkEnd w:id="138"/>
    </w:p>
    <w:p w14:paraId="26A1F8E2" w14:textId="7E33761F" w:rsidR="00915C85" w:rsidRPr="004946AC" w:rsidRDefault="00915C85" w:rsidP="00915C85">
      <w:r w:rsidRPr="004946AC">
        <w:t xml:space="preserve">At the pre-referral stage, you need to assess whether you think your project could have </w:t>
      </w:r>
      <w:r w:rsidR="00F76B47" w:rsidRPr="004946AC">
        <w:t>a</w:t>
      </w:r>
      <w:r w:rsidR="00F76B47">
        <w:t xml:space="preserve"> ‘significant</w:t>
      </w:r>
      <w:r w:rsidR="00F76B47" w:rsidRPr="004946AC">
        <w:t xml:space="preserve"> </w:t>
      </w:r>
      <w:r w:rsidRPr="004946AC">
        <w:t>impact</w:t>
      </w:r>
      <w:r w:rsidR="00F76B47">
        <w:t>’</w:t>
      </w:r>
      <w:r w:rsidRPr="004946AC">
        <w:t xml:space="preserve"> on </w:t>
      </w:r>
      <w:r w:rsidR="00FB7DAB" w:rsidRPr="004946AC">
        <w:t>protected matters</w:t>
      </w:r>
      <w:r w:rsidR="006452E2">
        <w:t>. This will affect</w:t>
      </w:r>
      <w:r w:rsidRPr="004946AC">
        <w:t xml:space="preserve"> whether you need to refer your project to the </w:t>
      </w:r>
      <w:r w:rsidR="00A777B6" w:rsidRPr="004946AC">
        <w:t>d</w:t>
      </w:r>
      <w:r w:rsidRPr="004946AC">
        <w:t xml:space="preserve">epartment. </w:t>
      </w:r>
      <w:r w:rsidR="001A7714" w:rsidRPr="004946AC">
        <w:t>O</w:t>
      </w:r>
      <w:r w:rsidRPr="004946AC">
        <w:t>nce you have a good understanding of the location of your project, use your information to run</w:t>
      </w:r>
      <w:r w:rsidR="00F078AF" w:rsidRPr="004946AC">
        <w:t xml:space="preserve"> the</w:t>
      </w:r>
      <w:r w:rsidRPr="004946AC">
        <w:t xml:space="preserve"> </w:t>
      </w:r>
      <w:r w:rsidR="00E119F4">
        <w:t>'</w:t>
      </w:r>
      <w:hyperlink r:id="rId30" w:history="1">
        <w:r w:rsidR="000E4A1B" w:rsidRPr="004946AC">
          <w:rPr>
            <w:rStyle w:val="Hyperlink"/>
            <w:bCs/>
            <w:iCs/>
          </w:rPr>
          <w:t>Protected Matters Search Tool (PMST)</w:t>
        </w:r>
      </w:hyperlink>
      <w:r w:rsidR="00E119F4">
        <w:rPr>
          <w:bCs/>
          <w:iCs/>
        </w:rPr>
        <w:t>'</w:t>
      </w:r>
      <w:r w:rsidRPr="004946AC">
        <w:t xml:space="preserve">, an interactive map tool provided by the </w:t>
      </w:r>
      <w:r w:rsidR="001A7714" w:rsidRPr="004946AC">
        <w:t>d</w:t>
      </w:r>
      <w:r w:rsidRPr="004946AC">
        <w:t>epartment.</w:t>
      </w:r>
    </w:p>
    <w:p w14:paraId="2ED5C9DF" w14:textId="791321A6" w:rsidR="00915C85" w:rsidRPr="004946AC" w:rsidRDefault="00915C85" w:rsidP="00915C85">
      <w:r w:rsidRPr="004946AC">
        <w:t xml:space="preserve">In the PMST, you can </w:t>
      </w:r>
      <w:r w:rsidR="007B6FF7" w:rsidRPr="004946AC">
        <w:t xml:space="preserve">define your area of interest </w:t>
      </w:r>
      <w:r w:rsidR="00F17784" w:rsidRPr="004946AC">
        <w:t xml:space="preserve">and then </w:t>
      </w:r>
      <w:r w:rsidRPr="004946AC">
        <w:t xml:space="preserve">generate a report of the </w:t>
      </w:r>
      <w:r w:rsidR="00FB7DAB" w:rsidRPr="004946AC">
        <w:t>protected matters</w:t>
      </w:r>
      <w:r w:rsidRPr="004946AC">
        <w:t xml:space="preserve"> that are likely to occur in </w:t>
      </w:r>
      <w:r w:rsidR="009958CD" w:rsidRPr="004946AC">
        <w:t>that</w:t>
      </w:r>
      <w:r w:rsidRPr="004946AC">
        <w:t xml:space="preserve"> area. Any information provided through this facility is indicative only, and local or expert knowledge and information should also be sought where possible.</w:t>
      </w:r>
    </w:p>
    <w:p w14:paraId="4A03E649" w14:textId="04CF63BA" w:rsidR="00915C85" w:rsidRPr="004946AC" w:rsidRDefault="009C733A" w:rsidP="00915C85">
      <w:r w:rsidRPr="004946AC">
        <w:t xml:space="preserve">Tools </w:t>
      </w:r>
      <w:proofErr w:type="gramStart"/>
      <w:r w:rsidRPr="004946AC">
        <w:t>similar to</w:t>
      </w:r>
      <w:proofErr w:type="gramEnd"/>
      <w:r w:rsidRPr="004946AC">
        <w:t xml:space="preserve"> the </w:t>
      </w:r>
      <w:r w:rsidR="00915C85" w:rsidRPr="004946AC">
        <w:t xml:space="preserve">PMST </w:t>
      </w:r>
      <w:r w:rsidRPr="004946AC">
        <w:t>are</w:t>
      </w:r>
      <w:r w:rsidR="00915C85" w:rsidRPr="004946AC">
        <w:t xml:space="preserve"> used by the </w:t>
      </w:r>
      <w:r w:rsidR="001A7714" w:rsidRPr="004946AC">
        <w:t>d</w:t>
      </w:r>
      <w:r w:rsidR="00915C85" w:rsidRPr="004946AC">
        <w:t xml:space="preserve">epartment throughout the EPBC Act </w:t>
      </w:r>
      <w:r w:rsidR="005773C5">
        <w:t xml:space="preserve">environmental assessment </w:t>
      </w:r>
      <w:r w:rsidR="00915C85" w:rsidRPr="004946AC">
        <w:t>process and whenever changes are made to the proposed project.</w:t>
      </w:r>
    </w:p>
    <w:p w14:paraId="6BC13CF3" w14:textId="184754F1" w:rsidR="00915C85" w:rsidRPr="004946AC" w:rsidRDefault="00770895">
      <w:pPr>
        <w:pStyle w:val="Heading2"/>
      </w:pPr>
      <w:bookmarkStart w:id="139" w:name="_Referral_stage"/>
      <w:bookmarkStart w:id="140" w:name="_Toc63695965"/>
      <w:bookmarkEnd w:id="139"/>
      <w:r w:rsidRPr="004946AC">
        <w:lastRenderedPageBreak/>
        <w:t>Referral stage</w:t>
      </w:r>
      <w:bookmarkEnd w:id="140"/>
    </w:p>
    <w:p w14:paraId="7C4CE508" w14:textId="68647523" w:rsidR="00770895" w:rsidRPr="004946AC" w:rsidRDefault="00770895" w:rsidP="00770895">
      <w:r w:rsidRPr="004946AC">
        <w:t>This section provides specific guidance for provid</w:t>
      </w:r>
      <w:r w:rsidR="00B04AE9" w:rsidRPr="004946AC">
        <w:t xml:space="preserve">ing </w:t>
      </w:r>
      <w:r w:rsidR="00BE26E0" w:rsidRPr="004946AC">
        <w:t>maps and spatial data</w:t>
      </w:r>
      <w:r w:rsidR="008C4541" w:rsidRPr="004946AC">
        <w:t xml:space="preserve"> </w:t>
      </w:r>
      <w:r w:rsidR="00B04AE9" w:rsidRPr="004946AC">
        <w:t>at the referral stage.</w:t>
      </w:r>
    </w:p>
    <w:p w14:paraId="2CFB5007" w14:textId="0F9C7648" w:rsidR="00770895" w:rsidRPr="004946AC" w:rsidRDefault="00770895" w:rsidP="00770895">
      <w:r w:rsidRPr="004946AC">
        <w:t xml:space="preserve">Providing </w:t>
      </w:r>
      <w:r w:rsidR="00BE26E0" w:rsidRPr="004946AC">
        <w:t>maps and spatial data</w:t>
      </w:r>
      <w:r w:rsidRPr="004946AC">
        <w:t xml:space="preserve"> at the referral stage</w:t>
      </w:r>
      <w:r w:rsidR="000F313E">
        <w:t xml:space="preserve"> – </w:t>
      </w:r>
      <w:r w:rsidRPr="004946AC">
        <w:t>and</w:t>
      </w:r>
      <w:proofErr w:type="gramStart"/>
      <w:r w:rsidRPr="004946AC">
        <w:t>, in particular, at</w:t>
      </w:r>
      <w:proofErr w:type="gramEnd"/>
      <w:r w:rsidRPr="004946AC">
        <w:t xml:space="preserve"> the initial time of submission</w:t>
      </w:r>
      <w:r w:rsidR="000F313E">
        <w:t xml:space="preserve"> – </w:t>
      </w:r>
      <w:r w:rsidR="00F078AF" w:rsidRPr="004946AC">
        <w:t>may be</w:t>
      </w:r>
      <w:r w:rsidRPr="004946AC">
        <w:t xml:space="preserve"> different from providing </w:t>
      </w:r>
      <w:r w:rsidR="00C165B2" w:rsidRPr="004946AC">
        <w:t>maps or spatial data</w:t>
      </w:r>
      <w:r w:rsidRPr="004946AC">
        <w:t xml:space="preserve"> at later stages of the EPBC Act </w:t>
      </w:r>
      <w:r w:rsidR="005773C5">
        <w:t xml:space="preserve">environmental assessment </w:t>
      </w:r>
      <w:r w:rsidRPr="004946AC">
        <w:t xml:space="preserve">process. When you first submit an EPBC Act referral to the </w:t>
      </w:r>
      <w:r w:rsidR="003E1B43" w:rsidRPr="004946AC">
        <w:t>d</w:t>
      </w:r>
      <w:r w:rsidR="00DF19DC" w:rsidRPr="004946AC">
        <w:t>epartment,</w:t>
      </w:r>
      <w:r w:rsidRPr="004946AC">
        <w:t xml:space="preserve"> you do so via the </w:t>
      </w:r>
      <w:r w:rsidR="003E1B43" w:rsidRPr="004946AC">
        <w:t>d</w:t>
      </w:r>
      <w:r w:rsidRPr="004946AC">
        <w:t>epartment</w:t>
      </w:r>
      <w:r w:rsidR="00E119F4">
        <w:t>'</w:t>
      </w:r>
      <w:r w:rsidRPr="004946AC">
        <w:t xml:space="preserve">s </w:t>
      </w:r>
      <w:hyperlink r:id="rId31" w:history="1">
        <w:r w:rsidRPr="004946AC">
          <w:rPr>
            <w:rStyle w:val="Hyperlink"/>
          </w:rPr>
          <w:t>online referral form</w:t>
        </w:r>
      </w:hyperlink>
      <w:r w:rsidRPr="004946AC">
        <w:t>.</w:t>
      </w:r>
    </w:p>
    <w:p w14:paraId="6FC29E7F" w14:textId="2406CA83" w:rsidR="00770895" w:rsidRPr="004946AC" w:rsidRDefault="00770895" w:rsidP="00770895">
      <w:r w:rsidRPr="004946AC">
        <w:t xml:space="preserve">There are restrictions on the types of information and files that can be accepted by the online referral form. The maps are made publicly available on the </w:t>
      </w:r>
      <w:hyperlink r:id="rId32" w:history="1">
        <w:r w:rsidR="003E1B43" w:rsidRPr="004946AC">
          <w:rPr>
            <w:rStyle w:val="Hyperlink"/>
          </w:rPr>
          <w:t>EPBC Act public notices and invitation to comment</w:t>
        </w:r>
      </w:hyperlink>
      <w:r w:rsidRPr="004946AC">
        <w:rPr>
          <w:i/>
          <w:iCs/>
        </w:rPr>
        <w:t xml:space="preserve"> </w:t>
      </w:r>
      <w:r w:rsidRPr="004946AC">
        <w:t xml:space="preserve">website and must be in a particular format and meet </w:t>
      </w:r>
      <w:proofErr w:type="gramStart"/>
      <w:r w:rsidRPr="004946AC">
        <w:t>particular standards</w:t>
      </w:r>
      <w:proofErr w:type="gramEnd"/>
      <w:r w:rsidRPr="004946AC">
        <w:t xml:space="preserve">. Following the advice and instructions in this document will help make sure your </w:t>
      </w:r>
      <w:r w:rsidR="00BE26E0" w:rsidRPr="004946AC">
        <w:t>maps and spatial data</w:t>
      </w:r>
      <w:r w:rsidRPr="004946AC">
        <w:t xml:space="preserve"> meet the required format and standards. </w:t>
      </w:r>
      <w:r w:rsidR="000F313E">
        <w:t>See</w:t>
      </w:r>
      <w:r w:rsidRPr="004946AC">
        <w:t xml:space="preserve"> </w:t>
      </w:r>
      <w:hyperlink w:anchor="_Intellectual_property_rights" w:history="1">
        <w:r w:rsidRPr="004946AC">
          <w:rPr>
            <w:rStyle w:val="Hyperlink"/>
            <w:iCs/>
          </w:rPr>
          <w:t xml:space="preserve">5. Intellectual property rights and what </w:t>
        </w:r>
        <w:r w:rsidR="008C4541" w:rsidRPr="004946AC">
          <w:rPr>
            <w:rStyle w:val="Hyperlink"/>
            <w:iCs/>
          </w:rPr>
          <w:t>happens</w:t>
        </w:r>
        <w:r w:rsidRPr="004946AC">
          <w:rPr>
            <w:rStyle w:val="Hyperlink"/>
            <w:iCs/>
          </w:rPr>
          <w:t xml:space="preserve"> to </w:t>
        </w:r>
        <w:r w:rsidR="00585060" w:rsidRPr="004946AC">
          <w:rPr>
            <w:rStyle w:val="Hyperlink"/>
            <w:iCs/>
          </w:rPr>
          <w:t>the</w:t>
        </w:r>
        <w:r w:rsidRPr="004946AC">
          <w:rPr>
            <w:rStyle w:val="Hyperlink"/>
            <w:iCs/>
          </w:rPr>
          <w:t xml:space="preserve"> data</w:t>
        </w:r>
      </w:hyperlink>
      <w:r w:rsidR="00585060" w:rsidRPr="004946AC">
        <w:rPr>
          <w:rStyle w:val="Hyperlink"/>
          <w:iCs/>
        </w:rPr>
        <w:t xml:space="preserve"> you provide</w:t>
      </w:r>
      <w:r w:rsidRPr="004946AC">
        <w:t xml:space="preserve"> for </w:t>
      </w:r>
      <w:r w:rsidR="000F313E">
        <w:t>more</w:t>
      </w:r>
      <w:r w:rsidRPr="004946AC">
        <w:t xml:space="preserve"> information.</w:t>
      </w:r>
    </w:p>
    <w:p w14:paraId="4BDDDA67" w14:textId="75BFD684" w:rsidR="00770895" w:rsidRPr="004946AC" w:rsidRDefault="00770895" w:rsidP="00770895">
      <w:pPr>
        <w:pStyle w:val="Heading3"/>
      </w:pPr>
      <w:bookmarkStart w:id="141" w:name="_What_to_provide"/>
      <w:bookmarkStart w:id="142" w:name="_Ref54942088"/>
      <w:bookmarkStart w:id="143" w:name="_Ref54942092"/>
      <w:bookmarkStart w:id="144" w:name="_Ref54942113"/>
      <w:bookmarkStart w:id="145" w:name="_Toc63695966"/>
      <w:bookmarkEnd w:id="141"/>
      <w:r w:rsidRPr="004946AC">
        <w:t>What to provide</w:t>
      </w:r>
      <w:bookmarkEnd w:id="142"/>
      <w:bookmarkEnd w:id="143"/>
      <w:bookmarkEnd w:id="144"/>
      <w:r w:rsidR="00C0344E" w:rsidRPr="004946AC">
        <w:t xml:space="preserve"> at the referral </w:t>
      </w:r>
      <w:proofErr w:type="gramStart"/>
      <w:r w:rsidR="00C0344E" w:rsidRPr="004946AC">
        <w:t>stage</w:t>
      </w:r>
      <w:bookmarkEnd w:id="145"/>
      <w:proofErr w:type="gramEnd"/>
    </w:p>
    <w:p w14:paraId="4B7E3FE4" w14:textId="3637C592" w:rsidR="009B1787" w:rsidRPr="004946AC" w:rsidRDefault="00E132A1" w:rsidP="00E132A1">
      <w:r w:rsidRPr="004946AC">
        <w:t xml:space="preserve">At this stage, you </w:t>
      </w:r>
      <w:r w:rsidRPr="00CB655A">
        <w:rPr>
          <w:rStyle w:val="Strong"/>
          <w:b w:val="0"/>
          <w:bCs w:val="0"/>
        </w:rPr>
        <w:t xml:space="preserve">must provide </w:t>
      </w:r>
      <w:r w:rsidR="00C165B2" w:rsidRPr="00CB655A">
        <w:rPr>
          <w:rStyle w:val="Strong"/>
          <w:b w:val="0"/>
          <w:bCs w:val="0"/>
        </w:rPr>
        <w:t>a map</w:t>
      </w:r>
      <w:r w:rsidR="00C165B2" w:rsidRPr="004946AC">
        <w:t xml:space="preserve"> (or maps) </w:t>
      </w:r>
      <w:r w:rsidR="00C165B2" w:rsidRPr="00CB655A">
        <w:t>and</w:t>
      </w:r>
      <w:r w:rsidR="00C165B2" w:rsidRPr="00797206">
        <w:t xml:space="preserve"> </w:t>
      </w:r>
      <w:r w:rsidRPr="00CB655A">
        <w:rPr>
          <w:rStyle w:val="Strong"/>
          <w:b w:val="0"/>
        </w:rPr>
        <w:t>spatial data</w:t>
      </w:r>
      <w:r w:rsidRPr="00CB655A">
        <w:rPr>
          <w:rStyle w:val="Strong"/>
          <w:b w:val="0"/>
          <w:bCs w:val="0"/>
        </w:rPr>
        <w:t xml:space="preserve"> </w:t>
      </w:r>
      <w:r w:rsidRPr="004946AC">
        <w:t xml:space="preserve">showing the </w:t>
      </w:r>
      <w:r w:rsidRPr="00CB655A">
        <w:rPr>
          <w:rStyle w:val="Strong"/>
          <w:b w:val="0"/>
          <w:bCs w:val="0"/>
        </w:rPr>
        <w:t>entire project area</w:t>
      </w:r>
      <w:r w:rsidRPr="00797206">
        <w:rPr>
          <w:bCs/>
        </w:rPr>
        <w:t xml:space="preserve">. </w:t>
      </w:r>
      <w:r w:rsidRPr="004946AC">
        <w:t xml:space="preserve">This includes the location and </w:t>
      </w:r>
      <w:r w:rsidR="005427CE" w:rsidRPr="004946AC">
        <w:t xml:space="preserve">full </w:t>
      </w:r>
      <w:r w:rsidRPr="004946AC">
        <w:t xml:space="preserve">extent of the </w:t>
      </w:r>
      <w:r w:rsidR="00E119F4">
        <w:t>'</w:t>
      </w:r>
      <w:r w:rsidRPr="004946AC">
        <w:t xml:space="preserve">proposed </w:t>
      </w:r>
      <w:r w:rsidR="000E4A1B" w:rsidRPr="004946AC">
        <w:rPr>
          <w:iCs/>
        </w:rPr>
        <w:t>action</w:t>
      </w:r>
      <w:r w:rsidR="00E119F4">
        <w:rPr>
          <w:iCs/>
        </w:rPr>
        <w:t>'</w:t>
      </w:r>
      <w:r w:rsidR="00D22FBE" w:rsidRPr="004946AC">
        <w:t>.</w:t>
      </w:r>
      <w:r w:rsidR="00F272BF" w:rsidRPr="004946AC">
        <w:t xml:space="preserve"> </w:t>
      </w:r>
      <w:r w:rsidR="00D22FBE" w:rsidRPr="004946AC">
        <w:t xml:space="preserve">The project area encompasses </w:t>
      </w:r>
      <w:r w:rsidR="009B1787" w:rsidRPr="004946AC">
        <w:t>the disturbance footprint</w:t>
      </w:r>
      <w:r w:rsidR="00D85D67" w:rsidRPr="004946AC">
        <w:t xml:space="preserve"> (including</w:t>
      </w:r>
      <w:r w:rsidR="008117A0" w:rsidRPr="004946AC">
        <w:t xml:space="preserve"> </w:t>
      </w:r>
      <w:r w:rsidRPr="004946AC">
        <w:t>temporary and permanent works</w:t>
      </w:r>
      <w:r w:rsidR="00D85D67" w:rsidRPr="004946AC">
        <w:t>) and,</w:t>
      </w:r>
      <w:r w:rsidR="00797206">
        <w:t xml:space="preserve"> </w:t>
      </w:r>
      <w:r w:rsidR="00D85D67" w:rsidRPr="004946AC">
        <w:t>if relevant, avoidance areas and retention areas</w:t>
      </w:r>
      <w:r w:rsidR="00FC525A" w:rsidRPr="004946AC">
        <w:t>.</w:t>
      </w:r>
      <w:r w:rsidRPr="004946AC">
        <w:t xml:space="preserve"> </w:t>
      </w:r>
      <w:r w:rsidR="00797206">
        <w:t>See the</w:t>
      </w:r>
      <w:r w:rsidRPr="004946AC">
        <w:t xml:space="preserve"> </w:t>
      </w:r>
      <w:hyperlink w:anchor="_Glossary" w:history="1">
        <w:r w:rsidR="00174443" w:rsidRPr="004946AC">
          <w:rPr>
            <w:rStyle w:val="Hyperlink"/>
            <w:iCs/>
          </w:rPr>
          <w:t>Glossary</w:t>
        </w:r>
      </w:hyperlink>
      <w:r w:rsidR="00174443" w:rsidRPr="004946AC">
        <w:t xml:space="preserve">, </w:t>
      </w:r>
      <w:r w:rsidR="00C402B4" w:rsidRPr="004946AC">
        <w:fldChar w:fldCharType="begin"/>
      </w:r>
      <w:r w:rsidR="00C402B4" w:rsidRPr="004946AC">
        <w:instrText xml:space="preserve"> REF _Ref51328587 \h </w:instrText>
      </w:r>
      <w:r w:rsidR="004946AC">
        <w:instrText xml:space="preserve"> \* MERGEFORMAT </w:instrText>
      </w:r>
      <w:r w:rsidR="00C402B4" w:rsidRPr="004946AC">
        <w:fldChar w:fldCharType="separate"/>
      </w:r>
      <w:r w:rsidR="00797206" w:rsidRPr="004946AC">
        <w:t xml:space="preserve">Figure </w:t>
      </w:r>
      <w:r w:rsidR="00797206">
        <w:rPr>
          <w:noProof/>
        </w:rPr>
        <w:t>7</w:t>
      </w:r>
      <w:r w:rsidR="00C402B4" w:rsidRPr="004946AC">
        <w:fldChar w:fldCharType="end"/>
      </w:r>
      <w:r w:rsidRPr="004946AC">
        <w:t xml:space="preserve"> and </w:t>
      </w:r>
      <w:r w:rsidR="00C402B4" w:rsidRPr="004946AC">
        <w:fldChar w:fldCharType="begin"/>
      </w:r>
      <w:r w:rsidR="00C402B4" w:rsidRPr="004946AC">
        <w:instrText xml:space="preserve"> REF _Ref51329060 \h </w:instrText>
      </w:r>
      <w:r w:rsidR="004946AC">
        <w:instrText xml:space="preserve"> \* MERGEFORMAT </w:instrText>
      </w:r>
      <w:r w:rsidR="00C402B4" w:rsidRPr="004946AC">
        <w:fldChar w:fldCharType="separate"/>
      </w:r>
      <w:r w:rsidR="00797206" w:rsidRPr="004946AC">
        <w:t xml:space="preserve">Box </w:t>
      </w:r>
      <w:r w:rsidR="00797206" w:rsidRPr="004946AC">
        <w:rPr>
          <w:noProof/>
        </w:rPr>
        <w:t>3</w:t>
      </w:r>
      <w:r w:rsidR="00C402B4" w:rsidRPr="004946AC">
        <w:fldChar w:fldCharType="end"/>
      </w:r>
      <w:r w:rsidR="00FC525A" w:rsidRPr="004946AC">
        <w:t xml:space="preserve"> for project boundary definitions.</w:t>
      </w:r>
    </w:p>
    <w:p w14:paraId="7007658A" w14:textId="245F5417" w:rsidR="00F078AF" w:rsidRPr="004946AC" w:rsidRDefault="009B1787" w:rsidP="00E132A1">
      <w:r w:rsidRPr="004946AC">
        <w:t>T</w:t>
      </w:r>
      <w:r w:rsidR="00E132A1" w:rsidRPr="004946AC">
        <w:t xml:space="preserve">he </w:t>
      </w:r>
      <w:r w:rsidR="00E132A1" w:rsidRPr="00CB655A">
        <w:t>map</w:t>
      </w:r>
      <w:r w:rsidRPr="008343AE">
        <w:t xml:space="preserve"> </w:t>
      </w:r>
      <w:r w:rsidR="00E132A1" w:rsidRPr="00CB655A">
        <w:rPr>
          <w:rStyle w:val="Strong"/>
          <w:b w:val="0"/>
        </w:rPr>
        <w:t>must show</w:t>
      </w:r>
      <w:r w:rsidR="00E132A1" w:rsidRPr="004946AC">
        <w:t xml:space="preserve"> the </w:t>
      </w:r>
      <w:r w:rsidR="000E4A1B" w:rsidRPr="004946AC">
        <w:t>disturbance footprint</w:t>
      </w:r>
      <w:r w:rsidR="00E132A1" w:rsidRPr="004946AC">
        <w:t xml:space="preserve"> </w:t>
      </w:r>
      <w:r w:rsidR="00D22FBE" w:rsidRPr="004946AC">
        <w:t>within the project area</w:t>
      </w:r>
      <w:r w:rsidR="00E132A1" w:rsidRPr="004946AC">
        <w:t xml:space="preserve">. </w:t>
      </w:r>
      <w:r w:rsidR="00D22FBE" w:rsidRPr="004946AC">
        <w:t xml:space="preserve">The disturbance footprint may be the entire area. </w:t>
      </w:r>
      <w:r w:rsidR="00E132A1" w:rsidRPr="004946AC">
        <w:t xml:space="preserve">The map </w:t>
      </w:r>
      <w:r w:rsidR="00D22FBE" w:rsidRPr="00CB655A">
        <w:t>must</w:t>
      </w:r>
      <w:r w:rsidR="00E132A1" w:rsidRPr="004946AC">
        <w:t xml:space="preserve"> also show </w:t>
      </w:r>
      <w:r w:rsidR="00D22FBE" w:rsidRPr="004946AC">
        <w:t xml:space="preserve">other relevant project and environmental information, including areas of </w:t>
      </w:r>
      <w:r w:rsidR="00FB7DAB" w:rsidRPr="004946AC">
        <w:t>protected matters</w:t>
      </w:r>
      <w:r w:rsidR="00D22FBE" w:rsidRPr="004946AC">
        <w:t xml:space="preserve"> or habitat areas within or adjacent to the project area</w:t>
      </w:r>
      <w:r w:rsidR="00560648" w:rsidRPr="004946AC">
        <w:t>, and</w:t>
      </w:r>
      <w:r w:rsidR="00DF26EC" w:rsidRPr="004946AC">
        <w:t>, where possible,</w:t>
      </w:r>
      <w:r w:rsidR="00A97351" w:rsidRPr="004946AC">
        <w:t xml:space="preserve"> </w:t>
      </w:r>
      <w:r w:rsidR="00560648" w:rsidRPr="004946AC">
        <w:t>the tenure of the land</w:t>
      </w:r>
      <w:r w:rsidR="00D302CC" w:rsidRPr="004946AC">
        <w:t xml:space="preserve"> (for example, freehold)</w:t>
      </w:r>
      <w:r w:rsidR="00D22FBE" w:rsidRPr="004946AC">
        <w:t>.</w:t>
      </w:r>
    </w:p>
    <w:p w14:paraId="3D18F186" w14:textId="698B9FDE" w:rsidR="00F078AF" w:rsidRPr="004946AC" w:rsidRDefault="00D22FBE" w:rsidP="00E132A1">
      <w:r w:rsidRPr="004946AC">
        <w:t xml:space="preserve">The </w:t>
      </w:r>
      <w:r w:rsidRPr="00CB655A">
        <w:rPr>
          <w:rStyle w:val="Strong"/>
          <w:b w:val="0"/>
          <w:bCs w:val="0"/>
        </w:rPr>
        <w:t xml:space="preserve">map may </w:t>
      </w:r>
      <w:r w:rsidR="00F078AF" w:rsidRPr="00CB655A">
        <w:rPr>
          <w:rStyle w:val="Strong"/>
          <w:b w:val="0"/>
          <w:bCs w:val="0"/>
        </w:rPr>
        <w:t xml:space="preserve">also </w:t>
      </w:r>
      <w:r w:rsidRPr="00CB655A">
        <w:rPr>
          <w:rStyle w:val="Strong"/>
          <w:b w:val="0"/>
          <w:bCs w:val="0"/>
        </w:rPr>
        <w:t>show</w:t>
      </w:r>
      <w:r w:rsidRPr="004946AC">
        <w:t xml:space="preserve"> </w:t>
      </w:r>
      <w:r w:rsidR="00E132A1" w:rsidRPr="004946AC">
        <w:t xml:space="preserve">proposed </w:t>
      </w:r>
      <w:r w:rsidR="000E4A1B" w:rsidRPr="004946AC">
        <w:rPr>
          <w:iCs/>
        </w:rPr>
        <w:t>avoidance areas</w:t>
      </w:r>
      <w:r w:rsidR="00E132A1" w:rsidRPr="004946AC">
        <w:t xml:space="preserve"> or </w:t>
      </w:r>
      <w:r w:rsidR="000E4A1B" w:rsidRPr="004946AC">
        <w:rPr>
          <w:iCs/>
        </w:rPr>
        <w:t>retention areas</w:t>
      </w:r>
      <w:r w:rsidRPr="004946AC">
        <w:t xml:space="preserve"> </w:t>
      </w:r>
      <w:r w:rsidR="00E132A1" w:rsidRPr="004946AC">
        <w:t xml:space="preserve">or proposed </w:t>
      </w:r>
      <w:r w:rsidR="00E119F4">
        <w:t>'</w:t>
      </w:r>
      <w:r w:rsidR="000E4A1B" w:rsidRPr="004946AC">
        <w:rPr>
          <w:iCs/>
        </w:rPr>
        <w:t>offset areas</w:t>
      </w:r>
      <w:r w:rsidR="00E119F4">
        <w:rPr>
          <w:iCs/>
        </w:rPr>
        <w:t>'</w:t>
      </w:r>
      <w:r w:rsidR="009D06AD" w:rsidRPr="004946AC">
        <w:rPr>
          <w:iCs/>
        </w:rPr>
        <w:t>, if these are known</w:t>
      </w:r>
      <w:r w:rsidR="00F50A0A" w:rsidRPr="004946AC">
        <w:rPr>
          <w:iCs/>
        </w:rPr>
        <w:t xml:space="preserve"> or relevant</w:t>
      </w:r>
      <w:r w:rsidR="00E132A1" w:rsidRPr="004946AC">
        <w:t xml:space="preserve">. </w:t>
      </w:r>
      <w:r w:rsidR="00F078AF" w:rsidRPr="004946AC">
        <w:t xml:space="preserve">Including this sort of spatial information is optional at this </w:t>
      </w:r>
      <w:proofErr w:type="gramStart"/>
      <w:r w:rsidR="00F078AF" w:rsidRPr="004946AC">
        <w:t>stage, but</w:t>
      </w:r>
      <w:proofErr w:type="gramEnd"/>
      <w:r w:rsidR="00F078AF" w:rsidRPr="004946AC">
        <w:t xml:space="preserve"> is helpful to streamline the overall process.</w:t>
      </w:r>
    </w:p>
    <w:p w14:paraId="6E613A36" w14:textId="6C4DD0EB" w:rsidR="00D85D67" w:rsidRPr="004946AC" w:rsidRDefault="00D85D67" w:rsidP="00E132A1">
      <w:r w:rsidRPr="004946AC">
        <w:t xml:space="preserve">Note that the </w:t>
      </w:r>
      <w:r w:rsidRPr="00CB655A">
        <w:t>spatial data</w:t>
      </w:r>
      <w:r w:rsidRPr="004946AC">
        <w:t xml:space="preserve"> provided will be stored and categorised by the department as the project area, even when separate polygons have been created and labelled as distinct elements, such as the disturbance footprint.</w:t>
      </w:r>
    </w:p>
    <w:p w14:paraId="19108EAB" w14:textId="4841A51F" w:rsidR="00770895" w:rsidRPr="004946AC" w:rsidRDefault="00706E83" w:rsidP="00E132A1">
      <w:r w:rsidRPr="004946AC">
        <w:t xml:space="preserve">For more information about the </w:t>
      </w:r>
      <w:r w:rsidR="00D302CC" w:rsidRPr="004946AC">
        <w:t xml:space="preserve">referral </w:t>
      </w:r>
      <w:r w:rsidRPr="004946AC">
        <w:t>requirements</w:t>
      </w:r>
      <w:r w:rsidR="00D302CC" w:rsidRPr="004946AC">
        <w:t xml:space="preserve">, </w:t>
      </w:r>
      <w:r w:rsidR="008343AE">
        <w:t>see</w:t>
      </w:r>
      <w:r w:rsidR="00D302CC" w:rsidRPr="004946AC">
        <w:t xml:space="preserve"> the </w:t>
      </w:r>
      <w:hyperlink r:id="rId33" w:anchor="sch2" w:history="1">
        <w:r w:rsidR="009D06AD" w:rsidRPr="004946AC">
          <w:rPr>
            <w:rStyle w:val="Hyperlink"/>
          </w:rPr>
          <w:t>Environmental Protection and Biodiversity Conservation</w:t>
        </w:r>
        <w:r w:rsidR="00D302CC" w:rsidRPr="004946AC">
          <w:rPr>
            <w:rStyle w:val="Hyperlink"/>
          </w:rPr>
          <w:t xml:space="preserve"> Regulations 2000</w:t>
        </w:r>
      </w:hyperlink>
      <w:r w:rsidR="00D302CC" w:rsidRPr="004946AC">
        <w:t xml:space="preserve"> (</w:t>
      </w:r>
      <w:r w:rsidR="009D06AD" w:rsidRPr="004946AC">
        <w:t xml:space="preserve">specifically, </w:t>
      </w:r>
      <w:r w:rsidR="00D302CC" w:rsidRPr="004946AC">
        <w:t>Regulation 4.03 and Schedule 2, items 5.01 to 5.07).</w:t>
      </w:r>
    </w:p>
    <w:p w14:paraId="580FD31B" w14:textId="006393D9" w:rsidR="00E132A1" w:rsidRPr="004946AC" w:rsidRDefault="00E132A1" w:rsidP="00CB655A">
      <w:pPr>
        <w:pStyle w:val="Caption"/>
        <w:keepLines/>
      </w:pPr>
      <w:bookmarkStart w:id="146" w:name="_Ref51329060"/>
      <w:bookmarkStart w:id="147" w:name="_Toc63696019"/>
      <w:r w:rsidRPr="004946AC">
        <w:lastRenderedPageBreak/>
        <w:t xml:space="preserve">Box </w:t>
      </w:r>
      <w:r w:rsidR="00FD351D" w:rsidRPr="004946AC">
        <w:rPr>
          <w:noProof/>
        </w:rPr>
        <w:fldChar w:fldCharType="begin"/>
      </w:r>
      <w:r w:rsidR="00FD351D" w:rsidRPr="004946AC">
        <w:rPr>
          <w:noProof/>
        </w:rPr>
        <w:instrText xml:space="preserve"> SEQ Box \* ARABIC </w:instrText>
      </w:r>
      <w:r w:rsidR="00FD351D" w:rsidRPr="004946AC">
        <w:rPr>
          <w:noProof/>
        </w:rPr>
        <w:fldChar w:fldCharType="separate"/>
      </w:r>
      <w:r w:rsidR="003775A2" w:rsidRPr="004946AC">
        <w:rPr>
          <w:noProof/>
        </w:rPr>
        <w:t>3</w:t>
      </w:r>
      <w:r w:rsidR="00FD351D" w:rsidRPr="004946AC">
        <w:rPr>
          <w:noProof/>
        </w:rPr>
        <w:fldChar w:fldCharType="end"/>
      </w:r>
      <w:bookmarkEnd w:id="146"/>
      <w:r w:rsidRPr="004946AC">
        <w:t xml:space="preserve"> EPBC Act boundary area definitions</w:t>
      </w:r>
      <w:bookmarkEnd w:id="147"/>
    </w:p>
    <w:p w14:paraId="1D3311C6" w14:textId="09D53304" w:rsidR="00E132A1" w:rsidRPr="004946AC" w:rsidRDefault="00F416A7" w:rsidP="00CB655A">
      <w:pPr>
        <w:pStyle w:val="BoxText"/>
        <w:keepNext/>
        <w:keepLines/>
      </w:pPr>
      <w:r>
        <w:rPr>
          <w:rStyle w:val="Strong"/>
        </w:rPr>
        <w:t>‘</w:t>
      </w:r>
      <w:r w:rsidR="00E132A1" w:rsidRPr="004946AC">
        <w:rPr>
          <w:rStyle w:val="Strong"/>
        </w:rPr>
        <w:t>Project area</w:t>
      </w:r>
      <w:r>
        <w:rPr>
          <w:rStyle w:val="Strong"/>
        </w:rPr>
        <w:t>’</w:t>
      </w:r>
      <w:r w:rsidR="00E132A1" w:rsidRPr="004946AC">
        <w:t xml:space="preserve">: Total area that includes </w:t>
      </w:r>
      <w:r w:rsidR="00585060" w:rsidRPr="004946AC">
        <w:t xml:space="preserve">the </w:t>
      </w:r>
      <w:r w:rsidR="00E132A1" w:rsidRPr="004946AC">
        <w:t xml:space="preserve">direct and indirect disturbance footprint/s, </w:t>
      </w:r>
      <w:r w:rsidR="00585060" w:rsidRPr="004946AC">
        <w:t xml:space="preserve">as well as </w:t>
      </w:r>
      <w:r w:rsidR="00E132A1" w:rsidRPr="004946AC">
        <w:t xml:space="preserve">avoidance area/s and retention area/s. The project area includes areas of permanent </w:t>
      </w:r>
      <w:r w:rsidR="00174443" w:rsidRPr="004946AC">
        <w:t xml:space="preserve">works </w:t>
      </w:r>
      <w:r w:rsidR="00E132A1" w:rsidRPr="004946AC">
        <w:t>as well as temporary works. The project area may occur in one contiguous land area or be spread out over multiple, separated areas of land.</w:t>
      </w:r>
    </w:p>
    <w:p w14:paraId="42980550" w14:textId="6EC3BEC1" w:rsidR="00E132A1" w:rsidRDefault="00F416A7" w:rsidP="00C03E83">
      <w:pPr>
        <w:pStyle w:val="BoxText"/>
        <w:keepNext/>
        <w:keepLines/>
      </w:pPr>
      <w:r>
        <w:rPr>
          <w:rStyle w:val="Strong"/>
        </w:rPr>
        <w:t>‘</w:t>
      </w:r>
      <w:r w:rsidR="00E132A1" w:rsidRPr="004946AC">
        <w:rPr>
          <w:rStyle w:val="Strong"/>
        </w:rPr>
        <w:t>Disturbance footprin</w:t>
      </w:r>
      <w:r w:rsidR="00F50A0A" w:rsidRPr="004946AC">
        <w:rPr>
          <w:rStyle w:val="Strong"/>
        </w:rPr>
        <w:t>t</w:t>
      </w:r>
      <w:r>
        <w:rPr>
          <w:rStyle w:val="Strong"/>
        </w:rPr>
        <w:t>’</w:t>
      </w:r>
      <w:r w:rsidR="00E132A1" w:rsidRPr="004946AC">
        <w:t xml:space="preserve">: The areas within the project area that are directly or indirectly impacted by the </w:t>
      </w:r>
      <w:r w:rsidR="00E119F4">
        <w:t>'</w:t>
      </w:r>
      <w:r w:rsidR="00E132A1" w:rsidRPr="004946AC">
        <w:t>proposed action</w:t>
      </w:r>
      <w:r w:rsidR="00E119F4">
        <w:t>'</w:t>
      </w:r>
      <w:r w:rsidR="00E132A1" w:rsidRPr="004946AC">
        <w:t xml:space="preserve">. </w:t>
      </w:r>
      <w:r w:rsidR="00D6085C" w:rsidRPr="004946AC">
        <w:t>These areas can include upstream and downstream areas and often extend beyond the physical or ownership boundary of the project.</w:t>
      </w:r>
    </w:p>
    <w:p w14:paraId="507386DB" w14:textId="4CA4C4BD" w:rsidR="00C03E83" w:rsidRPr="004946AC" w:rsidRDefault="00C03E83" w:rsidP="00C03E83">
      <w:pPr>
        <w:pStyle w:val="Caption"/>
        <w:pBdr>
          <w:top w:val="single" w:sz="4" w:space="10" w:color="auto"/>
          <w:left w:val="single" w:sz="4" w:space="10" w:color="auto"/>
          <w:bottom w:val="single" w:sz="4" w:space="10" w:color="auto"/>
          <w:right w:val="single" w:sz="4" w:space="10" w:color="auto"/>
        </w:pBdr>
      </w:pPr>
      <w:bookmarkStart w:id="148" w:name="_Toc63696011"/>
      <w:r>
        <w:t xml:space="preserve">Figure </w:t>
      </w:r>
      <w:fldSimple w:instr=" SEQ Figure \* ARABIC ">
        <w:r w:rsidR="00026ABC">
          <w:rPr>
            <w:noProof/>
          </w:rPr>
          <w:t>7</w:t>
        </w:r>
      </w:fldSimple>
      <w:r>
        <w:t xml:space="preserve"> </w:t>
      </w:r>
      <w:r w:rsidR="00CB655A">
        <w:t>Visual representation of boundary definitions</w:t>
      </w:r>
      <w:bookmarkEnd w:id="148"/>
    </w:p>
    <w:p w14:paraId="15E984CE" w14:textId="0B7079B1" w:rsidR="00E132A1" w:rsidRPr="004946AC" w:rsidRDefault="00E132A1" w:rsidP="00C92C12">
      <w:pPr>
        <w:pStyle w:val="BoxText"/>
      </w:pPr>
      <w:r w:rsidRPr="004946AC">
        <w:rPr>
          <w:noProof/>
          <w:lang w:eastAsia="en-AU"/>
        </w:rPr>
        <w:drawing>
          <wp:inline distT="0" distB="0" distL="0" distR="0" wp14:anchorId="74F92A0E" wp14:editId="790FC021">
            <wp:extent cx="5759450" cy="1483995"/>
            <wp:effectExtent l="0" t="0" r="0" b="1905"/>
            <wp:docPr id="9" name="Picture 9" descr="A diagrammatic representation of the project area, disturbance footprint, avoidance area, retention area and offset area boundaries. The disturbance footprint, avoidance area and retention area boundaries occur within the project area boundary. The offset area boundary is separate from the project area bounda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x3_boundaries@3x-10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1483995"/>
                    </a:xfrm>
                    <a:prstGeom prst="rect">
                      <a:avLst/>
                    </a:prstGeom>
                  </pic:spPr>
                </pic:pic>
              </a:graphicData>
            </a:graphic>
          </wp:inline>
        </w:drawing>
      </w:r>
    </w:p>
    <w:p w14:paraId="7987FB8B" w14:textId="196291D1" w:rsidR="00C92C12" w:rsidRPr="004946AC" w:rsidRDefault="00F416A7" w:rsidP="00C92C12">
      <w:pPr>
        <w:pStyle w:val="BoxText"/>
      </w:pPr>
      <w:r>
        <w:rPr>
          <w:rStyle w:val="Strong"/>
        </w:rPr>
        <w:t>‘</w:t>
      </w:r>
      <w:r w:rsidR="00C92C12" w:rsidRPr="004946AC">
        <w:rPr>
          <w:rStyle w:val="Strong"/>
        </w:rPr>
        <w:t>Avoidance area</w:t>
      </w:r>
      <w:r>
        <w:rPr>
          <w:rStyle w:val="Strong"/>
        </w:rPr>
        <w:t>’</w:t>
      </w:r>
      <w:r w:rsidR="00C92C12" w:rsidRPr="004946AC">
        <w:t xml:space="preserve">: Any area or habitat within the project area that is intended not to be cleared or disturbed </w:t>
      </w:r>
      <w:proofErr w:type="gramStart"/>
      <w:r w:rsidR="00C92C12" w:rsidRPr="004946AC">
        <w:t>during the course of</w:t>
      </w:r>
      <w:proofErr w:type="gramEnd"/>
      <w:r w:rsidR="00C92C12" w:rsidRPr="004946AC">
        <w:t xml:space="preserve"> the project action. The avoidance area differs from the retention area in that the avoidance area may not be intended for conservation and protection under a conservation agreement.</w:t>
      </w:r>
    </w:p>
    <w:p w14:paraId="70CA01D3" w14:textId="49E06C05" w:rsidR="00C92C12" w:rsidRPr="004946AC" w:rsidRDefault="00F416A7" w:rsidP="00C92C12">
      <w:pPr>
        <w:pStyle w:val="BoxText"/>
      </w:pPr>
      <w:r>
        <w:rPr>
          <w:rStyle w:val="Strong"/>
        </w:rPr>
        <w:t>‘</w:t>
      </w:r>
      <w:r w:rsidR="00C92C12" w:rsidRPr="004946AC">
        <w:rPr>
          <w:rStyle w:val="Strong"/>
        </w:rPr>
        <w:t>Retention area</w:t>
      </w:r>
      <w:r>
        <w:rPr>
          <w:rStyle w:val="Strong"/>
        </w:rPr>
        <w:t>’</w:t>
      </w:r>
      <w:r w:rsidR="00C92C12" w:rsidRPr="004946AC">
        <w:t xml:space="preserve">: </w:t>
      </w:r>
      <w:r w:rsidR="00174443" w:rsidRPr="004946AC">
        <w:t>Any area</w:t>
      </w:r>
      <w:r w:rsidR="00C92C12" w:rsidRPr="004946AC">
        <w:t xml:space="preserve"> within the relevant project boundary which will be retained to provide current and future habitat for the specified protected matter/</w:t>
      </w:r>
      <w:r w:rsidR="00FB7DAB" w:rsidRPr="004946AC">
        <w:t>s</w:t>
      </w:r>
      <w:r w:rsidR="00C92C12" w:rsidRPr="004946AC">
        <w:t>. Retention areas may be protected with a conservation agreement.</w:t>
      </w:r>
    </w:p>
    <w:p w14:paraId="69DB217B" w14:textId="25107EA7" w:rsidR="00C92C12" w:rsidRPr="004946AC" w:rsidRDefault="00F416A7" w:rsidP="00C92C12">
      <w:pPr>
        <w:pStyle w:val="BoxText"/>
      </w:pPr>
      <w:r>
        <w:rPr>
          <w:rStyle w:val="Strong"/>
        </w:rPr>
        <w:t>‘</w:t>
      </w:r>
      <w:r w:rsidR="00C92C12" w:rsidRPr="004946AC">
        <w:rPr>
          <w:rStyle w:val="Strong"/>
        </w:rPr>
        <w:t>Offset area</w:t>
      </w:r>
      <w:r>
        <w:rPr>
          <w:rStyle w:val="Strong"/>
        </w:rPr>
        <w:t>’</w:t>
      </w:r>
      <w:r w:rsidR="00C92C12" w:rsidRPr="004946AC">
        <w:t xml:space="preserve">: The area of the proposed or secured </w:t>
      </w:r>
      <w:r w:rsidR="003C7D23" w:rsidRPr="004946AC">
        <w:rPr>
          <w:bCs/>
          <w:iCs/>
        </w:rPr>
        <w:t>offset</w:t>
      </w:r>
      <w:r w:rsidR="00C92C12" w:rsidRPr="004946AC">
        <w:t>. Offset areas can occur within or outside of the project area.</w:t>
      </w:r>
    </w:p>
    <w:p w14:paraId="15C542C4" w14:textId="33B58A96" w:rsidR="00384DC4" w:rsidRPr="004946AC" w:rsidRDefault="00BE0EA4" w:rsidP="00384DC4">
      <w:pPr>
        <w:pStyle w:val="Heading3"/>
      </w:pPr>
      <w:bookmarkStart w:id="149" w:name="_How_to_provide"/>
      <w:bookmarkStart w:id="150" w:name="_Toc63695967"/>
      <w:bookmarkEnd w:id="149"/>
      <w:r w:rsidRPr="004946AC">
        <w:t>How to provide</w:t>
      </w:r>
      <w:r w:rsidR="00384DC4" w:rsidRPr="004946AC">
        <w:t xml:space="preserve"> </w:t>
      </w:r>
      <w:r w:rsidR="00BE26E0" w:rsidRPr="004946AC">
        <w:t>maps and spatial data</w:t>
      </w:r>
      <w:r w:rsidR="00384DC4" w:rsidRPr="004946AC">
        <w:t xml:space="preserve"> at the referral stage</w:t>
      </w:r>
      <w:bookmarkEnd w:id="150"/>
    </w:p>
    <w:p w14:paraId="30320D8B" w14:textId="04D79919" w:rsidR="00384DC4" w:rsidRPr="004946AC" w:rsidRDefault="00384DC4" w:rsidP="00384DC4">
      <w:r w:rsidRPr="004946AC">
        <w:t xml:space="preserve">There are </w:t>
      </w:r>
      <w:r w:rsidR="00487D87">
        <w:t>2</w:t>
      </w:r>
      <w:r w:rsidR="00487D87" w:rsidRPr="004946AC">
        <w:t xml:space="preserve"> </w:t>
      </w:r>
      <w:r w:rsidRPr="004946AC">
        <w:t xml:space="preserve">ways to provide your </w:t>
      </w:r>
      <w:r w:rsidR="00BE26E0" w:rsidRPr="004946AC">
        <w:t>maps and spatial data</w:t>
      </w:r>
      <w:r w:rsidR="00B04AE9" w:rsidRPr="004946AC">
        <w:t xml:space="preserve"> at this stage.</w:t>
      </w:r>
    </w:p>
    <w:p w14:paraId="31F988E3" w14:textId="19D6DF85" w:rsidR="00F3589E" w:rsidRPr="004946AC" w:rsidRDefault="00CB655A" w:rsidP="004D46B4">
      <w:pPr>
        <w:pStyle w:val="ListNumber"/>
        <w:numPr>
          <w:ilvl w:val="0"/>
          <w:numId w:val="32"/>
        </w:numPr>
      </w:pPr>
      <w:r w:rsidRPr="007D7FAB">
        <w:rPr>
          <w:rStyle w:val="Strong"/>
        </w:rPr>
        <w:t>Outside of the spatial capture tool</w:t>
      </w:r>
      <w:r>
        <w:rPr>
          <w:bCs/>
        </w:rPr>
        <w:t xml:space="preserve">. </w:t>
      </w:r>
      <w:r w:rsidR="00384DC4" w:rsidRPr="004946AC">
        <w:rPr>
          <w:bCs/>
        </w:rPr>
        <w:t xml:space="preserve">Create your spatial </w:t>
      </w:r>
      <w:r w:rsidR="00BE26E0" w:rsidRPr="004946AC">
        <w:rPr>
          <w:bCs/>
        </w:rPr>
        <w:t xml:space="preserve">maps </w:t>
      </w:r>
      <w:r w:rsidR="00384DC4" w:rsidRPr="004946AC">
        <w:rPr>
          <w:bCs/>
        </w:rPr>
        <w:t xml:space="preserve">and/or </w:t>
      </w:r>
      <w:r w:rsidR="00BE26E0" w:rsidRPr="004946AC">
        <w:rPr>
          <w:bCs/>
        </w:rPr>
        <w:t xml:space="preserve">spatial data </w:t>
      </w:r>
      <w:r w:rsidR="00384DC4" w:rsidRPr="004946AC">
        <w:rPr>
          <w:bCs/>
        </w:rPr>
        <w:t xml:space="preserve">by a method </w:t>
      </w:r>
      <w:r w:rsidR="00384DC4" w:rsidRPr="008F5E31">
        <w:rPr>
          <w:rStyle w:val="Strong"/>
          <w:b w:val="0"/>
        </w:rPr>
        <w:t>outside</w:t>
      </w:r>
      <w:r w:rsidR="00384DC4" w:rsidRPr="004946AC">
        <w:rPr>
          <w:bCs/>
        </w:rPr>
        <w:t xml:space="preserve"> of the spatial capture tool and then </w:t>
      </w:r>
      <w:r w:rsidR="00384DC4" w:rsidRPr="008F5E31">
        <w:rPr>
          <w:bCs/>
        </w:rPr>
        <w:t>upload</w:t>
      </w:r>
      <w:r w:rsidR="00384DC4" w:rsidRPr="004946AC">
        <w:rPr>
          <w:bCs/>
        </w:rPr>
        <w:t xml:space="preserve"> the resulting files via the online referral form.</w:t>
      </w:r>
      <w:r w:rsidR="00384DC4" w:rsidRPr="004946AC">
        <w:t xml:space="preserve"> This is the method most likely to produce the best quality </w:t>
      </w:r>
      <w:r w:rsidR="00BE26E0" w:rsidRPr="004946AC">
        <w:t xml:space="preserve">maps and </w:t>
      </w:r>
      <w:r w:rsidR="00384DC4" w:rsidRPr="004946AC">
        <w:t>spatial data</w:t>
      </w:r>
      <w:r w:rsidR="00C03E83">
        <w:t xml:space="preserve"> so is</w:t>
      </w:r>
      <w:r w:rsidR="00384DC4" w:rsidRPr="004946AC">
        <w:t xml:space="preserve"> the preferred method </w:t>
      </w:r>
      <w:r w:rsidR="00C877B8" w:rsidRPr="004946AC">
        <w:t>(</w:t>
      </w:r>
      <w:r w:rsidR="00C03E83">
        <w:t xml:space="preserve">see </w:t>
      </w:r>
      <w:hyperlink w:anchor="_Uploading_your_maps" w:history="1">
        <w:r w:rsidR="00C25B14" w:rsidRPr="004946AC">
          <w:rPr>
            <w:rStyle w:val="Hyperlink"/>
          </w:rPr>
          <w:t>3.2.1 Uploading your maps and spatial data via the online referral form</w:t>
        </w:r>
      </w:hyperlink>
      <w:r w:rsidR="00B11D5B" w:rsidRPr="004946AC">
        <w:t xml:space="preserve"> for </w:t>
      </w:r>
      <w:r w:rsidR="00C25B14" w:rsidRPr="004946AC">
        <w:t xml:space="preserve">detailed </w:t>
      </w:r>
      <w:r w:rsidR="00B11D5B" w:rsidRPr="004946AC">
        <w:t>instruction</w:t>
      </w:r>
      <w:r w:rsidR="00C877B8" w:rsidRPr="004946AC">
        <w:t>)</w:t>
      </w:r>
      <w:r w:rsidR="004D46B4" w:rsidRPr="004946AC">
        <w:t>.</w:t>
      </w:r>
    </w:p>
    <w:p w14:paraId="0B3E50B6" w14:textId="053AD753" w:rsidR="00384DC4" w:rsidRDefault="00C03E83" w:rsidP="00F3589E">
      <w:pPr>
        <w:pStyle w:val="ListNumber"/>
        <w:numPr>
          <w:ilvl w:val="0"/>
          <w:numId w:val="0"/>
        </w:numPr>
        <w:ind w:left="425"/>
      </w:pPr>
      <w:r>
        <w:t>W</w:t>
      </w:r>
      <w:r w:rsidR="00F3589E" w:rsidRPr="004946AC">
        <w:t>hen using this method, you first create your spatial data and then use the data to create your map.</w:t>
      </w:r>
      <w:r w:rsidR="006809A8" w:rsidRPr="004946AC">
        <w:t xml:space="preserve"> The spatial data and map are submitted as separate items.</w:t>
      </w:r>
    </w:p>
    <w:p w14:paraId="3D6345AC" w14:textId="1C35BD57" w:rsidR="009D2313" w:rsidRPr="004946AC" w:rsidRDefault="009D2313" w:rsidP="007D7FAB">
      <w:pPr>
        <w:ind w:left="425"/>
      </w:pPr>
      <w:r w:rsidRPr="004946AC">
        <w:t xml:space="preserve">When creating </w:t>
      </w:r>
      <w:r w:rsidRPr="008F5E31">
        <w:rPr>
          <w:rStyle w:val="Strong"/>
          <w:b w:val="0"/>
          <w:bCs w:val="0"/>
        </w:rPr>
        <w:t>spatial data</w:t>
      </w:r>
      <w:r w:rsidRPr="004946AC">
        <w:t xml:space="preserve"> outside of the spatial capture tool, make sure you use appropriate procedures and digitise at the correct scale (</w:t>
      </w:r>
      <w:r>
        <w:t>see</w:t>
      </w:r>
      <w:r w:rsidRPr="004946AC">
        <w:t xml:space="preserve"> </w:t>
      </w:r>
      <w:hyperlink w:anchor="_How_to_create" w:history="1">
        <w:r>
          <w:rPr>
            <w:rStyle w:val="Hyperlink"/>
          </w:rPr>
          <w:t>1.2 How to create and provide good-quality spatial data</w:t>
        </w:r>
      </w:hyperlink>
      <w:r w:rsidRPr="004946AC">
        <w:t xml:space="preserve"> and/or the </w:t>
      </w:r>
      <w:hyperlink w:anchor="_Appendix_B:_Spatial" w:history="1">
        <w:r w:rsidRPr="004946AC">
          <w:rPr>
            <w:rStyle w:val="Hyperlink"/>
          </w:rPr>
          <w:t>Spatial data checklist at Appendix B</w:t>
        </w:r>
      </w:hyperlink>
      <w:r w:rsidRPr="004946AC">
        <w:t>).</w:t>
      </w:r>
    </w:p>
    <w:p w14:paraId="588F52C7" w14:textId="57A9B2C2" w:rsidR="00F3589E" w:rsidRPr="004946AC" w:rsidRDefault="008F5E31" w:rsidP="00384DC4">
      <w:pPr>
        <w:pStyle w:val="ListNumber"/>
      </w:pPr>
      <w:r w:rsidRPr="007D7FAB">
        <w:rPr>
          <w:rStyle w:val="Strong"/>
        </w:rPr>
        <w:t>Spatial capture tool</w:t>
      </w:r>
      <w:r>
        <w:rPr>
          <w:bCs/>
        </w:rPr>
        <w:t xml:space="preserve">. </w:t>
      </w:r>
      <w:r w:rsidR="00384DC4" w:rsidRPr="004946AC">
        <w:rPr>
          <w:bCs/>
        </w:rPr>
        <w:t xml:space="preserve">Use the spatial capture tool </w:t>
      </w:r>
      <w:r w:rsidR="00384DC4" w:rsidRPr="008F5E31">
        <w:rPr>
          <w:rStyle w:val="Strong"/>
          <w:b w:val="0"/>
        </w:rPr>
        <w:t>within</w:t>
      </w:r>
      <w:r w:rsidR="00384DC4" w:rsidRPr="004946AC">
        <w:rPr>
          <w:bCs/>
        </w:rPr>
        <w:t xml:space="preserve"> the online referral form to </w:t>
      </w:r>
      <w:r w:rsidR="00384DC4" w:rsidRPr="008F5E31">
        <w:rPr>
          <w:bCs/>
        </w:rPr>
        <w:t>create</w:t>
      </w:r>
      <w:r w:rsidR="00384DC4" w:rsidRPr="004946AC">
        <w:rPr>
          <w:bCs/>
        </w:rPr>
        <w:t xml:space="preserve"> your </w:t>
      </w:r>
      <w:r w:rsidR="00BE26E0" w:rsidRPr="004946AC">
        <w:rPr>
          <w:bCs/>
        </w:rPr>
        <w:t xml:space="preserve">maps and/or </w:t>
      </w:r>
      <w:r w:rsidR="004D46B4" w:rsidRPr="004946AC">
        <w:rPr>
          <w:bCs/>
        </w:rPr>
        <w:t xml:space="preserve">your </w:t>
      </w:r>
      <w:r w:rsidR="00384DC4" w:rsidRPr="004946AC">
        <w:rPr>
          <w:bCs/>
        </w:rPr>
        <w:t>spatial data.</w:t>
      </w:r>
      <w:r w:rsidR="00384DC4" w:rsidRPr="004946AC">
        <w:t xml:space="preserve"> Use this method if you are not able to create your </w:t>
      </w:r>
      <w:r w:rsidR="00BE26E0" w:rsidRPr="004946AC">
        <w:t xml:space="preserve">maps </w:t>
      </w:r>
      <w:r w:rsidR="00BE26E0" w:rsidRPr="004946AC">
        <w:lastRenderedPageBreak/>
        <w:t xml:space="preserve">or </w:t>
      </w:r>
      <w:r w:rsidR="00384DC4" w:rsidRPr="004946AC">
        <w:t>spatial data any other way</w:t>
      </w:r>
      <w:r w:rsidR="00C877B8" w:rsidRPr="004946AC">
        <w:t xml:space="preserve"> (</w:t>
      </w:r>
      <w:r w:rsidR="00274DF9">
        <w:t>see</w:t>
      </w:r>
      <w:r w:rsidR="00C877B8" w:rsidRPr="004946AC">
        <w:t xml:space="preserve"> </w:t>
      </w:r>
      <w:hyperlink w:anchor="_Using_the_spatial" w:history="1">
        <w:r w:rsidR="00C25B14" w:rsidRPr="004946AC">
          <w:rPr>
            <w:rStyle w:val="Hyperlink"/>
          </w:rPr>
          <w:t>3.2.2 Using the spatial capture tool to create your maps and/or spatial data</w:t>
        </w:r>
      </w:hyperlink>
      <w:r w:rsidR="00B11D5B" w:rsidRPr="004946AC">
        <w:t xml:space="preserve"> for </w:t>
      </w:r>
      <w:r w:rsidR="00C25B14" w:rsidRPr="004946AC">
        <w:t xml:space="preserve">detailed </w:t>
      </w:r>
      <w:r w:rsidR="00B11D5B" w:rsidRPr="004946AC">
        <w:t>instruction</w:t>
      </w:r>
      <w:r w:rsidR="00C877B8" w:rsidRPr="004946AC">
        <w:t>)</w:t>
      </w:r>
      <w:r w:rsidR="00384DC4" w:rsidRPr="004946AC">
        <w:t>.</w:t>
      </w:r>
    </w:p>
    <w:p w14:paraId="3AD11324" w14:textId="243BB111" w:rsidR="00F3589E" w:rsidRPr="004946AC" w:rsidRDefault="00274DF9" w:rsidP="00F3589E">
      <w:pPr>
        <w:pStyle w:val="ListNumber"/>
        <w:numPr>
          <w:ilvl w:val="0"/>
          <w:numId w:val="0"/>
        </w:numPr>
        <w:ind w:left="425"/>
      </w:pPr>
      <w:r>
        <w:t>W</w:t>
      </w:r>
      <w:r w:rsidR="00F3589E" w:rsidRPr="004946AC">
        <w:t xml:space="preserve">hen using the spatial capture tool </w:t>
      </w:r>
      <w:r w:rsidR="006809A8" w:rsidRPr="004946AC">
        <w:t>to create you map and spatial data, both are created at the same time.</w:t>
      </w:r>
    </w:p>
    <w:p w14:paraId="70AB06F8" w14:textId="67CB7D5F" w:rsidR="00384DC4" w:rsidRPr="004946AC" w:rsidRDefault="00274DF9" w:rsidP="00F3589E">
      <w:pPr>
        <w:pStyle w:val="ListNumber"/>
        <w:numPr>
          <w:ilvl w:val="0"/>
          <w:numId w:val="0"/>
        </w:numPr>
        <w:ind w:left="425"/>
      </w:pPr>
      <w:r>
        <w:t>I</w:t>
      </w:r>
      <w:r w:rsidR="004D46B4" w:rsidRPr="004946AC">
        <w:t xml:space="preserve">f you use the spatial capture tool to create your </w:t>
      </w:r>
      <w:r w:rsidR="004D46B4" w:rsidRPr="008F5E31">
        <w:rPr>
          <w:rStyle w:val="Strong"/>
          <w:b w:val="0"/>
          <w:bCs w:val="0"/>
        </w:rPr>
        <w:t>map</w:t>
      </w:r>
      <w:r w:rsidR="004D46B4" w:rsidRPr="004946AC">
        <w:t xml:space="preserve">, you will not be able to include the standard map elements noted in </w:t>
      </w:r>
      <w:hyperlink w:anchor="_How_to_create_1" w:history="1">
        <w:r w:rsidR="00E62BE8">
          <w:rPr>
            <w:rStyle w:val="Hyperlink"/>
          </w:rPr>
          <w:t>1.1 How to create and provide good-quality maps</w:t>
        </w:r>
      </w:hyperlink>
      <w:r w:rsidR="0021197F" w:rsidRPr="004946AC">
        <w:t>. Y</w:t>
      </w:r>
      <w:r w:rsidR="004D46B4" w:rsidRPr="004946AC">
        <w:t xml:space="preserve">ou will still be </w:t>
      </w:r>
      <w:r w:rsidR="0021197F" w:rsidRPr="004946AC">
        <w:t xml:space="preserve">able (and are required) to </w:t>
      </w:r>
      <w:r w:rsidR="004D46B4" w:rsidRPr="004946AC">
        <w:t xml:space="preserve">show </w:t>
      </w:r>
      <w:proofErr w:type="gramStart"/>
      <w:r w:rsidR="00B832FA" w:rsidRPr="004946AC">
        <w:t>all of</w:t>
      </w:r>
      <w:proofErr w:type="gramEnd"/>
      <w:r w:rsidR="00B832FA" w:rsidRPr="004946AC">
        <w:t xml:space="preserve"> </w:t>
      </w:r>
      <w:r w:rsidR="004D46B4" w:rsidRPr="004946AC">
        <w:t xml:space="preserve">the </w:t>
      </w:r>
      <w:r w:rsidR="002C3466" w:rsidRPr="004946AC">
        <w:t>project boundary areas</w:t>
      </w:r>
      <w:r w:rsidR="006809A8" w:rsidRPr="004946AC">
        <w:t xml:space="preserve"> </w:t>
      </w:r>
      <w:r w:rsidR="004D46B4" w:rsidRPr="004946AC">
        <w:t xml:space="preserve">noted in </w:t>
      </w:r>
      <w:hyperlink w:anchor="_What_to_provide" w:history="1">
        <w:r w:rsidR="00C0344E" w:rsidRPr="004946AC">
          <w:rPr>
            <w:rStyle w:val="Hyperlink"/>
          </w:rPr>
          <w:t>3.1 What to provide at the referral stage</w:t>
        </w:r>
      </w:hyperlink>
      <w:r w:rsidR="00C0344E" w:rsidRPr="004946AC">
        <w:t>.</w:t>
      </w:r>
    </w:p>
    <w:p w14:paraId="5B51B68B" w14:textId="07799299" w:rsidR="00384DC4" w:rsidRPr="004946AC" w:rsidRDefault="00384DC4" w:rsidP="00384DC4">
      <w:pPr>
        <w:pStyle w:val="Heading4"/>
      </w:pPr>
      <w:bookmarkStart w:id="151" w:name="_Uploading_your_maps"/>
      <w:bookmarkEnd w:id="151"/>
      <w:r w:rsidRPr="004946AC">
        <w:t xml:space="preserve">Uploading your </w:t>
      </w:r>
      <w:r w:rsidR="00BE26E0" w:rsidRPr="004946AC">
        <w:t>maps and spatial data</w:t>
      </w:r>
      <w:r w:rsidRPr="004946AC">
        <w:t xml:space="preserve"> via the online referral form</w:t>
      </w:r>
    </w:p>
    <w:p w14:paraId="624C042B" w14:textId="368A4DF1" w:rsidR="00C165B2" w:rsidRPr="004946AC" w:rsidRDefault="008F5E31" w:rsidP="00C165B2">
      <w:pPr>
        <w:rPr>
          <w:bCs/>
        </w:rPr>
      </w:pPr>
      <w:r>
        <w:rPr>
          <w:rStyle w:val="Heading5Char"/>
        </w:rPr>
        <w:t>U</w:t>
      </w:r>
      <w:r w:rsidR="00C165B2" w:rsidRPr="00881813">
        <w:rPr>
          <w:rStyle w:val="Heading5Char"/>
        </w:rPr>
        <w:t xml:space="preserve">ploading </w:t>
      </w:r>
      <w:r w:rsidR="002F45DA" w:rsidRPr="00881813">
        <w:rPr>
          <w:rStyle w:val="Heading5Char"/>
        </w:rPr>
        <w:t>your map</w:t>
      </w:r>
    </w:p>
    <w:p w14:paraId="1948D2CB" w14:textId="04958679" w:rsidR="00C165B2" w:rsidRPr="004946AC" w:rsidRDefault="00C165B2" w:rsidP="00C165B2">
      <w:pPr>
        <w:pStyle w:val="ListBullet"/>
      </w:pPr>
      <w:r w:rsidRPr="004946AC">
        <w:rPr>
          <w:bCs/>
        </w:rPr>
        <w:t xml:space="preserve">Upload your </w:t>
      </w:r>
      <w:r w:rsidRPr="008F5E31">
        <w:rPr>
          <w:rStyle w:val="Strong"/>
          <w:b w:val="0"/>
          <w:bCs w:val="0"/>
        </w:rPr>
        <w:t>map</w:t>
      </w:r>
      <w:r w:rsidRPr="004946AC">
        <w:rPr>
          <w:bCs/>
        </w:rPr>
        <w:t xml:space="preserve"> as a PDF file (.pdf)</w:t>
      </w:r>
      <w:r w:rsidRPr="004946AC">
        <w:t xml:space="preserve"> file. (</w:t>
      </w:r>
      <w:r w:rsidR="00274DF9">
        <w:t>O</w:t>
      </w:r>
      <w:r w:rsidRPr="004946AC">
        <w:t>nly PDF file types are acceptable for maps at the referral stage.)</w:t>
      </w:r>
    </w:p>
    <w:p w14:paraId="19CB822D" w14:textId="009F8D57" w:rsidR="00C165B2" w:rsidRPr="004946AC" w:rsidRDefault="00C165B2" w:rsidP="00C165B2">
      <w:pPr>
        <w:pStyle w:val="ListBullet"/>
      </w:pPr>
      <w:r w:rsidRPr="004946AC">
        <w:t xml:space="preserve">You may upload multiple </w:t>
      </w:r>
      <w:r w:rsidR="00B868A1" w:rsidRPr="004946AC">
        <w:t xml:space="preserve">map </w:t>
      </w:r>
      <w:r w:rsidRPr="004946AC">
        <w:t>documents.</w:t>
      </w:r>
    </w:p>
    <w:p w14:paraId="2F4DB651" w14:textId="00824828" w:rsidR="00C165B2" w:rsidRPr="004946AC" w:rsidRDefault="00C165B2" w:rsidP="00C165B2">
      <w:r w:rsidRPr="004946AC">
        <w:t xml:space="preserve">When creating maps outside of the spatial capture tool, make sure you follow the instructions in </w:t>
      </w:r>
      <w:hyperlink w:anchor="_How_to_create_1" w:history="1">
        <w:r w:rsidR="00E62BE8">
          <w:rPr>
            <w:rStyle w:val="Hyperlink"/>
          </w:rPr>
          <w:t>1.1 How to create and provide good-quality maps</w:t>
        </w:r>
      </w:hyperlink>
      <w:r w:rsidRPr="004946AC">
        <w:rPr>
          <w:rStyle w:val="Emphasis"/>
        </w:rPr>
        <w:t xml:space="preserve"> </w:t>
      </w:r>
      <w:r w:rsidRPr="004946AC">
        <w:t xml:space="preserve">and/or the </w:t>
      </w:r>
      <w:hyperlink w:anchor="_Appendix_A:_Map" w:history="1">
        <w:r w:rsidRPr="004946AC">
          <w:rPr>
            <w:rStyle w:val="Hyperlink"/>
          </w:rPr>
          <w:t>Map checklist at Appendix A</w:t>
        </w:r>
      </w:hyperlink>
      <w:r w:rsidRPr="004946AC">
        <w:t>.</w:t>
      </w:r>
    </w:p>
    <w:p w14:paraId="7D8EEB8A" w14:textId="1E1C3F3D" w:rsidR="00384DC4" w:rsidRPr="004946AC" w:rsidRDefault="008F5E31" w:rsidP="00384DC4">
      <w:r>
        <w:rPr>
          <w:rStyle w:val="Heading5Char"/>
        </w:rPr>
        <w:t>U</w:t>
      </w:r>
      <w:r w:rsidR="00543F39" w:rsidRPr="00881813">
        <w:rPr>
          <w:rStyle w:val="Heading5Char"/>
        </w:rPr>
        <w:t xml:space="preserve">ploading </w:t>
      </w:r>
      <w:r w:rsidR="00DB2032" w:rsidRPr="00881813">
        <w:rPr>
          <w:rStyle w:val="Heading5Char"/>
        </w:rPr>
        <w:t xml:space="preserve">your </w:t>
      </w:r>
      <w:r w:rsidR="00543F39" w:rsidRPr="00881813">
        <w:rPr>
          <w:rStyle w:val="Heading5Char"/>
        </w:rPr>
        <w:t xml:space="preserve">spatial data </w:t>
      </w:r>
      <w:r w:rsidR="00FC5EFC" w:rsidRPr="00881813">
        <w:rPr>
          <w:rStyle w:val="Heading5Char"/>
        </w:rPr>
        <w:t>using</w:t>
      </w:r>
      <w:r w:rsidR="00543F39" w:rsidRPr="00881813">
        <w:rPr>
          <w:rStyle w:val="Heading5Char"/>
        </w:rPr>
        <w:t xml:space="preserve"> the online referral form</w:t>
      </w:r>
    </w:p>
    <w:p w14:paraId="015B3CA4" w14:textId="77777777" w:rsidR="00647773" w:rsidRPr="004946AC" w:rsidRDefault="00543F39" w:rsidP="00FC5EFC">
      <w:pPr>
        <w:pStyle w:val="ListBullet"/>
      </w:pPr>
      <w:r w:rsidRPr="004946AC">
        <w:t xml:space="preserve">Make sure each spatial data file </w:t>
      </w:r>
      <w:r w:rsidR="00647773" w:rsidRPr="004946AC">
        <w:t xml:space="preserve">contains </w:t>
      </w:r>
      <w:r w:rsidR="00647773" w:rsidRPr="008F5E31">
        <w:rPr>
          <w:rStyle w:val="Strong"/>
          <w:b w:val="0"/>
          <w:bCs w:val="0"/>
        </w:rPr>
        <w:t>polygon data only</w:t>
      </w:r>
      <w:r w:rsidR="00647773" w:rsidRPr="004946AC">
        <w:t xml:space="preserve"> and </w:t>
      </w:r>
      <w:r w:rsidRPr="004946AC">
        <w:t>is in the form o</w:t>
      </w:r>
      <w:r w:rsidR="008B40D2" w:rsidRPr="004946AC">
        <w:t>f</w:t>
      </w:r>
      <w:r w:rsidR="00647773" w:rsidRPr="004946AC">
        <w:t>:</w:t>
      </w:r>
    </w:p>
    <w:p w14:paraId="543B4B22" w14:textId="6C62D3FE" w:rsidR="00647773" w:rsidRPr="004946AC" w:rsidRDefault="00647773" w:rsidP="00647773">
      <w:pPr>
        <w:pStyle w:val="ListBullet2"/>
      </w:pPr>
      <w:r w:rsidRPr="004946AC">
        <w:t xml:space="preserve">The </w:t>
      </w:r>
      <w:r w:rsidR="00487D87">
        <w:t>4</w:t>
      </w:r>
      <w:r w:rsidR="00487D87" w:rsidRPr="004946AC">
        <w:t xml:space="preserve"> </w:t>
      </w:r>
      <w:r w:rsidRPr="004946AC">
        <w:t xml:space="preserve">essential files of </w:t>
      </w:r>
      <w:r w:rsidR="00543F39" w:rsidRPr="004946AC">
        <w:t xml:space="preserve">a </w:t>
      </w:r>
      <w:r w:rsidR="00543F39" w:rsidRPr="008F5E31">
        <w:rPr>
          <w:rStyle w:val="Strong"/>
          <w:b w:val="0"/>
          <w:bCs w:val="0"/>
        </w:rPr>
        <w:t>shapefile</w:t>
      </w:r>
      <w:r w:rsidR="00543F39" w:rsidRPr="00274DF9">
        <w:rPr>
          <w:bCs/>
        </w:rPr>
        <w:t xml:space="preserve"> </w:t>
      </w:r>
      <w:r w:rsidRPr="004946AC">
        <w:t>(.</w:t>
      </w:r>
      <w:proofErr w:type="spellStart"/>
      <w:r w:rsidRPr="004946AC">
        <w:t>dbf</w:t>
      </w:r>
      <w:proofErr w:type="spellEnd"/>
      <w:proofErr w:type="gramStart"/>
      <w:r w:rsidRPr="004946AC">
        <w:t>, .</w:t>
      </w:r>
      <w:proofErr w:type="spellStart"/>
      <w:r w:rsidRPr="004946AC">
        <w:t>prj</w:t>
      </w:r>
      <w:proofErr w:type="spellEnd"/>
      <w:proofErr w:type="gramEnd"/>
      <w:r w:rsidRPr="004946AC">
        <w:t>, .</w:t>
      </w:r>
      <w:proofErr w:type="spellStart"/>
      <w:r w:rsidRPr="004946AC">
        <w:t>shp</w:t>
      </w:r>
      <w:proofErr w:type="spellEnd"/>
      <w:r w:rsidRPr="004946AC">
        <w:t xml:space="preserve"> and .</w:t>
      </w:r>
      <w:proofErr w:type="spellStart"/>
      <w:r w:rsidRPr="004946AC">
        <w:t>shx</w:t>
      </w:r>
      <w:proofErr w:type="spellEnd"/>
      <w:r w:rsidRPr="004946AC">
        <w:t xml:space="preserve">). Each file is uploaded separately and only the </w:t>
      </w:r>
      <w:r w:rsidR="00487D87">
        <w:t>4</w:t>
      </w:r>
      <w:r w:rsidR="00487D87" w:rsidRPr="004946AC">
        <w:t xml:space="preserve"> </w:t>
      </w:r>
      <w:r w:rsidRPr="004946AC">
        <w:t xml:space="preserve">essential files of the shapefile can be included </w:t>
      </w:r>
      <w:r w:rsidR="00B868A1" w:rsidRPr="004946AC">
        <w:t>in the online referral form</w:t>
      </w:r>
      <w:r w:rsidRPr="004946AC">
        <w:t>.</w:t>
      </w:r>
    </w:p>
    <w:p w14:paraId="4CCB716C" w14:textId="266B9D41" w:rsidR="00543F39" w:rsidRPr="004946AC" w:rsidRDefault="00647773" w:rsidP="00647773">
      <w:pPr>
        <w:pStyle w:val="ListBullet2"/>
      </w:pPr>
      <w:r w:rsidRPr="004946AC">
        <w:t>A</w:t>
      </w:r>
      <w:r w:rsidR="00543F39" w:rsidRPr="004946AC">
        <w:t xml:space="preserve"> </w:t>
      </w:r>
      <w:r w:rsidR="00543F39" w:rsidRPr="008F5E31">
        <w:t>KML</w:t>
      </w:r>
      <w:r w:rsidR="00543F39" w:rsidRPr="004946AC">
        <w:t xml:space="preserve"> (.</w:t>
      </w:r>
      <w:proofErr w:type="spellStart"/>
      <w:r w:rsidR="00543F39" w:rsidRPr="004946AC">
        <w:t>kml</w:t>
      </w:r>
      <w:proofErr w:type="spellEnd"/>
      <w:r w:rsidR="00543F39" w:rsidRPr="004946AC">
        <w:t>) file</w:t>
      </w:r>
      <w:r w:rsidR="00B868A1" w:rsidRPr="004946AC">
        <w:t>.</w:t>
      </w:r>
      <w:r w:rsidR="00543F39" w:rsidRPr="004946AC">
        <w:t xml:space="preserve"> (</w:t>
      </w:r>
      <w:r w:rsidR="00274DF9">
        <w:t>Y</w:t>
      </w:r>
      <w:r w:rsidR="00B868A1" w:rsidRPr="004946AC">
        <w:t xml:space="preserve">ou cannot upload a </w:t>
      </w:r>
      <w:r w:rsidR="00543F39" w:rsidRPr="004946AC">
        <w:t>KMZ (.</w:t>
      </w:r>
      <w:proofErr w:type="spellStart"/>
      <w:r w:rsidR="00543F39" w:rsidRPr="004946AC">
        <w:t>kmz</w:t>
      </w:r>
      <w:proofErr w:type="spellEnd"/>
      <w:r w:rsidR="00543F39" w:rsidRPr="004946AC">
        <w:t>) file</w:t>
      </w:r>
      <w:r w:rsidR="00B868A1" w:rsidRPr="004946AC">
        <w:t xml:space="preserve"> via the online referral form.)</w:t>
      </w:r>
    </w:p>
    <w:p w14:paraId="619AC81C" w14:textId="33CB285B" w:rsidR="00384DC4" w:rsidRPr="004946AC" w:rsidRDefault="00384DC4" w:rsidP="00FC5EFC">
      <w:pPr>
        <w:pStyle w:val="ListBullet"/>
      </w:pPr>
      <w:r w:rsidRPr="004946AC">
        <w:t>You may upload multiple spatial files (up to a maximum of 5 MB)</w:t>
      </w:r>
      <w:r w:rsidR="00543F39" w:rsidRPr="004946AC">
        <w:t>.</w:t>
      </w:r>
    </w:p>
    <w:p w14:paraId="09FBD56F" w14:textId="001EC3A7" w:rsidR="00384DC4" w:rsidRPr="004946AC" w:rsidRDefault="003A6F8D" w:rsidP="00FC5EFC">
      <w:pPr>
        <w:pStyle w:val="ListBullet"/>
      </w:pPr>
      <w:r w:rsidRPr="004946AC">
        <w:t>The combined total number of polygons (areas) for all spatial files must not exceed 50</w:t>
      </w:r>
      <w:r w:rsidR="00543F39" w:rsidRPr="004946AC">
        <w:t>.</w:t>
      </w:r>
    </w:p>
    <w:p w14:paraId="0830BCCE" w14:textId="7F39B196" w:rsidR="003A6F8D" w:rsidRPr="004946AC" w:rsidRDefault="003A6F8D" w:rsidP="00FC5EFC">
      <w:pPr>
        <w:pStyle w:val="ListBullet"/>
      </w:pPr>
      <w:r w:rsidRPr="004946AC">
        <w:t xml:space="preserve">The combined total number of </w:t>
      </w:r>
      <w:r w:rsidR="00E119F4">
        <w:t>'</w:t>
      </w:r>
      <w:r w:rsidRPr="004946AC">
        <w:t>vertices</w:t>
      </w:r>
      <w:r w:rsidR="00E119F4">
        <w:t>'</w:t>
      </w:r>
      <w:r w:rsidRPr="004946AC">
        <w:t xml:space="preserve"> for all spati</w:t>
      </w:r>
      <w:r w:rsidR="00174443" w:rsidRPr="004946AC">
        <w:t>al files must not exceed 25,000</w:t>
      </w:r>
      <w:r w:rsidR="00543F39" w:rsidRPr="004946AC">
        <w:t>.</w:t>
      </w:r>
    </w:p>
    <w:p w14:paraId="18E47F07" w14:textId="7177B1AF" w:rsidR="00E46BAC" w:rsidRPr="004946AC" w:rsidRDefault="00274DF9" w:rsidP="00FC5EFC">
      <w:pPr>
        <w:pStyle w:val="ListBullet"/>
      </w:pPr>
      <w:r>
        <w:t>I</w:t>
      </w:r>
      <w:r w:rsidR="00E46BAC" w:rsidRPr="004946AC">
        <w:t>t is preferable to use a geographic coordinate system (</w:t>
      </w:r>
      <w:r w:rsidR="009836FE" w:rsidRPr="004946AC">
        <w:t xml:space="preserve">for example, GDA2020 or </w:t>
      </w:r>
      <w:r w:rsidR="00E46BAC" w:rsidRPr="004946AC">
        <w:t>GDA94)</w:t>
      </w:r>
      <w:r w:rsidR="00F02E76" w:rsidRPr="004946AC">
        <w:t xml:space="preserve"> at this stage</w:t>
      </w:r>
      <w:r w:rsidR="00543F39" w:rsidRPr="004946AC">
        <w:t>.</w:t>
      </w:r>
    </w:p>
    <w:p w14:paraId="1B2B086A" w14:textId="40187D9D" w:rsidR="00C877B8" w:rsidRPr="004946AC" w:rsidRDefault="00C877B8" w:rsidP="00C877B8">
      <w:pPr>
        <w:pStyle w:val="Heading4"/>
      </w:pPr>
      <w:bookmarkStart w:id="152" w:name="_Using_the_spatial"/>
      <w:bookmarkEnd w:id="152"/>
      <w:r w:rsidRPr="004946AC">
        <w:t xml:space="preserve">Using the spatial capture tool to create your </w:t>
      </w:r>
      <w:r w:rsidR="00794B47" w:rsidRPr="004946AC">
        <w:t>maps and/or spatial data</w:t>
      </w:r>
    </w:p>
    <w:p w14:paraId="67AAD0D0" w14:textId="438FC711" w:rsidR="000B2B76" w:rsidRPr="004946AC" w:rsidRDefault="00794B47" w:rsidP="000B2B76">
      <w:r w:rsidRPr="004946AC">
        <w:t xml:space="preserve">If necessary, you </w:t>
      </w:r>
      <w:r w:rsidR="000B2B76" w:rsidRPr="004946AC">
        <w:t xml:space="preserve">can use the spatial capture tool within the online referral form to draw your project </w:t>
      </w:r>
      <w:r w:rsidR="002C3466" w:rsidRPr="004946AC">
        <w:t xml:space="preserve">boundary </w:t>
      </w:r>
      <w:r w:rsidR="000B2B76" w:rsidRPr="004946AC">
        <w:t>area</w:t>
      </w:r>
      <w:r w:rsidR="002C3466" w:rsidRPr="004946AC">
        <w:t>s</w:t>
      </w:r>
      <w:r w:rsidR="000B2B76" w:rsidRPr="004946AC">
        <w:t xml:space="preserve">. This will create both the data and the map. You can also use it to create </w:t>
      </w:r>
      <w:r w:rsidR="00B04AE9" w:rsidRPr="004946AC">
        <w:t>just the data or just the map.</w:t>
      </w:r>
    </w:p>
    <w:p w14:paraId="2F79C1A8" w14:textId="77777777" w:rsidR="00F12F54" w:rsidRDefault="00F12F54" w:rsidP="00881813">
      <w:pPr>
        <w:pStyle w:val="Heading5"/>
      </w:pPr>
      <w:r>
        <w:t>Drawing areas (polygons)</w:t>
      </w:r>
    </w:p>
    <w:p w14:paraId="1F19B207" w14:textId="7CE31A6D" w:rsidR="000B2B76" w:rsidRPr="004946AC" w:rsidRDefault="00794B47" w:rsidP="000B2B76">
      <w:r w:rsidRPr="004946AC">
        <w:t>When using the spatial capture tool, y</w:t>
      </w:r>
      <w:r w:rsidR="000B2B76" w:rsidRPr="004946AC">
        <w:t>ou can draw multiple areas (polygons). You can also draw areas that overlap.</w:t>
      </w:r>
    </w:p>
    <w:p w14:paraId="2C22E7FB" w14:textId="657C1F15" w:rsidR="000B2B76" w:rsidRPr="004946AC" w:rsidRDefault="000B2B76" w:rsidP="000B2B76">
      <w:r w:rsidRPr="004946AC">
        <w:t xml:space="preserve">When drawing separate areas using the spatial capture tool, each area will be automatically listed as </w:t>
      </w:r>
      <w:r w:rsidR="00E119F4">
        <w:t>'</w:t>
      </w:r>
      <w:r w:rsidRPr="004946AC">
        <w:t>Area 1</w:t>
      </w:r>
      <w:r w:rsidR="00E119F4">
        <w:t>'</w:t>
      </w:r>
      <w:r w:rsidRPr="004946AC">
        <w:t xml:space="preserve">, </w:t>
      </w:r>
      <w:r w:rsidR="00E119F4">
        <w:t>'</w:t>
      </w:r>
      <w:r w:rsidRPr="004946AC">
        <w:t>Area 2</w:t>
      </w:r>
      <w:r w:rsidR="00E119F4">
        <w:t>'</w:t>
      </w:r>
      <w:r w:rsidRPr="004946AC">
        <w:t xml:space="preserve">, </w:t>
      </w:r>
      <w:r w:rsidR="00E119F4">
        <w:t>'</w:t>
      </w:r>
      <w:r w:rsidR="007D6506" w:rsidRPr="004946AC">
        <w:t>Area 3</w:t>
      </w:r>
      <w:r w:rsidR="00E119F4">
        <w:t>'</w:t>
      </w:r>
      <w:r w:rsidR="009836FE" w:rsidRPr="004946AC">
        <w:t>,</w:t>
      </w:r>
      <w:r w:rsidR="007D6506" w:rsidRPr="004946AC">
        <w:t xml:space="preserve"> </w:t>
      </w:r>
      <w:r w:rsidRPr="004946AC">
        <w:t xml:space="preserve">and so </w:t>
      </w:r>
      <w:r w:rsidR="00D00401" w:rsidRPr="004946AC">
        <w:t>on</w:t>
      </w:r>
      <w:r w:rsidRPr="004946AC">
        <w:t>. The numbering corresponds to the order in which features are drawn. You can later refer to these map labels in your written documentation where you can</w:t>
      </w:r>
      <w:r w:rsidR="009836FE" w:rsidRPr="004946AC">
        <w:t xml:space="preserve"> make the</w:t>
      </w:r>
      <w:r w:rsidRPr="004946AC">
        <w:t xml:space="preserve"> link </w:t>
      </w:r>
      <w:r w:rsidR="009836FE" w:rsidRPr="004946AC">
        <w:t xml:space="preserve">between </w:t>
      </w:r>
      <w:r w:rsidRPr="004946AC">
        <w:t xml:space="preserve">the automated map labels </w:t>
      </w:r>
      <w:r w:rsidR="009836FE" w:rsidRPr="004946AC">
        <w:t xml:space="preserve">and the </w:t>
      </w:r>
      <w:r w:rsidR="00B04AE9" w:rsidRPr="004946AC">
        <w:t>correct boundary area terms.</w:t>
      </w:r>
    </w:p>
    <w:p w14:paraId="50AD53DC" w14:textId="77777777" w:rsidR="0010347D" w:rsidRDefault="000B2B76" w:rsidP="000B2B76">
      <w:r w:rsidRPr="004946AC">
        <w:lastRenderedPageBreak/>
        <w:t xml:space="preserve">For example, you may draw your outer project boundary first (which would give it an automatic </w:t>
      </w:r>
      <w:r w:rsidR="00F25B35" w:rsidRPr="004946AC">
        <w:t xml:space="preserve">label of </w:t>
      </w:r>
      <w:r w:rsidR="00E119F4">
        <w:t>'</w:t>
      </w:r>
      <w:r w:rsidRPr="004946AC">
        <w:t>Area 1</w:t>
      </w:r>
      <w:r w:rsidR="00E119F4">
        <w:t>'</w:t>
      </w:r>
      <w:r w:rsidRPr="004946AC">
        <w:t xml:space="preserve">), followed by your disturbance footprint </w:t>
      </w:r>
      <w:r w:rsidR="007D6506" w:rsidRPr="004946AC">
        <w:t>areas</w:t>
      </w:r>
      <w:r w:rsidR="002F45DA" w:rsidRPr="004946AC">
        <w:t xml:space="preserve"> within Area 1</w:t>
      </w:r>
      <w:r w:rsidR="007D6506" w:rsidRPr="004946AC">
        <w:t xml:space="preserve">, including areas of temporary and permanent works </w:t>
      </w:r>
      <w:r w:rsidRPr="004946AC">
        <w:t xml:space="preserve">(which would be automatically labelled </w:t>
      </w:r>
      <w:r w:rsidR="00E119F4">
        <w:t>'</w:t>
      </w:r>
      <w:r w:rsidRPr="004946AC">
        <w:t>Area 2</w:t>
      </w:r>
      <w:r w:rsidR="00E119F4">
        <w:t>'</w:t>
      </w:r>
      <w:r w:rsidR="007D6506" w:rsidRPr="004946AC">
        <w:t xml:space="preserve">, </w:t>
      </w:r>
      <w:r w:rsidR="00E119F4">
        <w:t>'</w:t>
      </w:r>
      <w:r w:rsidR="007D6506" w:rsidRPr="004946AC">
        <w:t>Area 3</w:t>
      </w:r>
      <w:r w:rsidR="00E119F4">
        <w:t>'</w:t>
      </w:r>
      <w:r w:rsidR="007D6506" w:rsidRPr="004946AC">
        <w:t>, and so on</w:t>
      </w:r>
      <w:r w:rsidRPr="004946AC">
        <w:t>).</w:t>
      </w:r>
    </w:p>
    <w:p w14:paraId="522A4C11" w14:textId="38AD638D" w:rsidR="000B2B76" w:rsidRPr="004946AC" w:rsidRDefault="000B2B76" w:rsidP="000B2B76">
      <w:r w:rsidRPr="004946AC">
        <w:t xml:space="preserve">When discussing the disturbance footprint in your written documentation, you may </w:t>
      </w:r>
      <w:r w:rsidR="009836FE" w:rsidRPr="004946AC">
        <w:t>note that the disturbance footprint is represented by</w:t>
      </w:r>
      <w:r w:rsidRPr="004946AC">
        <w:t xml:space="preserve"> </w:t>
      </w:r>
      <w:r w:rsidR="007D6506" w:rsidRPr="004946AC">
        <w:t>areas 2, 3, or other</w:t>
      </w:r>
      <w:r w:rsidRPr="004946AC">
        <w:t xml:space="preserve"> on the map (see </w:t>
      </w:r>
      <w:r w:rsidR="00C402B4" w:rsidRPr="004946AC">
        <w:fldChar w:fldCharType="begin"/>
      </w:r>
      <w:r w:rsidR="00C402B4" w:rsidRPr="004946AC">
        <w:instrText xml:space="preserve"> REF _Ref51328587 \h </w:instrText>
      </w:r>
      <w:r w:rsidR="004946AC">
        <w:instrText xml:space="preserve"> \* MERGEFORMAT </w:instrText>
      </w:r>
      <w:r w:rsidR="00C402B4" w:rsidRPr="004946AC">
        <w:fldChar w:fldCharType="separate"/>
      </w:r>
      <w:r w:rsidR="00026ABC" w:rsidRPr="004946AC">
        <w:t xml:space="preserve">Figure </w:t>
      </w:r>
      <w:r w:rsidR="00026ABC">
        <w:rPr>
          <w:noProof/>
        </w:rPr>
        <w:t>8</w:t>
      </w:r>
      <w:r w:rsidR="00C402B4" w:rsidRPr="004946AC">
        <w:fldChar w:fldCharType="end"/>
      </w:r>
      <w:r w:rsidR="00B04AE9" w:rsidRPr="004946AC">
        <w:t>).</w:t>
      </w:r>
      <w:r w:rsidR="0010347D">
        <w:t xml:space="preserve"> </w:t>
      </w:r>
      <w:r w:rsidR="002F45DA" w:rsidRPr="004946AC">
        <w:t xml:space="preserve">In </w:t>
      </w:r>
      <w:r w:rsidR="00D00401" w:rsidRPr="004946AC">
        <w:t>the</w:t>
      </w:r>
      <w:r w:rsidR="002F45DA" w:rsidRPr="004946AC">
        <w:t xml:space="preserve"> example</w:t>
      </w:r>
      <w:r w:rsidR="00D00401" w:rsidRPr="004946AC">
        <w:t xml:space="preserve"> in </w:t>
      </w:r>
      <w:r w:rsidR="00026ABC">
        <w:fldChar w:fldCharType="begin"/>
      </w:r>
      <w:r w:rsidR="00026ABC">
        <w:instrText xml:space="preserve"> REF _Ref51328587 \h </w:instrText>
      </w:r>
      <w:r w:rsidR="00026ABC">
        <w:fldChar w:fldCharType="separate"/>
      </w:r>
      <w:r w:rsidR="00026ABC" w:rsidRPr="004946AC">
        <w:t xml:space="preserve">Figure </w:t>
      </w:r>
      <w:r w:rsidR="00026ABC">
        <w:rPr>
          <w:noProof/>
        </w:rPr>
        <w:t>8</w:t>
      </w:r>
      <w:r w:rsidR="00026ABC">
        <w:fldChar w:fldCharType="end"/>
      </w:r>
      <w:r w:rsidR="002F45DA" w:rsidRPr="004946AC">
        <w:t xml:space="preserve">, Area 1 </w:t>
      </w:r>
      <w:r w:rsidR="005861B8" w:rsidRPr="004946AC">
        <w:t xml:space="preserve">represents </w:t>
      </w:r>
      <w:r w:rsidR="00E76F01" w:rsidRPr="004946AC">
        <w:t xml:space="preserve">both </w:t>
      </w:r>
      <w:r w:rsidR="005861B8" w:rsidRPr="004946AC">
        <w:t xml:space="preserve">habitats areas and </w:t>
      </w:r>
      <w:r w:rsidR="002F45DA" w:rsidRPr="004946AC">
        <w:t xml:space="preserve">the avoidance area </w:t>
      </w:r>
      <w:r w:rsidR="00576E4B" w:rsidRPr="004946AC">
        <w:t xml:space="preserve">(that is, </w:t>
      </w:r>
      <w:r w:rsidR="00E76F01" w:rsidRPr="004946AC">
        <w:t>habitat areas</w:t>
      </w:r>
      <w:r w:rsidR="00576E4B" w:rsidRPr="004946AC">
        <w:t xml:space="preserve"> </w:t>
      </w:r>
      <w:r w:rsidR="005861B8" w:rsidRPr="004946AC">
        <w:t>within the project area</w:t>
      </w:r>
      <w:r w:rsidR="00576E4B" w:rsidRPr="004946AC">
        <w:t xml:space="preserve"> that will not be disturbed or cleared).</w:t>
      </w:r>
    </w:p>
    <w:p w14:paraId="5CEE7F2E" w14:textId="73529A21" w:rsidR="00C877B8" w:rsidRPr="004946AC" w:rsidRDefault="000B2B76" w:rsidP="000B2B76">
      <w:r w:rsidRPr="004946AC">
        <w:t xml:space="preserve">By contrast, if you are creating your map and spatial data outside of the spatial capture tool, you can directly label </w:t>
      </w:r>
      <w:r w:rsidR="007F4FF9" w:rsidRPr="004946AC">
        <w:t xml:space="preserve">your </w:t>
      </w:r>
      <w:r w:rsidRPr="004946AC">
        <w:t xml:space="preserve">areas </w:t>
      </w:r>
      <w:r w:rsidR="009836FE" w:rsidRPr="004946AC">
        <w:t>with the correct boundary terminology</w:t>
      </w:r>
      <w:r w:rsidRPr="004946AC">
        <w:t xml:space="preserve"> (see </w:t>
      </w:r>
      <w:r w:rsidR="00C402B4" w:rsidRPr="004946AC">
        <w:fldChar w:fldCharType="begin"/>
      </w:r>
      <w:r w:rsidR="00C402B4" w:rsidRPr="004946AC">
        <w:instrText xml:space="preserve"> REF _Ref51329060 \h </w:instrText>
      </w:r>
      <w:r w:rsidR="004946AC">
        <w:instrText xml:space="preserve"> \* MERGEFORMAT </w:instrText>
      </w:r>
      <w:r w:rsidR="00C402B4" w:rsidRPr="004946AC">
        <w:fldChar w:fldCharType="separate"/>
      </w:r>
      <w:r w:rsidR="003775A2" w:rsidRPr="004946AC">
        <w:t xml:space="preserve">Box </w:t>
      </w:r>
      <w:r w:rsidR="003775A2" w:rsidRPr="004946AC">
        <w:rPr>
          <w:noProof/>
        </w:rPr>
        <w:t>3</w:t>
      </w:r>
      <w:r w:rsidR="00C402B4" w:rsidRPr="004946AC">
        <w:fldChar w:fldCharType="end"/>
      </w:r>
      <w:r w:rsidRPr="004946AC">
        <w:t>).</w:t>
      </w:r>
    </w:p>
    <w:p w14:paraId="2235BC59" w14:textId="77777777" w:rsidR="00F12F54" w:rsidRDefault="00F12F54" w:rsidP="00881813">
      <w:pPr>
        <w:pStyle w:val="Heading5"/>
      </w:pPr>
      <w:r>
        <w:t>Using background maps</w:t>
      </w:r>
    </w:p>
    <w:p w14:paraId="7F586F49" w14:textId="7F1D4D91" w:rsidR="00F12F54" w:rsidRPr="004946AC" w:rsidRDefault="00F12F54" w:rsidP="00F12F54">
      <w:r w:rsidRPr="004946AC">
        <w:t xml:space="preserve">You can switch between using satellite imagery or topographic maps for the </w:t>
      </w:r>
      <w:r w:rsidRPr="008F5E31">
        <w:rPr>
          <w:rStyle w:val="Strong"/>
          <w:b w:val="0"/>
          <w:bCs w:val="0"/>
        </w:rPr>
        <w:t>background map (</w:t>
      </w:r>
      <w:proofErr w:type="spellStart"/>
      <w:r w:rsidRPr="008F5E31">
        <w:rPr>
          <w:rStyle w:val="Strong"/>
          <w:b w:val="0"/>
          <w:bCs w:val="0"/>
        </w:rPr>
        <w:t>basemap</w:t>
      </w:r>
      <w:proofErr w:type="spellEnd"/>
      <w:r w:rsidRPr="008F5E31">
        <w:rPr>
          <w:rStyle w:val="Strong"/>
          <w:b w:val="0"/>
          <w:bCs w:val="0"/>
        </w:rPr>
        <w:t>)</w:t>
      </w:r>
      <w:r w:rsidRPr="004946AC">
        <w:t xml:space="preserve">. If you zoom in close enough on the topographic </w:t>
      </w:r>
      <w:proofErr w:type="spellStart"/>
      <w:r w:rsidRPr="004946AC">
        <w:t>basemap</w:t>
      </w:r>
      <w:proofErr w:type="spellEnd"/>
      <w:r w:rsidRPr="004946AC">
        <w:t>, you can see cadastral boundaries which you can use as a guide for drawing (digitising) your boundaries. Be sure to digitise your map at an appropriate scale (</w:t>
      </w:r>
      <w:r>
        <w:t>see</w:t>
      </w:r>
      <w:r w:rsidRPr="004946AC">
        <w:t xml:space="preserve"> </w:t>
      </w:r>
      <w:hyperlink w:anchor="_What_scale_to" w:history="1">
        <w:r w:rsidRPr="004946AC">
          <w:rPr>
            <w:rStyle w:val="Hyperlink"/>
          </w:rPr>
          <w:t>1.2.3 What scale to use when creating spatial data</w:t>
        </w:r>
      </w:hyperlink>
      <w:r w:rsidRPr="004946AC">
        <w:t xml:space="preserve"> and </w:t>
      </w:r>
      <w:r w:rsidRPr="004946AC">
        <w:fldChar w:fldCharType="begin"/>
      </w:r>
      <w:r w:rsidRPr="004946AC">
        <w:instrText xml:space="preserve"> REF _Ref51328660 \h </w:instrText>
      </w:r>
      <w:r>
        <w:instrText xml:space="preserve"> \* MERGEFORMAT </w:instrText>
      </w:r>
      <w:r w:rsidRPr="004946AC">
        <w:fldChar w:fldCharType="separate"/>
      </w:r>
      <w:r w:rsidRPr="004946AC">
        <w:t xml:space="preserve">Table </w:t>
      </w:r>
      <w:r w:rsidRPr="004946AC">
        <w:rPr>
          <w:noProof/>
        </w:rPr>
        <w:t>2</w:t>
      </w:r>
      <w:r w:rsidRPr="004946AC">
        <w:fldChar w:fldCharType="end"/>
      </w:r>
      <w:r w:rsidRPr="004946AC">
        <w:t xml:space="preserve"> for suggestions.)</w:t>
      </w:r>
    </w:p>
    <w:p w14:paraId="366782EB" w14:textId="3FA35907" w:rsidR="00F46B78" w:rsidRPr="004946AC" w:rsidRDefault="00F46B78" w:rsidP="000B2B76">
      <w:r w:rsidRPr="004946AC">
        <w:t xml:space="preserve">Detailed instructions on how to use the spatial capture tool and upload files are provided within the </w:t>
      </w:r>
      <w:hyperlink r:id="rId35" w:history="1">
        <w:r w:rsidRPr="004946AC">
          <w:rPr>
            <w:rStyle w:val="Hyperlink"/>
          </w:rPr>
          <w:t>online referral form</w:t>
        </w:r>
      </w:hyperlink>
      <w:r w:rsidRPr="004946AC">
        <w:t>.</w:t>
      </w:r>
    </w:p>
    <w:p w14:paraId="6BF22CF0" w14:textId="7ED098FA" w:rsidR="00D95F38" w:rsidRPr="004946AC" w:rsidRDefault="00D04913" w:rsidP="00D04913">
      <w:pPr>
        <w:pStyle w:val="Caption"/>
      </w:pPr>
      <w:bookmarkStart w:id="153" w:name="_Ref51328587"/>
      <w:bookmarkStart w:id="154" w:name="_Toc63696012"/>
      <w:r w:rsidRPr="004946AC">
        <w:t xml:space="preserve">Figure </w:t>
      </w:r>
      <w:r w:rsidR="00FD351D" w:rsidRPr="004946AC">
        <w:rPr>
          <w:noProof/>
        </w:rPr>
        <w:fldChar w:fldCharType="begin"/>
      </w:r>
      <w:r w:rsidR="00FD351D" w:rsidRPr="004946AC">
        <w:rPr>
          <w:noProof/>
        </w:rPr>
        <w:instrText xml:space="preserve"> SEQ Figure \* ARABIC </w:instrText>
      </w:r>
      <w:r w:rsidR="00FD351D" w:rsidRPr="004946AC">
        <w:rPr>
          <w:noProof/>
        </w:rPr>
        <w:fldChar w:fldCharType="separate"/>
      </w:r>
      <w:r w:rsidR="00026ABC">
        <w:rPr>
          <w:noProof/>
        </w:rPr>
        <w:t>8</w:t>
      </w:r>
      <w:r w:rsidR="00FD351D" w:rsidRPr="004946AC">
        <w:rPr>
          <w:noProof/>
        </w:rPr>
        <w:fldChar w:fldCharType="end"/>
      </w:r>
      <w:bookmarkEnd w:id="153"/>
      <w:r w:rsidRPr="004946AC">
        <w:t xml:space="preserve"> </w:t>
      </w:r>
      <w:r w:rsidR="00043029" w:rsidRPr="004946AC">
        <w:t>Example of output from</w:t>
      </w:r>
      <w:r w:rsidRPr="004946AC">
        <w:t xml:space="preserve"> the spatial capture tool within the online referral form</w:t>
      </w:r>
      <w:bookmarkEnd w:id="154"/>
    </w:p>
    <w:p w14:paraId="439853DC" w14:textId="3BA6EEAB" w:rsidR="00D04913" w:rsidRPr="004946AC" w:rsidRDefault="00D04913" w:rsidP="00D04913">
      <w:r w:rsidRPr="004946AC">
        <w:rPr>
          <w:noProof/>
          <w:lang w:eastAsia="en-AU"/>
        </w:rPr>
        <w:drawing>
          <wp:inline distT="0" distB="0" distL="0" distR="0" wp14:anchorId="0E1EF343" wp14:editId="5BA225F6">
            <wp:extent cx="4232063" cy="4281054"/>
            <wp:effectExtent l="0" t="0" r="0" b="5715"/>
            <wp:docPr id="10" name="Picture 10" descr="Image 1 of 2: Three adjacent project areas shown and labelled on a satellite image and listed below the image as ‘Area 1’, ‘Area 2’ and ‘Area 3’. A small typographic map icon with the words ‘Environmental Basemap’ appears in the lower right-hand corner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3_SCToverview@3x-10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268957" cy="4318376"/>
                    </a:xfrm>
                    <a:prstGeom prst="rect">
                      <a:avLst/>
                    </a:prstGeom>
                  </pic:spPr>
                </pic:pic>
              </a:graphicData>
            </a:graphic>
          </wp:inline>
        </w:drawing>
      </w:r>
    </w:p>
    <w:p w14:paraId="290043A2" w14:textId="2E82DC19" w:rsidR="001D600F" w:rsidRDefault="00026ABC" w:rsidP="00D04913">
      <w:pPr>
        <w:pStyle w:val="FigureTableNoteSource"/>
      </w:pPr>
      <w:r>
        <w:lastRenderedPageBreak/>
        <w:t>Note: Shows p</w:t>
      </w:r>
      <w:r w:rsidR="00D04913" w:rsidRPr="004946AC">
        <w:t xml:space="preserve">roposed project </w:t>
      </w:r>
      <w:r w:rsidR="002C3466" w:rsidRPr="004946AC">
        <w:t>boundary areas</w:t>
      </w:r>
      <w:r w:rsidR="00D04913" w:rsidRPr="004946AC">
        <w:t xml:space="preserve"> as they appear and are listed within the spatial capture tool of the online referral form. </w:t>
      </w:r>
      <w:r>
        <w:t>T</w:t>
      </w:r>
      <w:r w:rsidR="00D04913" w:rsidRPr="004946AC">
        <w:t>he labels on the map itself do not appear within the tool.</w:t>
      </w:r>
    </w:p>
    <w:p w14:paraId="4C6D99E6" w14:textId="77777777" w:rsidR="007D7FAB" w:rsidRDefault="00026ABC" w:rsidP="00881813">
      <w:pPr>
        <w:pStyle w:val="Caption"/>
      </w:pPr>
      <w:bookmarkStart w:id="155" w:name="_Toc63696013"/>
      <w:r>
        <w:t xml:space="preserve">Figure </w:t>
      </w:r>
      <w:r w:rsidR="00A845FE">
        <w:fldChar w:fldCharType="begin"/>
      </w:r>
      <w:r w:rsidR="00A845FE">
        <w:rPr>
          <w:b w:val="0"/>
          <w:bCs w:val="0"/>
        </w:rPr>
        <w:instrText xml:space="preserve"> SEQ Figure \* ARABIC </w:instrText>
      </w:r>
      <w:r w:rsidR="00A845FE">
        <w:fldChar w:fldCharType="separate"/>
      </w:r>
      <w:r>
        <w:rPr>
          <w:noProof/>
        </w:rPr>
        <w:t>9</w:t>
      </w:r>
      <w:r w:rsidR="00A845FE">
        <w:rPr>
          <w:noProof/>
        </w:rPr>
        <w:fldChar w:fldCharType="end"/>
      </w:r>
      <w:r>
        <w:t xml:space="preserve"> </w:t>
      </w:r>
      <w:r w:rsidR="004D4E52">
        <w:t xml:space="preserve">Example of </w:t>
      </w:r>
      <w:r w:rsidR="00F12F54">
        <w:t xml:space="preserve">how </w:t>
      </w:r>
      <w:r w:rsidR="004D4E52">
        <w:t xml:space="preserve">boundaries </w:t>
      </w:r>
      <w:r w:rsidR="00F12F54">
        <w:t xml:space="preserve">are </w:t>
      </w:r>
      <w:r w:rsidR="004D4E52">
        <w:t xml:space="preserve">drawn </w:t>
      </w:r>
      <w:r w:rsidR="00F12F54">
        <w:t>using</w:t>
      </w:r>
      <w:r w:rsidR="004D4E52">
        <w:t xml:space="preserve"> the spatial capture tool</w:t>
      </w:r>
      <w:bookmarkEnd w:id="155"/>
    </w:p>
    <w:p w14:paraId="74E4C4F7" w14:textId="1FC46544" w:rsidR="00D04913" w:rsidRPr="007D7FAB" w:rsidRDefault="00D04913" w:rsidP="007D7FAB">
      <w:r w:rsidRPr="007D7FAB">
        <w:rPr>
          <w:noProof/>
        </w:rPr>
        <w:drawing>
          <wp:inline distT="0" distB="0" distL="0" distR="0" wp14:anchorId="4AA17697" wp14:editId="1E654040">
            <wp:extent cx="4566285" cy="1874342"/>
            <wp:effectExtent l="0" t="0" r="5715" b="0"/>
            <wp:docPr id="12" name="Picture 12" descr="Image 2 of 2: Two comparison maps showing the same project boundaries and location as Image 1. The first map is labelled with areas 1 and 2 and uses the Environment Basemap showing land, a river and cadastral boundaries. The second map labels area 3 and uses satellite imagery as the base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3_SCTdetails@3x-10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07055" cy="1891077"/>
                    </a:xfrm>
                    <a:prstGeom prst="rect">
                      <a:avLst/>
                    </a:prstGeom>
                  </pic:spPr>
                </pic:pic>
              </a:graphicData>
            </a:graphic>
          </wp:inline>
        </w:drawing>
      </w:r>
    </w:p>
    <w:p w14:paraId="5A7A022C" w14:textId="1C651B68" w:rsidR="00D04913" w:rsidRPr="004946AC" w:rsidRDefault="00026ABC" w:rsidP="00D04913">
      <w:pPr>
        <w:pStyle w:val="FigureTableNoteSource"/>
      </w:pPr>
      <w:r>
        <w:t xml:space="preserve">Note: </w:t>
      </w:r>
      <w:r w:rsidR="00D04913" w:rsidRPr="004946AC">
        <w:t xml:space="preserve">Areas 1 and 2 were drawn using the cadastre boundaries </w:t>
      </w:r>
      <w:r w:rsidR="00F25B35" w:rsidRPr="004946AC">
        <w:t>with</w:t>
      </w:r>
      <w:r w:rsidR="00D04913" w:rsidRPr="004946AC">
        <w:t xml:space="preserve"> the </w:t>
      </w:r>
      <w:r w:rsidR="00E119F4">
        <w:t>'</w:t>
      </w:r>
      <w:r w:rsidR="00D04913" w:rsidRPr="004946AC">
        <w:rPr>
          <w:iCs/>
        </w:rPr>
        <w:t xml:space="preserve">Environment </w:t>
      </w:r>
      <w:proofErr w:type="spellStart"/>
      <w:r w:rsidR="00D04913" w:rsidRPr="004946AC">
        <w:rPr>
          <w:iCs/>
        </w:rPr>
        <w:t>Basemap</w:t>
      </w:r>
      <w:proofErr w:type="spellEnd"/>
      <w:r w:rsidR="00E119F4">
        <w:rPr>
          <w:iCs/>
        </w:rPr>
        <w:t>'</w:t>
      </w:r>
      <w:r w:rsidR="00D04913" w:rsidRPr="004946AC">
        <w:t xml:space="preserve"> as the background layer</w:t>
      </w:r>
      <w:r w:rsidR="00773457" w:rsidRPr="004946AC">
        <w:t xml:space="preserve"> (</w:t>
      </w:r>
      <w:proofErr w:type="spellStart"/>
      <w:r w:rsidR="00773457" w:rsidRPr="004946AC">
        <w:t>basemap</w:t>
      </w:r>
      <w:proofErr w:type="spellEnd"/>
      <w:r w:rsidR="00773457" w:rsidRPr="004946AC">
        <w:t>)</w:t>
      </w:r>
      <w:r w:rsidR="00D04913" w:rsidRPr="004946AC">
        <w:t xml:space="preserve">. </w:t>
      </w:r>
      <w:r w:rsidR="004D4E52">
        <w:t>T</w:t>
      </w:r>
      <w:r w:rsidR="00D04913" w:rsidRPr="004946AC">
        <w:t>he cadastre boundaries are only visible when zoomed in sufficiently. Area 3 was drawn at a larger scale (</w:t>
      </w:r>
      <w:r w:rsidR="003465FA" w:rsidRPr="004946AC">
        <w:t>that is,</w:t>
      </w:r>
      <w:r w:rsidR="00D04913" w:rsidRPr="004946AC">
        <w:t xml:space="preserve"> more </w:t>
      </w:r>
      <w:r w:rsidR="00E119F4">
        <w:t>'</w:t>
      </w:r>
      <w:r w:rsidR="00D04913" w:rsidRPr="004946AC">
        <w:t>zoomed</w:t>
      </w:r>
      <w:r w:rsidR="00773457" w:rsidRPr="004946AC">
        <w:t>-</w:t>
      </w:r>
      <w:r w:rsidR="00D04913" w:rsidRPr="004946AC">
        <w:t>in</w:t>
      </w:r>
      <w:r w:rsidR="00E119F4">
        <w:t>'</w:t>
      </w:r>
      <w:r w:rsidR="00D04913" w:rsidRPr="004946AC">
        <w:t xml:space="preserve">) using the </w:t>
      </w:r>
      <w:r w:rsidR="00E119F4">
        <w:t>'</w:t>
      </w:r>
      <w:r w:rsidR="00D04913" w:rsidRPr="004946AC">
        <w:rPr>
          <w:iCs/>
        </w:rPr>
        <w:t>Imagery with Labels</w:t>
      </w:r>
      <w:r w:rsidR="00E119F4">
        <w:t>'</w:t>
      </w:r>
      <w:r w:rsidR="00D04913" w:rsidRPr="004946AC">
        <w:t xml:space="preserve"> </w:t>
      </w:r>
      <w:proofErr w:type="spellStart"/>
      <w:r w:rsidR="00773457" w:rsidRPr="004946AC">
        <w:t>basemap</w:t>
      </w:r>
      <w:proofErr w:type="spellEnd"/>
      <w:r w:rsidR="00D04913" w:rsidRPr="004946AC">
        <w:t>.</w:t>
      </w:r>
    </w:p>
    <w:p w14:paraId="24E398CB" w14:textId="2DBF1957" w:rsidR="00D04913" w:rsidRPr="004946AC" w:rsidRDefault="00F25B35" w:rsidP="00D04913">
      <w:pPr>
        <w:pStyle w:val="FigureTableNoteSource"/>
      </w:pPr>
      <w:r w:rsidRPr="004946AC">
        <w:t xml:space="preserve">Areas 1, 2 and 3, combined, </w:t>
      </w:r>
      <w:r w:rsidR="002751FA" w:rsidRPr="004946AC">
        <w:t xml:space="preserve">represent </w:t>
      </w:r>
      <w:r w:rsidR="00773457" w:rsidRPr="004946AC">
        <w:t>the project area</w:t>
      </w:r>
      <w:r w:rsidR="00D04913" w:rsidRPr="004946AC">
        <w:t xml:space="preserve">. </w:t>
      </w:r>
      <w:r w:rsidR="00E119F4">
        <w:t>'</w:t>
      </w:r>
      <w:r w:rsidR="002751FA" w:rsidRPr="004946AC">
        <w:t>Area 1</w:t>
      </w:r>
      <w:r w:rsidR="00E119F4">
        <w:t>'</w:t>
      </w:r>
      <w:r w:rsidR="002751FA" w:rsidRPr="004946AC">
        <w:t xml:space="preserve"> </w:t>
      </w:r>
      <w:r w:rsidR="001F1492" w:rsidRPr="004946AC">
        <w:t>represents habitat areas and</w:t>
      </w:r>
      <w:r w:rsidR="002751FA" w:rsidRPr="004946AC">
        <w:t xml:space="preserve"> the avoidance area. </w:t>
      </w:r>
      <w:r w:rsidR="00E119F4">
        <w:t>'</w:t>
      </w:r>
      <w:r w:rsidR="008B40D2" w:rsidRPr="004946AC">
        <w:t>Area 2</w:t>
      </w:r>
      <w:r w:rsidR="00E119F4">
        <w:t>'</w:t>
      </w:r>
      <w:r w:rsidR="008B40D2" w:rsidRPr="004946AC">
        <w:t xml:space="preserve"> corresponds to an area of proposed temporary works, while </w:t>
      </w:r>
      <w:r w:rsidR="00E119F4">
        <w:t>'</w:t>
      </w:r>
      <w:r w:rsidR="008B40D2" w:rsidRPr="004946AC">
        <w:t>Area 3</w:t>
      </w:r>
      <w:r w:rsidR="00E119F4">
        <w:t>'</w:t>
      </w:r>
      <w:r w:rsidR="008B40D2" w:rsidRPr="004946AC">
        <w:t xml:space="preserve"> corresponds to an area of proposed permanent works. </w:t>
      </w:r>
      <w:r w:rsidR="00E119F4">
        <w:t>'</w:t>
      </w:r>
      <w:r w:rsidR="00D04913" w:rsidRPr="004946AC">
        <w:t>Area 2</w:t>
      </w:r>
      <w:r w:rsidR="00E119F4">
        <w:t>'</w:t>
      </w:r>
      <w:r w:rsidR="008B40D2" w:rsidRPr="004946AC">
        <w:t xml:space="preserve"> and </w:t>
      </w:r>
      <w:r w:rsidR="00E119F4">
        <w:t>'</w:t>
      </w:r>
      <w:r w:rsidR="008B40D2" w:rsidRPr="004946AC">
        <w:t>Area 3</w:t>
      </w:r>
      <w:r w:rsidR="00E119F4">
        <w:t>'</w:t>
      </w:r>
      <w:r w:rsidR="008B40D2" w:rsidRPr="004946AC">
        <w:t xml:space="preserve">, combined, correspond to the disturbance footprint. </w:t>
      </w:r>
      <w:r w:rsidR="00D04913" w:rsidRPr="004946AC">
        <w:t xml:space="preserve">The areas shown here are automatically labelled within the spatial capture tool at the time of creation, and the labelling corresponds to the order in which they were drawn. </w:t>
      </w:r>
      <w:r w:rsidR="00026ABC">
        <w:t>I</w:t>
      </w:r>
      <w:r w:rsidR="00D04913" w:rsidRPr="004946AC">
        <w:t>t is not possible to include the standard map elements on maps created using the spatial capture tool</w:t>
      </w:r>
      <w:r w:rsidR="005216E3" w:rsidRPr="004946AC">
        <w:t xml:space="preserve">, but you can and should still show all the required </w:t>
      </w:r>
      <w:r w:rsidR="002C3466" w:rsidRPr="004946AC">
        <w:t>project boundary areas</w:t>
      </w:r>
      <w:r w:rsidR="00CE14C5" w:rsidRPr="004946AC">
        <w:t xml:space="preserve"> </w:t>
      </w:r>
      <w:r w:rsidR="002C3466" w:rsidRPr="004946AC">
        <w:t xml:space="preserve">noted in </w:t>
      </w:r>
      <w:hyperlink w:anchor="_What_to_provide" w:history="1">
        <w:r w:rsidR="002C3466" w:rsidRPr="004946AC">
          <w:rPr>
            <w:rStyle w:val="Hyperlink"/>
          </w:rPr>
          <w:t>3.1 What to provide at the referral stage</w:t>
        </w:r>
      </w:hyperlink>
      <w:r w:rsidR="005216E3" w:rsidRPr="004946AC">
        <w:t>.</w:t>
      </w:r>
    </w:p>
    <w:p w14:paraId="02E0F955" w14:textId="1245BB67" w:rsidR="003C6461" w:rsidRPr="004946AC" w:rsidRDefault="003C6461" w:rsidP="003C6461">
      <w:pPr>
        <w:pStyle w:val="Heading3"/>
      </w:pPr>
      <w:bookmarkStart w:id="156" w:name="_Toc63695968"/>
      <w:r w:rsidRPr="004946AC">
        <w:t>Providing changes to referral boundaries after initial submission</w:t>
      </w:r>
      <w:bookmarkEnd w:id="156"/>
    </w:p>
    <w:p w14:paraId="632EB795" w14:textId="7CF710B1" w:rsidR="003C6461" w:rsidRPr="004946AC" w:rsidRDefault="003C6461" w:rsidP="003C6461">
      <w:pPr>
        <w:pStyle w:val="Heading4"/>
      </w:pPr>
      <w:r w:rsidRPr="004946AC">
        <w:t>What to provide</w:t>
      </w:r>
    </w:p>
    <w:p w14:paraId="183323F4" w14:textId="6598674F" w:rsidR="003C6461" w:rsidRPr="004946AC" w:rsidRDefault="003C6461" w:rsidP="00D04913">
      <w:r w:rsidRPr="004946AC">
        <w:t xml:space="preserve">Once you have submitted your referral (and associated </w:t>
      </w:r>
      <w:r w:rsidR="00794B47" w:rsidRPr="004946AC">
        <w:t>maps and spatial data</w:t>
      </w:r>
      <w:r w:rsidRPr="004946AC">
        <w:t xml:space="preserve">) via the online referral form, you may find you need to provide additions or changes to the </w:t>
      </w:r>
      <w:r w:rsidR="00794B47" w:rsidRPr="004946AC">
        <w:t>maps or data</w:t>
      </w:r>
      <w:r w:rsidRPr="004946AC">
        <w:t xml:space="preserve"> you provided. Such changes may be required because your project has changed</w:t>
      </w:r>
      <w:r w:rsidR="00364959" w:rsidRPr="004946AC">
        <w:t xml:space="preserve"> slightly</w:t>
      </w:r>
      <w:r w:rsidRPr="004946AC">
        <w:t>, you noticed an error, you would like to add new information or because an assessment officer has requested more information.</w:t>
      </w:r>
    </w:p>
    <w:p w14:paraId="4EEFEE8F" w14:textId="54E7C520" w:rsidR="003C6461" w:rsidRPr="004946AC" w:rsidRDefault="003C6461" w:rsidP="003C6461">
      <w:pPr>
        <w:pStyle w:val="Heading4"/>
      </w:pPr>
      <w:r w:rsidRPr="004946AC">
        <w:t xml:space="preserve">How to provide </w:t>
      </w:r>
      <w:r w:rsidR="00794B47" w:rsidRPr="004946AC">
        <w:t>maps and spatial data</w:t>
      </w:r>
      <w:r w:rsidRPr="004946AC">
        <w:t xml:space="preserve"> following changes to referral boundaries</w:t>
      </w:r>
    </w:p>
    <w:p w14:paraId="3F0FFD42" w14:textId="3D65B06D" w:rsidR="003C6461" w:rsidRPr="004946AC" w:rsidRDefault="003C6461" w:rsidP="003C6461">
      <w:r w:rsidRPr="004946AC">
        <w:t>After your initial submission via the online referral form, the spatial capture tool is no longer available</w:t>
      </w:r>
      <w:r w:rsidR="00364959" w:rsidRPr="004946AC">
        <w:t xml:space="preserve"> for that referral</w:t>
      </w:r>
      <w:r w:rsidRPr="004946AC">
        <w:t xml:space="preserve">. From this point onwards, you will need to create all </w:t>
      </w:r>
      <w:r w:rsidR="00794B47" w:rsidRPr="004946AC">
        <w:t>maps and spatial data</w:t>
      </w:r>
      <w:r w:rsidRPr="004946AC">
        <w:t xml:space="preserve"> outside of the spatial capture tool (</w:t>
      </w:r>
      <w:r w:rsidR="00C6201F">
        <w:t>see</w:t>
      </w:r>
      <w:r w:rsidR="00E35248" w:rsidRPr="004946AC">
        <w:t xml:space="preserve"> sections</w:t>
      </w:r>
      <w:r w:rsidRPr="004946AC">
        <w:t xml:space="preserve"> </w:t>
      </w:r>
      <w:hyperlink w:anchor="_How_to_create_1" w:history="1">
        <w:r w:rsidR="00E62BE8">
          <w:rPr>
            <w:rStyle w:val="Hyperlink"/>
          </w:rPr>
          <w:t>1.1 How to create and provide good-quality maps</w:t>
        </w:r>
      </w:hyperlink>
      <w:r w:rsidR="00A51B67" w:rsidRPr="004946AC" w:rsidDel="00A51B67">
        <w:rPr>
          <w:rStyle w:val="Emphasis"/>
        </w:rPr>
        <w:t xml:space="preserve"> </w:t>
      </w:r>
      <w:r w:rsidRPr="004946AC">
        <w:t xml:space="preserve">and </w:t>
      </w:r>
      <w:hyperlink w:anchor="_How_to_create" w:history="1">
        <w:r w:rsidR="00E62BE8">
          <w:rPr>
            <w:rStyle w:val="Hyperlink"/>
          </w:rPr>
          <w:t>1.2 How to create and provide good-quality spatial data</w:t>
        </w:r>
      </w:hyperlink>
      <w:r w:rsidRPr="004946AC">
        <w:t xml:space="preserve">). After initially submitting your application via the online referral form, you will submit all </w:t>
      </w:r>
      <w:r w:rsidR="00794B47" w:rsidRPr="004946AC">
        <w:t>maps and spatial data</w:t>
      </w:r>
      <w:r w:rsidRPr="004946AC">
        <w:t xml:space="preserve"> by email to the assessment officer (or other method as directed, </w:t>
      </w:r>
      <w:r w:rsidR="00B04AE9" w:rsidRPr="004946AC">
        <w:t>if necessary).</w:t>
      </w:r>
    </w:p>
    <w:p w14:paraId="03824A34" w14:textId="77777777" w:rsidR="004D4E52" w:rsidRDefault="004D4E52" w:rsidP="00881813">
      <w:pPr>
        <w:pStyle w:val="Heading5"/>
      </w:pPr>
      <w:r>
        <w:t>Maps</w:t>
      </w:r>
    </w:p>
    <w:p w14:paraId="3C955556" w14:textId="737FA8F9" w:rsidR="00C165B2" w:rsidRPr="004946AC" w:rsidRDefault="00C165B2" w:rsidP="00C165B2">
      <w:r w:rsidRPr="004946AC">
        <w:t xml:space="preserve">When you submit </w:t>
      </w:r>
      <w:r w:rsidRPr="004D4E52">
        <w:rPr>
          <w:rStyle w:val="Strong"/>
          <w:b w:val="0"/>
          <w:bCs w:val="0"/>
        </w:rPr>
        <w:t>maps</w:t>
      </w:r>
      <w:r w:rsidRPr="004946AC">
        <w:t xml:space="preserve"> directly to assessment officers while still at the referral stage, the</w:t>
      </w:r>
      <w:r w:rsidR="008833C6" w:rsidRPr="004946AC">
        <w:t xml:space="preserve"> maps</w:t>
      </w:r>
      <w:r w:rsidRPr="004946AC">
        <w:t xml:space="preserve"> must be in the form of PDF (.pdf) files only.</w:t>
      </w:r>
    </w:p>
    <w:p w14:paraId="22A7D969" w14:textId="1DE8686B" w:rsidR="004D4E52" w:rsidRDefault="004D4E52" w:rsidP="00881813">
      <w:pPr>
        <w:pStyle w:val="Heading5"/>
      </w:pPr>
      <w:r>
        <w:lastRenderedPageBreak/>
        <w:t>Spatial data</w:t>
      </w:r>
    </w:p>
    <w:p w14:paraId="6373A5C4" w14:textId="0ED5EB94" w:rsidR="003C6461" w:rsidRPr="004946AC" w:rsidRDefault="003C6461" w:rsidP="003C6461">
      <w:r w:rsidRPr="004946AC">
        <w:t xml:space="preserve">When you </w:t>
      </w:r>
      <w:r w:rsidR="00E35248" w:rsidRPr="004946AC">
        <w:t>submit</w:t>
      </w:r>
      <w:r w:rsidRPr="004946AC">
        <w:t xml:space="preserve"> </w:t>
      </w:r>
      <w:r w:rsidRPr="004D4E52">
        <w:rPr>
          <w:rStyle w:val="Strong"/>
          <w:b w:val="0"/>
          <w:bCs w:val="0"/>
        </w:rPr>
        <w:t>spatial data</w:t>
      </w:r>
      <w:r w:rsidRPr="004946AC">
        <w:t xml:space="preserve"> directly to the assessment officer at this stage, the files may be </w:t>
      </w:r>
      <w:r w:rsidR="00E35248" w:rsidRPr="004946AC">
        <w:t xml:space="preserve">provided </w:t>
      </w:r>
      <w:r w:rsidRPr="004946AC">
        <w:t xml:space="preserve">in the form of a shapefile, </w:t>
      </w:r>
      <w:r w:rsidR="00E35248" w:rsidRPr="004946AC">
        <w:t xml:space="preserve">a </w:t>
      </w:r>
      <w:r w:rsidRPr="004946AC">
        <w:t xml:space="preserve">KML </w:t>
      </w:r>
      <w:r w:rsidR="00E35248" w:rsidRPr="004946AC">
        <w:t xml:space="preserve">file </w:t>
      </w:r>
      <w:r w:rsidRPr="004946AC">
        <w:t xml:space="preserve">or </w:t>
      </w:r>
      <w:r w:rsidR="00E35248" w:rsidRPr="004946AC">
        <w:t>a KMZ file</w:t>
      </w:r>
      <w:r w:rsidRPr="004946AC">
        <w:t>.</w:t>
      </w:r>
      <w:r w:rsidR="000A21AA" w:rsidRPr="004946AC">
        <w:t xml:space="preserve"> </w:t>
      </w:r>
      <w:r w:rsidR="00E81225" w:rsidRPr="004946AC">
        <w:t xml:space="preserve">It </w:t>
      </w:r>
      <w:r w:rsidR="00F730AC" w:rsidRPr="004946AC">
        <w:t>is a good idea</w:t>
      </w:r>
      <w:r w:rsidR="00E81225" w:rsidRPr="004946AC">
        <w:t xml:space="preserve"> to compress (or, </w:t>
      </w:r>
      <w:r w:rsidR="00E119F4">
        <w:t>'</w:t>
      </w:r>
      <w:r w:rsidR="00E81225" w:rsidRPr="004946AC">
        <w:t>zip</w:t>
      </w:r>
      <w:r w:rsidR="00E119F4">
        <w:t>'</w:t>
      </w:r>
      <w:r w:rsidR="00E81225" w:rsidRPr="004946AC">
        <w:t>) the shapefile components to reduce the file size</w:t>
      </w:r>
      <w:r w:rsidR="00435A0A" w:rsidRPr="004946AC">
        <w:t xml:space="preserve"> and keep the components together</w:t>
      </w:r>
      <w:r w:rsidR="00E81225" w:rsidRPr="004946AC">
        <w:t xml:space="preserve">. When creating and providing a </w:t>
      </w:r>
      <w:r w:rsidR="003C7D23" w:rsidRPr="004946AC">
        <w:t>Zip folder</w:t>
      </w:r>
      <w:r w:rsidR="00E81225" w:rsidRPr="004946AC">
        <w:t xml:space="preserve"> (.zip) of shapefile components, include all of the shapefile components in addition to the </w:t>
      </w:r>
      <w:r w:rsidR="00487D87">
        <w:t>4</w:t>
      </w:r>
      <w:r w:rsidR="00487D87" w:rsidRPr="004946AC">
        <w:t xml:space="preserve"> </w:t>
      </w:r>
      <w:r w:rsidR="00E81225" w:rsidRPr="004946AC">
        <w:t>essential components (</w:t>
      </w:r>
      <w:r w:rsidR="00054931" w:rsidRPr="004946AC">
        <w:t>that is</w:t>
      </w:r>
      <w:r w:rsidR="00C6201F">
        <w:t>,</w:t>
      </w:r>
      <w:r w:rsidR="00054931" w:rsidRPr="004946AC">
        <w:t xml:space="preserve"> </w:t>
      </w:r>
      <w:r w:rsidR="00925489" w:rsidRPr="004946AC">
        <w:t>.</w:t>
      </w:r>
      <w:proofErr w:type="spellStart"/>
      <w:r w:rsidR="00925489" w:rsidRPr="004946AC">
        <w:t>dbf</w:t>
      </w:r>
      <w:proofErr w:type="spellEnd"/>
      <w:proofErr w:type="gramStart"/>
      <w:r w:rsidR="00925489" w:rsidRPr="004946AC">
        <w:t>, .</w:t>
      </w:r>
      <w:proofErr w:type="spellStart"/>
      <w:r w:rsidR="00925489" w:rsidRPr="004946AC">
        <w:t>prj</w:t>
      </w:r>
      <w:proofErr w:type="spellEnd"/>
      <w:proofErr w:type="gramEnd"/>
      <w:r w:rsidR="00925489" w:rsidRPr="004946AC">
        <w:t>, .</w:t>
      </w:r>
      <w:proofErr w:type="spellStart"/>
      <w:r w:rsidR="00925489" w:rsidRPr="004946AC">
        <w:t>shp</w:t>
      </w:r>
      <w:proofErr w:type="spellEnd"/>
      <w:r w:rsidR="00925489" w:rsidRPr="004946AC">
        <w:t xml:space="preserve"> and .</w:t>
      </w:r>
      <w:proofErr w:type="spellStart"/>
      <w:r w:rsidR="00925489" w:rsidRPr="004946AC">
        <w:t>shx</w:t>
      </w:r>
      <w:proofErr w:type="spellEnd"/>
      <w:r w:rsidR="00054931" w:rsidRPr="004946AC">
        <w:t>, and also .</w:t>
      </w:r>
      <w:proofErr w:type="spellStart"/>
      <w:r w:rsidR="00054931" w:rsidRPr="004946AC">
        <w:t>cpg</w:t>
      </w:r>
      <w:proofErr w:type="spellEnd"/>
      <w:r w:rsidR="00054931" w:rsidRPr="004946AC">
        <w:t>, .</w:t>
      </w:r>
      <w:proofErr w:type="spellStart"/>
      <w:r w:rsidR="00054931" w:rsidRPr="004946AC">
        <w:t>sbn</w:t>
      </w:r>
      <w:proofErr w:type="spellEnd"/>
      <w:r w:rsidR="00054931" w:rsidRPr="004946AC">
        <w:t>, .</w:t>
      </w:r>
      <w:proofErr w:type="spellStart"/>
      <w:r w:rsidR="00054931" w:rsidRPr="004946AC">
        <w:t>sbx</w:t>
      </w:r>
      <w:proofErr w:type="spellEnd"/>
      <w:r w:rsidR="00884142" w:rsidRPr="004946AC">
        <w:t xml:space="preserve"> and .</w:t>
      </w:r>
      <w:r w:rsidR="00054931" w:rsidRPr="004946AC">
        <w:t>shp.xml</w:t>
      </w:r>
      <w:r w:rsidR="00E81225" w:rsidRPr="004946AC">
        <w:t>).</w:t>
      </w:r>
    </w:p>
    <w:p w14:paraId="4358B225" w14:textId="511532E3" w:rsidR="008A071B" w:rsidRPr="004946AC" w:rsidRDefault="008A071B" w:rsidP="008A071B">
      <w:pPr>
        <w:pStyle w:val="Heading2"/>
      </w:pPr>
      <w:bookmarkStart w:id="157" w:name="_Assessment,_approval_and"/>
      <w:bookmarkStart w:id="158" w:name="_Toc63695969"/>
      <w:bookmarkEnd w:id="157"/>
      <w:r w:rsidRPr="004946AC">
        <w:lastRenderedPageBreak/>
        <w:t>Assessment, approval and post-approval stages</w:t>
      </w:r>
      <w:bookmarkEnd w:id="158"/>
    </w:p>
    <w:p w14:paraId="527E70A0" w14:textId="4AAC3D35" w:rsidR="008A071B" w:rsidRPr="004946AC" w:rsidRDefault="008A071B" w:rsidP="008A071B">
      <w:r w:rsidRPr="004946AC">
        <w:t xml:space="preserve">Once you submit your referral, the </w:t>
      </w:r>
      <w:r w:rsidR="00386DD5" w:rsidRPr="004946AC">
        <w:t>M</w:t>
      </w:r>
      <w:r w:rsidRPr="004946AC">
        <w:t>inister</w:t>
      </w:r>
      <w:r w:rsidR="00CD64C2" w:rsidRPr="004946AC">
        <w:t xml:space="preserve"> for the Environment</w:t>
      </w:r>
      <w:r w:rsidRPr="004946AC">
        <w:t xml:space="preserve"> (or the </w:t>
      </w:r>
      <w:r w:rsidR="00AA6571">
        <w:t>m</w:t>
      </w:r>
      <w:r w:rsidRPr="004946AC">
        <w:t>inister</w:t>
      </w:r>
      <w:r w:rsidR="00E119F4">
        <w:t>'</w:t>
      </w:r>
      <w:r w:rsidRPr="004946AC">
        <w:t xml:space="preserve">s delegate) will decide whether your project needs to be </w:t>
      </w:r>
      <w:r w:rsidR="00E119F4">
        <w:t>'</w:t>
      </w:r>
      <w:r w:rsidR="003C7D23" w:rsidRPr="004946AC">
        <w:rPr>
          <w:bCs/>
          <w:iCs/>
        </w:rPr>
        <w:t>assessed</w:t>
      </w:r>
      <w:r w:rsidR="00E119F4">
        <w:rPr>
          <w:bCs/>
          <w:iCs/>
        </w:rPr>
        <w:t>'</w:t>
      </w:r>
      <w:r w:rsidRPr="004946AC">
        <w:t xml:space="preserve"> under the EPBC Act and, if so, how it should be assessed. If your project requires assessment, you will then enter the assessment stage </w:t>
      </w:r>
      <w:r w:rsidR="002F4965" w:rsidRPr="004946AC">
        <w:t xml:space="preserve">after which the </w:t>
      </w:r>
      <w:r w:rsidR="00AA6571">
        <w:t>m</w:t>
      </w:r>
      <w:r w:rsidR="002F4965" w:rsidRPr="004946AC">
        <w:t>inister (or delegate) will determine whether to approve or refuse the project</w:t>
      </w:r>
      <w:r w:rsidR="00B04AE9" w:rsidRPr="004946AC">
        <w:t>.</w:t>
      </w:r>
    </w:p>
    <w:p w14:paraId="150738A8" w14:textId="5816493F" w:rsidR="008A071B" w:rsidRPr="004946AC" w:rsidRDefault="008A071B" w:rsidP="008A071B">
      <w:r w:rsidRPr="004946AC">
        <w:t xml:space="preserve">At any of these stages, you may be required to provide additional </w:t>
      </w:r>
      <w:r w:rsidR="00794B47" w:rsidRPr="004946AC">
        <w:t>maps or spatial data</w:t>
      </w:r>
      <w:r w:rsidRPr="004946AC">
        <w:t xml:space="preserve"> for your project boundaries.</w:t>
      </w:r>
    </w:p>
    <w:p w14:paraId="327E026A" w14:textId="2EED73D3" w:rsidR="008A071B" w:rsidRPr="004946AC" w:rsidRDefault="008A071B" w:rsidP="008A071B">
      <w:pPr>
        <w:pStyle w:val="Heading3"/>
      </w:pPr>
      <w:bookmarkStart w:id="159" w:name="_Toc63695970"/>
      <w:r w:rsidRPr="004946AC">
        <w:t>What to provide</w:t>
      </w:r>
      <w:r w:rsidR="00596D5F" w:rsidRPr="004946AC">
        <w:t xml:space="preserve"> at assessment, approval and post-approval stages</w:t>
      </w:r>
      <w:bookmarkEnd w:id="159"/>
    </w:p>
    <w:p w14:paraId="3FDF0B69" w14:textId="2609F333" w:rsidR="008A071B" w:rsidRPr="004946AC" w:rsidRDefault="008A071B" w:rsidP="008A071B">
      <w:r w:rsidRPr="004946AC">
        <w:t xml:space="preserve">At these later stages of the EPBC Act </w:t>
      </w:r>
      <w:r w:rsidR="005773C5">
        <w:t xml:space="preserve">environmental assessment </w:t>
      </w:r>
      <w:r w:rsidRPr="004946AC">
        <w:t xml:space="preserve">process, you may choose or be required to provide further </w:t>
      </w:r>
      <w:r w:rsidR="00794B47" w:rsidRPr="004946AC">
        <w:t>maps or spatial data</w:t>
      </w:r>
      <w:r w:rsidRPr="004946AC">
        <w:t xml:space="preserve"> of project boundaries. Such </w:t>
      </w:r>
      <w:r w:rsidR="00794B47" w:rsidRPr="004946AC">
        <w:t>maps and spatial data</w:t>
      </w:r>
      <w:r w:rsidRPr="004946AC">
        <w:t xml:space="preserve"> may include refinements, alterations, buffers, avoidance and retention areas, </w:t>
      </w:r>
      <w:r w:rsidR="00C50918" w:rsidRPr="004946AC">
        <w:t xml:space="preserve">refined </w:t>
      </w:r>
      <w:r w:rsidRPr="004946AC">
        <w:t>species habitat areas or proposed and/or secured offset areas.</w:t>
      </w:r>
    </w:p>
    <w:p w14:paraId="715BC9F2" w14:textId="06F84A3A" w:rsidR="007C0730" w:rsidRPr="004946AC" w:rsidRDefault="008A071B" w:rsidP="009F4E35">
      <w:r w:rsidRPr="004946AC">
        <w:t xml:space="preserve">For example, during the assessment stage, you are likely to be asked to provide </w:t>
      </w:r>
      <w:r w:rsidR="00F730AC" w:rsidRPr="004946AC">
        <w:t xml:space="preserve">detailed </w:t>
      </w:r>
      <w:r w:rsidRPr="004946AC">
        <w:t xml:space="preserve">habitat area boundaries (see </w:t>
      </w:r>
      <w:r w:rsidR="00646B87" w:rsidRPr="004946AC">
        <w:fldChar w:fldCharType="begin"/>
      </w:r>
      <w:r w:rsidR="00646B87" w:rsidRPr="004946AC">
        <w:instrText xml:space="preserve"> REF _Ref51329374 \h </w:instrText>
      </w:r>
      <w:r w:rsidR="004946AC">
        <w:instrText xml:space="preserve"> \* MERGEFORMAT </w:instrText>
      </w:r>
      <w:r w:rsidR="00646B87" w:rsidRPr="004946AC">
        <w:fldChar w:fldCharType="separate"/>
      </w:r>
      <w:r w:rsidR="003775A2" w:rsidRPr="004946AC">
        <w:t xml:space="preserve">Map </w:t>
      </w:r>
      <w:r w:rsidR="003775A2" w:rsidRPr="004946AC">
        <w:rPr>
          <w:noProof/>
        </w:rPr>
        <w:t>2</w:t>
      </w:r>
      <w:r w:rsidR="00646B87" w:rsidRPr="004946AC">
        <w:fldChar w:fldCharType="end"/>
      </w:r>
      <w:r w:rsidRPr="004946AC">
        <w:t xml:space="preserve">). At the approval and post-approval stages, you may be asked to provide proposed and secured offset site areas (see </w:t>
      </w:r>
      <w:r w:rsidR="00646B87" w:rsidRPr="004946AC">
        <w:fldChar w:fldCharType="begin"/>
      </w:r>
      <w:r w:rsidR="00646B87" w:rsidRPr="004946AC">
        <w:instrText xml:space="preserve"> REF _Ref51329385 \h </w:instrText>
      </w:r>
      <w:r w:rsidR="004946AC">
        <w:instrText xml:space="preserve"> \* MERGEFORMAT </w:instrText>
      </w:r>
      <w:r w:rsidR="00646B87" w:rsidRPr="004946AC">
        <w:fldChar w:fldCharType="separate"/>
      </w:r>
      <w:r w:rsidR="003775A2" w:rsidRPr="004946AC">
        <w:t xml:space="preserve">Map </w:t>
      </w:r>
      <w:r w:rsidR="003775A2" w:rsidRPr="004946AC">
        <w:rPr>
          <w:noProof/>
        </w:rPr>
        <w:t>3</w:t>
      </w:r>
      <w:r w:rsidR="00646B87" w:rsidRPr="004946AC">
        <w:fldChar w:fldCharType="end"/>
      </w:r>
      <w:r w:rsidRPr="004946AC">
        <w:t xml:space="preserve">). If approval conditions require you to provide a map, you must show on the map </w:t>
      </w:r>
      <w:proofErr w:type="gramStart"/>
      <w:r w:rsidRPr="004946AC">
        <w:t>all of</w:t>
      </w:r>
      <w:proofErr w:type="gramEnd"/>
      <w:r w:rsidRPr="004946AC">
        <w:t xml:space="preserve"> the features referred to in the conditions.</w:t>
      </w:r>
    </w:p>
    <w:p w14:paraId="753F2473" w14:textId="77777777" w:rsidR="00A176C8" w:rsidRDefault="00A176C8" w:rsidP="00920F22">
      <w:pPr>
        <w:pStyle w:val="Heading4"/>
        <w:numPr>
          <w:ilvl w:val="0"/>
          <w:numId w:val="0"/>
        </w:numPr>
        <w:ind w:left="964" w:hanging="964"/>
      </w:pPr>
      <w:r>
        <w:t>Maps</w:t>
      </w:r>
    </w:p>
    <w:p w14:paraId="23B4E178" w14:textId="593CE58C" w:rsidR="00CB563A" w:rsidRPr="004946AC" w:rsidRDefault="00CB563A" w:rsidP="009F4E35">
      <w:r w:rsidRPr="004946AC">
        <w:t xml:space="preserve">In all cases, maps must be at a large enough scale to </w:t>
      </w:r>
      <w:r w:rsidRPr="00D2776E">
        <w:t xml:space="preserve">show all features in enough detail </w:t>
      </w:r>
      <w:r w:rsidR="00933466" w:rsidRPr="00D2776E">
        <w:t>that they can be fully</w:t>
      </w:r>
      <w:r w:rsidRPr="00D2776E">
        <w:t xml:space="preserve"> understood</w:t>
      </w:r>
      <w:r w:rsidRPr="004946AC">
        <w:t xml:space="preserve">. </w:t>
      </w:r>
      <w:r w:rsidR="00D2776E">
        <w:t>See</w:t>
      </w:r>
      <w:r w:rsidRPr="004946AC">
        <w:t xml:space="preserve"> </w:t>
      </w:r>
      <w:hyperlink w:anchor="_What_map_scale" w:history="1">
        <w:r w:rsidRPr="004946AC">
          <w:rPr>
            <w:rStyle w:val="Hyperlink"/>
          </w:rPr>
          <w:t xml:space="preserve">1.1.2 </w:t>
        </w:r>
        <w:r w:rsidR="00A445AD">
          <w:rPr>
            <w:rStyle w:val="Hyperlink"/>
          </w:rPr>
          <w:t>M</w:t>
        </w:r>
        <w:r w:rsidRPr="004946AC">
          <w:rPr>
            <w:rStyle w:val="Hyperlink"/>
          </w:rPr>
          <w:t>ap scale to use</w:t>
        </w:r>
      </w:hyperlink>
      <w:r w:rsidRPr="004946AC">
        <w:t xml:space="preserve"> </w:t>
      </w:r>
      <w:r w:rsidR="00F730AC" w:rsidRPr="004946AC">
        <w:t xml:space="preserve">and </w:t>
      </w:r>
      <w:hyperlink w:anchor="_What_scale_to" w:history="1">
        <w:r w:rsidR="00F730AC" w:rsidRPr="004946AC">
          <w:rPr>
            <w:rStyle w:val="Hyperlink"/>
          </w:rPr>
          <w:t>1.2.3 What scale to use when creating spatial data</w:t>
        </w:r>
      </w:hyperlink>
      <w:r w:rsidR="00F730AC" w:rsidRPr="004946AC">
        <w:t xml:space="preserve"> </w:t>
      </w:r>
      <w:r w:rsidRPr="004946AC">
        <w:t>for more detail.</w:t>
      </w:r>
    </w:p>
    <w:p w14:paraId="521DF15A" w14:textId="77777777" w:rsidR="00A176C8" w:rsidRDefault="00A176C8" w:rsidP="007D7FAB">
      <w:pPr>
        <w:pStyle w:val="Heading4"/>
        <w:numPr>
          <w:ilvl w:val="0"/>
          <w:numId w:val="0"/>
        </w:numPr>
        <w:ind w:left="964" w:hanging="964"/>
      </w:pPr>
      <w:r>
        <w:t>Spatial data</w:t>
      </w:r>
    </w:p>
    <w:p w14:paraId="5960C70D" w14:textId="5587B455" w:rsidR="00097416" w:rsidRDefault="00CB563A" w:rsidP="009F4E35">
      <w:r w:rsidRPr="004946AC">
        <w:t xml:space="preserve">It is a good idea to provide spatial data files whenever you submit spatial information or plans to the department, not just when required to do so by approval conditions. Doing so </w:t>
      </w:r>
      <w:r w:rsidR="00D832DA" w:rsidRPr="004946AC">
        <w:t xml:space="preserve">will reduce the time needed to review </w:t>
      </w:r>
      <w:r w:rsidR="007126F6" w:rsidRPr="004946AC">
        <w:t xml:space="preserve">the </w:t>
      </w:r>
      <w:r w:rsidR="00D832DA" w:rsidRPr="004946AC">
        <w:t xml:space="preserve">plans. Providing </w:t>
      </w:r>
      <w:r w:rsidR="007126F6" w:rsidRPr="004946AC">
        <w:t xml:space="preserve">spatial </w:t>
      </w:r>
      <w:r w:rsidR="00D832DA" w:rsidRPr="004946AC">
        <w:t xml:space="preserve">information in this way is also likely to increase confidence in decision-making, compliance and protection of </w:t>
      </w:r>
      <w:r w:rsidR="00FB7DAB" w:rsidRPr="004946AC">
        <w:t>protected matters</w:t>
      </w:r>
      <w:r w:rsidR="00C16FFC" w:rsidRPr="004946AC">
        <w:t>.</w:t>
      </w:r>
    </w:p>
    <w:p w14:paraId="672E62E7" w14:textId="63359E0A" w:rsidR="003A21DE" w:rsidRPr="004946AC" w:rsidRDefault="003A21DE" w:rsidP="009F4E35">
      <w:r>
        <w:fldChar w:fldCharType="begin"/>
      </w:r>
      <w:r>
        <w:instrText xml:space="preserve"> REF _Ref51329374 \h </w:instrText>
      </w:r>
      <w:r>
        <w:fldChar w:fldCharType="separate"/>
      </w:r>
      <w:r w:rsidRPr="004946AC">
        <w:t xml:space="preserve">Map </w:t>
      </w:r>
      <w:r w:rsidRPr="004946AC">
        <w:rPr>
          <w:noProof/>
        </w:rPr>
        <w:t>2</w:t>
      </w:r>
      <w:r>
        <w:fldChar w:fldCharType="end"/>
      </w:r>
      <w:r>
        <w:t xml:space="preserve"> </w:t>
      </w:r>
      <w:r w:rsidRPr="004946AC">
        <w:t>shows an overview of an amended project area boundary, disturbance footprint, avoidance areas, retention areas and refined known species habitat areas, as well as other project boundary areas. It is most important to ensure that species habitat areas are highlighted and shown at the correct scale. It may be necessary to provide more detailed maps of parts of the project area (including species habitat areas) if the current map size and scale are insufficient to show feature details adequately.</w:t>
      </w:r>
    </w:p>
    <w:p w14:paraId="2D271E26" w14:textId="1AFCD4C1" w:rsidR="00646B87" w:rsidRPr="004946AC" w:rsidRDefault="00D5656A" w:rsidP="009F4E35">
      <w:pPr>
        <w:pStyle w:val="Caption"/>
      </w:pPr>
      <w:bookmarkStart w:id="160" w:name="_Ref51329374"/>
      <w:bookmarkStart w:id="161" w:name="_Toc63696015"/>
      <w:r w:rsidRPr="004946AC">
        <w:lastRenderedPageBreak/>
        <w:t xml:space="preserve">Map </w:t>
      </w:r>
      <w:r w:rsidR="00FD351D" w:rsidRPr="004946AC">
        <w:rPr>
          <w:noProof/>
        </w:rPr>
        <w:fldChar w:fldCharType="begin"/>
      </w:r>
      <w:r w:rsidR="00FD351D" w:rsidRPr="004946AC">
        <w:rPr>
          <w:noProof/>
        </w:rPr>
        <w:instrText xml:space="preserve"> SEQ Map \* ARABIC </w:instrText>
      </w:r>
      <w:r w:rsidR="00FD351D" w:rsidRPr="004946AC">
        <w:rPr>
          <w:noProof/>
        </w:rPr>
        <w:fldChar w:fldCharType="separate"/>
      </w:r>
      <w:r w:rsidR="003775A2" w:rsidRPr="004946AC">
        <w:rPr>
          <w:noProof/>
        </w:rPr>
        <w:t>2</w:t>
      </w:r>
      <w:r w:rsidR="00FD351D" w:rsidRPr="004946AC">
        <w:rPr>
          <w:noProof/>
        </w:rPr>
        <w:fldChar w:fldCharType="end"/>
      </w:r>
      <w:bookmarkEnd w:id="160"/>
      <w:r w:rsidRPr="004946AC">
        <w:t xml:space="preserve"> Example of map provided during assessment stage</w:t>
      </w:r>
      <w:bookmarkEnd w:id="161"/>
    </w:p>
    <w:p w14:paraId="1B4C9162" w14:textId="2A135E9C" w:rsidR="007C0730" w:rsidRPr="004946AC" w:rsidRDefault="007C0730" w:rsidP="007C0730">
      <w:r w:rsidRPr="004946AC">
        <w:rPr>
          <w:noProof/>
          <w:lang w:eastAsia="en-AU"/>
        </w:rPr>
        <w:drawing>
          <wp:inline distT="0" distB="0" distL="0" distR="0" wp14:anchorId="4421629C" wp14:editId="05845EFD">
            <wp:extent cx="7712034" cy="5457375"/>
            <wp:effectExtent l="3175" t="0" r="6985" b="6985"/>
            <wp:docPr id="18" name="Picture 18" descr="A map showing features of a good quality map provided at the assessment stage. The map is for the same example project as Map 1 and shows minor alterations to the project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map showing features of a good quality map provided at the assessment stage. The map is for the same example project as Map 1 and shows minor alterations to the project boundaries."/>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7729941" cy="5470047"/>
                    </a:xfrm>
                    <a:prstGeom prst="rect">
                      <a:avLst/>
                    </a:prstGeom>
                  </pic:spPr>
                </pic:pic>
              </a:graphicData>
            </a:graphic>
          </wp:inline>
        </w:drawing>
      </w:r>
    </w:p>
    <w:p w14:paraId="24F535EB" w14:textId="707AB1E6" w:rsidR="004F59E5" w:rsidRPr="004946AC" w:rsidRDefault="00D5656A" w:rsidP="00D5656A">
      <w:pPr>
        <w:pStyle w:val="Caption"/>
      </w:pPr>
      <w:bookmarkStart w:id="162" w:name="_Ref51329385"/>
      <w:bookmarkStart w:id="163" w:name="_Toc63696016"/>
      <w:r w:rsidRPr="004946AC">
        <w:lastRenderedPageBreak/>
        <w:t xml:space="preserve">Map </w:t>
      </w:r>
      <w:r w:rsidR="00FD351D" w:rsidRPr="004946AC">
        <w:rPr>
          <w:noProof/>
        </w:rPr>
        <w:fldChar w:fldCharType="begin"/>
      </w:r>
      <w:r w:rsidR="00FD351D" w:rsidRPr="004946AC">
        <w:rPr>
          <w:noProof/>
        </w:rPr>
        <w:instrText xml:space="preserve"> SEQ Map \* ARABIC </w:instrText>
      </w:r>
      <w:r w:rsidR="00FD351D" w:rsidRPr="004946AC">
        <w:rPr>
          <w:noProof/>
        </w:rPr>
        <w:fldChar w:fldCharType="separate"/>
      </w:r>
      <w:r w:rsidR="003775A2" w:rsidRPr="004946AC">
        <w:rPr>
          <w:noProof/>
        </w:rPr>
        <w:t>3</w:t>
      </w:r>
      <w:r w:rsidR="00FD351D" w:rsidRPr="004946AC">
        <w:rPr>
          <w:noProof/>
        </w:rPr>
        <w:fldChar w:fldCharType="end"/>
      </w:r>
      <w:bookmarkEnd w:id="162"/>
      <w:r w:rsidRPr="004946AC">
        <w:t xml:space="preserve"> Example of map provided during post-approval stage</w:t>
      </w:r>
      <w:bookmarkEnd w:id="163"/>
    </w:p>
    <w:p w14:paraId="2DB82716" w14:textId="2FABE37F" w:rsidR="0074737F" w:rsidRPr="004946AC" w:rsidRDefault="0074737F" w:rsidP="0074737F">
      <w:r w:rsidRPr="004946AC">
        <w:rPr>
          <w:noProof/>
          <w:lang w:eastAsia="en-AU"/>
        </w:rPr>
        <w:drawing>
          <wp:inline distT="0" distB="0" distL="0" distR="0" wp14:anchorId="70435D65" wp14:editId="3D90D034">
            <wp:extent cx="8013105" cy="5670426"/>
            <wp:effectExtent l="9525" t="0" r="0" b="0"/>
            <wp:docPr id="20" name="Picture 20" descr="A map showing features of a good quality map provided at the post-approval stage. The map is for the same example project shown in maps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map showing features of a good quality map provided at the post-approval stage. The map is for the same example project shown in maps 1 and 2."/>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8023227" cy="5677589"/>
                    </a:xfrm>
                    <a:prstGeom prst="rect">
                      <a:avLst/>
                    </a:prstGeom>
                  </pic:spPr>
                </pic:pic>
              </a:graphicData>
            </a:graphic>
          </wp:inline>
        </w:drawing>
      </w:r>
    </w:p>
    <w:p w14:paraId="6235272C" w14:textId="2E07B0D4" w:rsidR="0074737F" w:rsidRPr="004946AC" w:rsidRDefault="00D2776E" w:rsidP="0074737F">
      <w:pPr>
        <w:pStyle w:val="FigureTableNoteSource"/>
      </w:pPr>
      <w:r>
        <w:t xml:space="preserve">Note: </w:t>
      </w:r>
      <w:r w:rsidR="0074737F" w:rsidRPr="004946AC">
        <w:t xml:space="preserve">It is important to distinguish proposed </w:t>
      </w:r>
      <w:r w:rsidR="0074737F" w:rsidRPr="007D7FAB">
        <w:rPr>
          <w:rStyle w:val="Emphasis"/>
        </w:rPr>
        <w:t>offsite</w:t>
      </w:r>
      <w:r w:rsidR="0074737F" w:rsidRPr="004946AC">
        <w:t xml:space="preserve"> offset areas from the project area or those that may be </w:t>
      </w:r>
      <w:r w:rsidR="0074737F" w:rsidRPr="004D4E52">
        <w:rPr>
          <w:rStyle w:val="Strong"/>
          <w:b w:val="0"/>
          <w:bCs w:val="0"/>
        </w:rPr>
        <w:t>within</w:t>
      </w:r>
      <w:r w:rsidR="0074737F" w:rsidRPr="004946AC">
        <w:t xml:space="preserve"> the project area. In this example, </w:t>
      </w:r>
      <w:r w:rsidR="00487D87">
        <w:t>3</w:t>
      </w:r>
      <w:r w:rsidR="00487D87" w:rsidRPr="004946AC">
        <w:t xml:space="preserve"> </w:t>
      </w:r>
      <w:r w:rsidR="0074737F" w:rsidRPr="004946AC">
        <w:t xml:space="preserve">proposed </w:t>
      </w:r>
      <w:r w:rsidR="00444090" w:rsidRPr="004946AC">
        <w:t xml:space="preserve">offsite </w:t>
      </w:r>
      <w:r w:rsidR="0074737F" w:rsidRPr="004946AC">
        <w:t>offset areas are shown. A</w:t>
      </w:r>
      <w:r w:rsidR="0075393B" w:rsidRPr="004946AC">
        <w:t xml:space="preserve"> </w:t>
      </w:r>
      <w:r w:rsidR="002751FA" w:rsidRPr="004946AC">
        <w:t>small</w:t>
      </w:r>
      <w:r w:rsidR="0075393B" w:rsidRPr="004946AC">
        <w:t xml:space="preserve"> version of an </w:t>
      </w:r>
      <w:r w:rsidR="0074737F" w:rsidRPr="004946AC">
        <w:t>overview</w:t>
      </w:r>
      <w:r w:rsidR="009B777F" w:rsidRPr="004946AC">
        <w:t xml:space="preserve"> </w:t>
      </w:r>
      <w:r w:rsidR="0074737F" w:rsidRPr="004946AC">
        <w:t xml:space="preserve">map </w:t>
      </w:r>
      <w:r w:rsidR="0075393B" w:rsidRPr="004946AC">
        <w:t xml:space="preserve">at a scale </w:t>
      </w:r>
      <w:r w:rsidR="0074737F" w:rsidRPr="004946AC">
        <w:t>showing the entire project area in relation to the offset areas</w:t>
      </w:r>
      <w:r w:rsidR="0075393B" w:rsidRPr="004946AC">
        <w:t xml:space="preserve"> is also included in the top left corner of the map</w:t>
      </w:r>
      <w:r w:rsidR="0074737F" w:rsidRPr="004946AC">
        <w:t>.</w:t>
      </w:r>
    </w:p>
    <w:p w14:paraId="14D62CA0" w14:textId="7B66319F" w:rsidR="008A52FD" w:rsidRPr="004946AC" w:rsidRDefault="00A40682" w:rsidP="008A52FD">
      <w:pPr>
        <w:pStyle w:val="Heading3"/>
      </w:pPr>
      <w:bookmarkStart w:id="164" w:name="_Toc63695971"/>
      <w:r w:rsidRPr="004946AC">
        <w:lastRenderedPageBreak/>
        <w:t>How to provide</w:t>
      </w:r>
      <w:r w:rsidR="008A52FD" w:rsidRPr="004946AC">
        <w:t xml:space="preserve"> </w:t>
      </w:r>
      <w:r w:rsidR="00794B47" w:rsidRPr="004946AC">
        <w:t>maps and spatial data</w:t>
      </w:r>
      <w:r w:rsidR="008A52FD" w:rsidRPr="004946AC">
        <w:t xml:space="preserve"> at assessment, approval and post-approval stages</w:t>
      </w:r>
      <w:bookmarkEnd w:id="164"/>
    </w:p>
    <w:p w14:paraId="777AA5ED" w14:textId="074E34FE" w:rsidR="008A52FD" w:rsidRPr="004946AC" w:rsidRDefault="00C165B2" w:rsidP="008A52FD">
      <w:r w:rsidRPr="004946AC">
        <w:t>Maps and spatial data provided</w:t>
      </w:r>
      <w:r w:rsidR="008A52FD" w:rsidRPr="004946AC">
        <w:t xml:space="preserve"> for EPBC Act assessment, approval or post-approval stages must be </w:t>
      </w:r>
      <w:r w:rsidR="00AE5934" w:rsidRPr="004946AC">
        <w:t>provided</w:t>
      </w:r>
      <w:r w:rsidR="008A52FD" w:rsidRPr="004946AC">
        <w:t xml:space="preserve"> </w:t>
      </w:r>
      <w:r w:rsidRPr="004946AC">
        <w:t xml:space="preserve">by </w:t>
      </w:r>
      <w:r w:rsidR="008A52FD" w:rsidRPr="004946AC">
        <w:t>email to the assessment or post-approvals officer</w:t>
      </w:r>
      <w:r w:rsidR="007867AD" w:rsidRPr="004946AC">
        <w:t xml:space="preserve"> (or other method as directed, if necessary)</w:t>
      </w:r>
      <w:r w:rsidR="008A52FD" w:rsidRPr="004946AC">
        <w:t xml:space="preserve">. </w:t>
      </w:r>
      <w:r w:rsidR="00BC0317">
        <w:t>Because</w:t>
      </w:r>
      <w:r w:rsidR="00BC0317" w:rsidRPr="004946AC">
        <w:t xml:space="preserve"> </w:t>
      </w:r>
      <w:r w:rsidR="008A52FD" w:rsidRPr="004946AC">
        <w:t xml:space="preserve">the spatial capture tool is not available after the initial referral submission, any </w:t>
      </w:r>
      <w:r w:rsidR="00794B47" w:rsidRPr="004946AC">
        <w:t>maps and spatial data</w:t>
      </w:r>
      <w:r w:rsidR="008A52FD" w:rsidRPr="004946AC">
        <w:t xml:space="preserve"> </w:t>
      </w:r>
      <w:r w:rsidR="007867AD" w:rsidRPr="004946AC">
        <w:t xml:space="preserve">provided </w:t>
      </w:r>
      <w:r w:rsidR="008A52FD" w:rsidRPr="004946AC">
        <w:t>at these later stages must be created outside of the spatial capture tool (</w:t>
      </w:r>
      <w:r w:rsidR="00BC0317">
        <w:t>see</w:t>
      </w:r>
      <w:r w:rsidR="008A52FD" w:rsidRPr="004946AC">
        <w:t xml:space="preserve"> </w:t>
      </w:r>
      <w:hyperlink w:anchor="_How_to_create_1" w:history="1">
        <w:r w:rsidR="00E62BE8">
          <w:rPr>
            <w:rStyle w:val="Hyperlink"/>
          </w:rPr>
          <w:t>1.1 How to create and provide good-quality maps</w:t>
        </w:r>
      </w:hyperlink>
      <w:r w:rsidR="00A51B67" w:rsidRPr="004946AC">
        <w:rPr>
          <w:i/>
        </w:rPr>
        <w:t xml:space="preserve"> </w:t>
      </w:r>
      <w:r w:rsidR="008A52FD" w:rsidRPr="004946AC">
        <w:t xml:space="preserve">and </w:t>
      </w:r>
      <w:hyperlink w:anchor="_How_to_create" w:history="1">
        <w:r w:rsidR="00E62BE8">
          <w:rPr>
            <w:rStyle w:val="Hyperlink"/>
          </w:rPr>
          <w:t>1.2 How to create and provide good-quality spatial data</w:t>
        </w:r>
      </w:hyperlink>
      <w:r w:rsidR="00A51B67" w:rsidRPr="004946AC">
        <w:t xml:space="preserve"> </w:t>
      </w:r>
      <w:r w:rsidR="008A52FD" w:rsidRPr="004946AC">
        <w:t xml:space="preserve">and/or </w:t>
      </w:r>
      <w:hyperlink w:anchor="_Appendix_A:_Map" w:history="1">
        <w:r w:rsidR="009100A2" w:rsidRPr="004946AC">
          <w:rPr>
            <w:rStyle w:val="Hyperlink"/>
          </w:rPr>
          <w:t>Map checklist</w:t>
        </w:r>
        <w:r w:rsidR="008A52FD" w:rsidRPr="004946AC">
          <w:rPr>
            <w:rStyle w:val="Hyperlink"/>
          </w:rPr>
          <w:t xml:space="preserve"> at Appendi</w:t>
        </w:r>
        <w:r w:rsidR="00FD6494" w:rsidRPr="004946AC">
          <w:rPr>
            <w:rStyle w:val="Hyperlink"/>
          </w:rPr>
          <w:t>x A</w:t>
        </w:r>
      </w:hyperlink>
      <w:r w:rsidR="008A52FD" w:rsidRPr="004946AC">
        <w:t xml:space="preserve"> and </w:t>
      </w:r>
      <w:hyperlink w:anchor="_Appendix_B:_Spatial" w:history="1">
        <w:r w:rsidR="009100A2" w:rsidRPr="004946AC">
          <w:rPr>
            <w:rStyle w:val="Hyperlink"/>
          </w:rPr>
          <w:t xml:space="preserve">Spatial data checklist </w:t>
        </w:r>
        <w:r w:rsidR="00FD6494" w:rsidRPr="004946AC">
          <w:rPr>
            <w:rStyle w:val="Hyperlink"/>
          </w:rPr>
          <w:t>at Appendix B</w:t>
        </w:r>
      </w:hyperlink>
      <w:r w:rsidR="008A52FD" w:rsidRPr="004946AC">
        <w:t>).</w:t>
      </w:r>
    </w:p>
    <w:p w14:paraId="1FBA9E13" w14:textId="77777777" w:rsidR="00A176C8" w:rsidRDefault="00A176C8" w:rsidP="007D7FAB">
      <w:pPr>
        <w:pStyle w:val="Heading4"/>
        <w:numPr>
          <w:ilvl w:val="0"/>
          <w:numId w:val="0"/>
        </w:numPr>
        <w:ind w:left="964" w:hanging="964"/>
      </w:pPr>
      <w:r>
        <w:t>Maps</w:t>
      </w:r>
    </w:p>
    <w:p w14:paraId="07F95F30" w14:textId="641BF609" w:rsidR="00C165B2" w:rsidRPr="004946AC" w:rsidRDefault="00730712" w:rsidP="00C165B2">
      <w:r w:rsidRPr="004946AC">
        <w:t>It is best to</w:t>
      </w:r>
      <w:r w:rsidR="00C165B2" w:rsidRPr="004946AC">
        <w:t xml:space="preserve"> provide </w:t>
      </w:r>
      <w:r w:rsidR="00C165B2" w:rsidRPr="004D4E52">
        <w:rPr>
          <w:rStyle w:val="Strong"/>
          <w:b w:val="0"/>
          <w:bCs w:val="0"/>
        </w:rPr>
        <w:t>maps</w:t>
      </w:r>
      <w:r w:rsidR="00C165B2" w:rsidRPr="004946AC">
        <w:t xml:space="preserve"> at this stage as </w:t>
      </w:r>
      <w:r w:rsidR="00C165B2" w:rsidRPr="004D4E52">
        <w:rPr>
          <w:rStyle w:val="Strong"/>
          <w:b w:val="0"/>
          <w:bCs w:val="0"/>
        </w:rPr>
        <w:t xml:space="preserve">both PDF (.pdf) </w:t>
      </w:r>
      <w:r w:rsidR="00C165B2" w:rsidRPr="007D7FAB">
        <w:rPr>
          <w:rStyle w:val="Emphasis"/>
        </w:rPr>
        <w:t>and</w:t>
      </w:r>
      <w:r w:rsidR="00C165B2" w:rsidRPr="004D4E52">
        <w:rPr>
          <w:rStyle w:val="Strong"/>
          <w:b w:val="0"/>
          <w:bCs w:val="0"/>
        </w:rPr>
        <w:t xml:space="preserve"> JPEG (.jpg or .jpeg) files</w:t>
      </w:r>
      <w:r w:rsidR="00C165B2" w:rsidRPr="004946AC">
        <w:t xml:space="preserve">, but </w:t>
      </w:r>
      <w:proofErr w:type="gramStart"/>
      <w:r w:rsidR="00C165B2" w:rsidRPr="004946AC">
        <w:t>either is</w:t>
      </w:r>
      <w:proofErr w:type="gramEnd"/>
      <w:r w:rsidR="00C165B2" w:rsidRPr="004946AC">
        <w:t xml:space="preserve"> acceptable if you cannot provide both.</w:t>
      </w:r>
    </w:p>
    <w:p w14:paraId="342B1C08" w14:textId="77777777" w:rsidR="00A176C8" w:rsidRDefault="00A176C8" w:rsidP="007D7FAB">
      <w:pPr>
        <w:pStyle w:val="Heading4"/>
        <w:numPr>
          <w:ilvl w:val="0"/>
          <w:numId w:val="0"/>
        </w:numPr>
        <w:ind w:left="964" w:hanging="964"/>
      </w:pPr>
      <w:r>
        <w:t>Spatial data</w:t>
      </w:r>
    </w:p>
    <w:p w14:paraId="373C70F4" w14:textId="3263A7DA" w:rsidR="008A52FD" w:rsidRPr="004946AC" w:rsidRDefault="00F730AC" w:rsidP="008A52FD">
      <w:r w:rsidRPr="004946AC">
        <w:t xml:space="preserve">When you submit </w:t>
      </w:r>
      <w:r w:rsidRPr="004D4E52">
        <w:rPr>
          <w:rStyle w:val="Strong"/>
          <w:b w:val="0"/>
          <w:bCs w:val="0"/>
        </w:rPr>
        <w:t>spatial data</w:t>
      </w:r>
      <w:r w:rsidRPr="004946AC">
        <w:t xml:space="preserve"> directly to the assessment officer at this stage, the files may be provided in the form of a shapefile, a KML file or a KMZ file. It is a good idea to compress (or, </w:t>
      </w:r>
      <w:r w:rsidR="00E119F4">
        <w:t>'</w:t>
      </w:r>
      <w:r w:rsidRPr="004946AC">
        <w:t>zip</w:t>
      </w:r>
      <w:r w:rsidR="00E119F4">
        <w:t>'</w:t>
      </w:r>
      <w:r w:rsidRPr="004946AC">
        <w:t xml:space="preserve">) the shapefile components to reduce the file size and keep the components together. When creating and providing a Zip folder (.zip) of shapefile components, include all of the shapefile components in addition to the </w:t>
      </w:r>
      <w:r w:rsidR="00487D87">
        <w:t>4</w:t>
      </w:r>
      <w:r w:rsidR="00487D87" w:rsidRPr="004946AC">
        <w:t xml:space="preserve"> </w:t>
      </w:r>
      <w:r w:rsidRPr="004946AC">
        <w:t>essential components (that is</w:t>
      </w:r>
      <w:r w:rsidR="00BC0317">
        <w:t>,</w:t>
      </w:r>
      <w:r w:rsidRPr="004946AC">
        <w:t xml:space="preserve"> .</w:t>
      </w:r>
      <w:proofErr w:type="spellStart"/>
      <w:r w:rsidRPr="004946AC">
        <w:t>dbf</w:t>
      </w:r>
      <w:proofErr w:type="spellEnd"/>
      <w:proofErr w:type="gramStart"/>
      <w:r w:rsidRPr="004946AC">
        <w:t>, .</w:t>
      </w:r>
      <w:proofErr w:type="spellStart"/>
      <w:r w:rsidRPr="004946AC">
        <w:t>prj</w:t>
      </w:r>
      <w:proofErr w:type="spellEnd"/>
      <w:proofErr w:type="gramEnd"/>
      <w:r w:rsidRPr="004946AC">
        <w:t>, .</w:t>
      </w:r>
      <w:proofErr w:type="spellStart"/>
      <w:r w:rsidRPr="004946AC">
        <w:t>shp</w:t>
      </w:r>
      <w:proofErr w:type="spellEnd"/>
      <w:r w:rsidRPr="004946AC">
        <w:t xml:space="preserve"> and .</w:t>
      </w:r>
      <w:proofErr w:type="spellStart"/>
      <w:r w:rsidRPr="004946AC">
        <w:t>shx</w:t>
      </w:r>
      <w:proofErr w:type="spellEnd"/>
      <w:r w:rsidRPr="004946AC">
        <w:t>, and also</w:t>
      </w:r>
      <w:r w:rsidR="00BC0317">
        <w:t xml:space="preserve"> </w:t>
      </w:r>
      <w:r w:rsidRPr="004946AC">
        <w:t>.</w:t>
      </w:r>
      <w:proofErr w:type="spellStart"/>
      <w:r w:rsidRPr="004946AC">
        <w:t>cpg</w:t>
      </w:r>
      <w:proofErr w:type="spellEnd"/>
      <w:r w:rsidRPr="004946AC">
        <w:t>, .</w:t>
      </w:r>
      <w:proofErr w:type="spellStart"/>
      <w:r w:rsidRPr="004946AC">
        <w:t>sbn</w:t>
      </w:r>
      <w:proofErr w:type="spellEnd"/>
      <w:r w:rsidRPr="004946AC">
        <w:t>, .</w:t>
      </w:r>
      <w:proofErr w:type="spellStart"/>
      <w:r w:rsidRPr="004946AC">
        <w:t>sbx</w:t>
      </w:r>
      <w:proofErr w:type="spellEnd"/>
      <w:r w:rsidRPr="004946AC">
        <w:t xml:space="preserve"> and .shp.xml).</w:t>
      </w:r>
    </w:p>
    <w:p w14:paraId="31BF596B" w14:textId="4EE167FF" w:rsidR="008A52FD" w:rsidRPr="004946AC" w:rsidRDefault="008A52FD" w:rsidP="008A52FD">
      <w:pPr>
        <w:pStyle w:val="Heading2"/>
      </w:pPr>
      <w:bookmarkStart w:id="165" w:name="_Intellectual_property_rights"/>
      <w:bookmarkStart w:id="166" w:name="_Toc63695972"/>
      <w:bookmarkEnd w:id="165"/>
      <w:r w:rsidRPr="004946AC">
        <w:lastRenderedPageBreak/>
        <w:t xml:space="preserve">Intellectual property rights and what </w:t>
      </w:r>
      <w:r w:rsidR="00DF19DC" w:rsidRPr="004946AC">
        <w:t>happen</w:t>
      </w:r>
      <w:r w:rsidR="00403546" w:rsidRPr="004946AC">
        <w:t>s</w:t>
      </w:r>
      <w:r w:rsidRPr="004946AC">
        <w:t xml:space="preserve"> to the data you provide</w:t>
      </w:r>
      <w:bookmarkEnd w:id="166"/>
    </w:p>
    <w:p w14:paraId="6E8AFA67" w14:textId="3FCBD95A" w:rsidR="008A52FD" w:rsidRPr="004946AC" w:rsidRDefault="008A52FD" w:rsidP="008A52FD">
      <w:r w:rsidRPr="004946AC">
        <w:t xml:space="preserve">The </w:t>
      </w:r>
      <w:r w:rsidR="00E12F48" w:rsidRPr="004946AC">
        <w:t>d</w:t>
      </w:r>
      <w:r w:rsidRPr="004946AC">
        <w:t>epartment will process, store and share the data you provide in accordance with the Australian Government</w:t>
      </w:r>
      <w:r w:rsidR="00E119F4">
        <w:t>'</w:t>
      </w:r>
      <w:r w:rsidRPr="004946AC">
        <w:t xml:space="preserve">s </w:t>
      </w:r>
      <w:hyperlink r:id="rId40" w:history="1">
        <w:r w:rsidRPr="004946AC">
          <w:rPr>
            <w:rStyle w:val="Hyperlink"/>
            <w:i/>
            <w:iCs/>
            <w:color w:val="auto"/>
            <w:u w:val="none"/>
          </w:rPr>
          <w:t>Public Data Policy Statement</w:t>
        </w:r>
        <w:r w:rsidRPr="004946AC">
          <w:rPr>
            <w:rStyle w:val="Hyperlink"/>
            <w:color w:val="auto"/>
            <w:u w:val="none"/>
          </w:rPr>
          <w:t xml:space="preserve"> </w:t>
        </w:r>
        <w:r w:rsidR="00E12F48" w:rsidRPr="004946AC">
          <w:rPr>
            <w:rStyle w:val="Hyperlink"/>
            <w:color w:val="auto"/>
            <w:u w:val="none"/>
          </w:rPr>
          <w:t>(2015)</w:t>
        </w:r>
      </w:hyperlink>
      <w:r w:rsidR="00E12F48" w:rsidRPr="004946AC">
        <w:t xml:space="preserve"> </w:t>
      </w:r>
      <w:r w:rsidRPr="004946AC">
        <w:t xml:space="preserve">and </w:t>
      </w:r>
      <w:hyperlink r:id="rId41" w:history="1">
        <w:r w:rsidRPr="004946AC">
          <w:rPr>
            <w:rStyle w:val="Hyperlink"/>
          </w:rPr>
          <w:t>Data Integration Partnership for Australia</w:t>
        </w:r>
      </w:hyperlink>
      <w:r w:rsidRPr="004946AC">
        <w:t xml:space="preserve"> initiative. </w:t>
      </w:r>
      <w:r w:rsidR="00AE1E19">
        <w:t>O</w:t>
      </w:r>
      <w:r w:rsidRPr="004946AC">
        <w:t xml:space="preserve">nce submitted to the </w:t>
      </w:r>
      <w:r w:rsidR="00E12F48" w:rsidRPr="004946AC">
        <w:t>d</w:t>
      </w:r>
      <w:r w:rsidRPr="004946AC">
        <w:t xml:space="preserve">epartment, data, maps and information provided as a part of a referral submission belong to the </w:t>
      </w:r>
      <w:r w:rsidR="00E12F48" w:rsidRPr="004946AC">
        <w:t>d</w:t>
      </w:r>
      <w:r w:rsidRPr="004946AC">
        <w:t xml:space="preserve">epartment. </w:t>
      </w:r>
      <w:r w:rsidRPr="00115D34">
        <w:rPr>
          <w:rStyle w:val="Strong"/>
          <w:b w:val="0"/>
          <w:bCs w:val="0"/>
        </w:rPr>
        <w:t xml:space="preserve">You must ensure you have the intellectual property rights for any data provided to the </w:t>
      </w:r>
      <w:r w:rsidR="00E12F48" w:rsidRPr="00115D34">
        <w:rPr>
          <w:rStyle w:val="Strong"/>
          <w:b w:val="0"/>
          <w:bCs w:val="0"/>
        </w:rPr>
        <w:t>d</w:t>
      </w:r>
      <w:r w:rsidRPr="00115D34">
        <w:rPr>
          <w:rStyle w:val="Strong"/>
          <w:b w:val="0"/>
          <w:bCs w:val="0"/>
        </w:rPr>
        <w:t>epartment.</w:t>
      </w:r>
    </w:p>
    <w:p w14:paraId="64B533E8" w14:textId="3E1C3495" w:rsidR="008A52FD" w:rsidRPr="004946AC" w:rsidRDefault="008A52FD" w:rsidP="008A52FD">
      <w:r w:rsidRPr="004946AC">
        <w:t xml:space="preserve">In line with the </w:t>
      </w:r>
      <w:r w:rsidR="00E12F48" w:rsidRPr="004946AC">
        <w:t>d</w:t>
      </w:r>
      <w:r w:rsidRPr="004946AC">
        <w:t>epartment</w:t>
      </w:r>
      <w:r w:rsidR="00E119F4">
        <w:t>'</w:t>
      </w:r>
      <w:r w:rsidRPr="004946AC">
        <w:t>s information strategy (</w:t>
      </w:r>
      <w:hyperlink r:id="rId42" w:history="1">
        <w:r w:rsidRPr="004946AC">
          <w:rPr>
            <w:rStyle w:val="Emphasis"/>
          </w:rPr>
          <w:t>Technology and Information Strategy 2019-23</w:t>
        </w:r>
      </w:hyperlink>
      <w:r w:rsidR="005F37F3" w:rsidRPr="004946AC">
        <w:rPr>
          <w:rStyle w:val="Emphasis"/>
        </w:rPr>
        <w:t xml:space="preserve"> </w:t>
      </w:r>
      <w:r w:rsidR="005F37F3" w:rsidRPr="004946AC">
        <w:rPr>
          <w:rStyle w:val="Emphasis"/>
          <w:i w:val="0"/>
          <w:iCs w:val="0"/>
        </w:rPr>
        <w:t>(2019)</w:t>
      </w:r>
      <w:r w:rsidRPr="004946AC">
        <w:t xml:space="preserve">), key data in relation to EPBC Act projects (such as referral boundaries) will be made publicly available under a Creative Commons Attribution license on the </w:t>
      </w:r>
      <w:r w:rsidR="007A76BB" w:rsidRPr="004946AC">
        <w:t>d</w:t>
      </w:r>
      <w:r w:rsidRPr="004946AC">
        <w:t>epartment</w:t>
      </w:r>
      <w:r w:rsidR="00E119F4">
        <w:t>'</w:t>
      </w:r>
      <w:r w:rsidRPr="004946AC">
        <w:t xml:space="preserve">s website, and via </w:t>
      </w:r>
      <w:hyperlink r:id="rId43" w:history="1">
        <w:proofErr w:type="spellStart"/>
        <w:r w:rsidRPr="004946AC">
          <w:rPr>
            <w:rStyle w:val="Hyperlink"/>
          </w:rPr>
          <w:t>NationalMap</w:t>
        </w:r>
        <w:proofErr w:type="spellEnd"/>
      </w:hyperlink>
      <w:r w:rsidRPr="004946AC">
        <w:t xml:space="preserve"> and the Australian Government</w:t>
      </w:r>
      <w:r w:rsidR="00E119F4">
        <w:t>'</w:t>
      </w:r>
      <w:r w:rsidRPr="004946AC">
        <w:t xml:space="preserve">s </w:t>
      </w:r>
      <w:hyperlink r:id="rId44" w:history="1">
        <w:r w:rsidRPr="004946AC">
          <w:rPr>
            <w:rStyle w:val="Hyperlink"/>
          </w:rPr>
          <w:t>data.gov.au</w:t>
        </w:r>
      </w:hyperlink>
      <w:r w:rsidRPr="004946AC">
        <w:t xml:space="preserve"> site. Referral submissions appear (in their entirety) on the </w:t>
      </w:r>
      <w:hyperlink r:id="rId45" w:history="1">
        <w:r w:rsidRPr="004946AC">
          <w:rPr>
            <w:rStyle w:val="Hyperlink"/>
          </w:rPr>
          <w:t>EPBC Act public notices and invitation to comment</w:t>
        </w:r>
      </w:hyperlink>
      <w:r w:rsidRPr="004946AC">
        <w:rPr>
          <w:rStyle w:val="Hyperlink"/>
        </w:rPr>
        <w:t xml:space="preserve"> </w:t>
      </w:r>
      <w:r w:rsidRPr="004946AC">
        <w:t>website.</w:t>
      </w:r>
    </w:p>
    <w:p w14:paraId="6068618B" w14:textId="64602AB5" w:rsidR="008A52FD" w:rsidRPr="004946AC" w:rsidRDefault="008A52FD" w:rsidP="008A52FD">
      <w:r w:rsidRPr="004946AC">
        <w:t xml:space="preserve">Data provided to the </w:t>
      </w:r>
      <w:r w:rsidR="007A76BB" w:rsidRPr="004946AC">
        <w:t>d</w:t>
      </w:r>
      <w:r w:rsidRPr="004946AC">
        <w:t xml:space="preserve">epartment in relation to EPBC Act projects may be used to make decisions in relation to any stage of the current project or future projects. Data may </w:t>
      </w:r>
      <w:r w:rsidR="00DC679F" w:rsidRPr="004946AC">
        <w:t xml:space="preserve">also </w:t>
      </w:r>
      <w:r w:rsidRPr="004946AC">
        <w:t xml:space="preserve">be used by the </w:t>
      </w:r>
      <w:r w:rsidR="007A76BB" w:rsidRPr="004946AC">
        <w:t>d</w:t>
      </w:r>
      <w:r w:rsidRPr="004946AC">
        <w:t>epartment for spatial analysis</w:t>
      </w:r>
      <w:r w:rsidR="00DC679F" w:rsidRPr="004946AC">
        <w:t xml:space="preserve"> and </w:t>
      </w:r>
      <w:r w:rsidRPr="004946AC">
        <w:t>reporting. For example, data may be used to assist in the protection and recovery of species and communities listed under the EPBC Act.</w:t>
      </w:r>
    </w:p>
    <w:p w14:paraId="338A5344" w14:textId="77777777" w:rsidR="00386DD5" w:rsidRPr="004946AC" w:rsidRDefault="00386DD5" w:rsidP="009F4E35">
      <w:pPr>
        <w:pStyle w:val="Heading3"/>
      </w:pPr>
      <w:bookmarkStart w:id="167" w:name="_Toc63695973"/>
      <w:bookmarkStart w:id="168" w:name="_Hlk50036224"/>
      <w:r w:rsidRPr="004946AC">
        <w:t>Sensitive data</w:t>
      </w:r>
      <w:bookmarkEnd w:id="167"/>
    </w:p>
    <w:p w14:paraId="0D208400" w14:textId="4974B2CB" w:rsidR="008A470B" w:rsidRPr="004946AC" w:rsidRDefault="008A470B" w:rsidP="008A52FD">
      <w:r w:rsidRPr="004946AC">
        <w:t xml:space="preserve">If your map shows the details of a location that may endanger a threatened species if made publicly available, you must </w:t>
      </w:r>
      <w:r w:rsidRPr="00115D34">
        <w:t xml:space="preserve">request </w:t>
      </w:r>
      <w:r w:rsidR="007B4772" w:rsidRPr="00115D34">
        <w:t xml:space="preserve">that </w:t>
      </w:r>
      <w:r w:rsidRPr="00115D34">
        <w:t xml:space="preserve">the map </w:t>
      </w:r>
      <w:r w:rsidR="007B4772" w:rsidRPr="00115D34">
        <w:t>be</w:t>
      </w:r>
      <w:r w:rsidRPr="00115D34">
        <w:t xml:space="preserve"> kept confidential</w:t>
      </w:r>
      <w:r w:rsidRPr="00AE1E19">
        <w:t>.</w:t>
      </w:r>
    </w:p>
    <w:p w14:paraId="78A0EC02" w14:textId="5FE1A733" w:rsidR="00386DD5" w:rsidRPr="004946AC" w:rsidRDefault="00386DD5" w:rsidP="008A52FD">
      <w:r w:rsidRPr="004946AC">
        <w:t xml:space="preserve">Any </w:t>
      </w:r>
      <w:r w:rsidR="00917CEF" w:rsidRPr="004946AC">
        <w:t xml:space="preserve">potentially sensitive </w:t>
      </w:r>
      <w:r w:rsidR="008A470B" w:rsidRPr="004946AC">
        <w:t>data</w:t>
      </w:r>
      <w:r w:rsidRPr="004946AC">
        <w:t xml:space="preserve"> provided during the EPBC Act </w:t>
      </w:r>
      <w:r w:rsidR="008D1182">
        <w:t>environmental assessment process</w:t>
      </w:r>
      <w:r w:rsidR="008D1182" w:rsidRPr="004946AC" w:rsidDel="008D1182">
        <w:t xml:space="preserve"> </w:t>
      </w:r>
      <w:r w:rsidRPr="004946AC">
        <w:t xml:space="preserve">will be assessed in line with the </w:t>
      </w:r>
      <w:r w:rsidR="00917CEF" w:rsidRPr="004946AC">
        <w:t>d</w:t>
      </w:r>
      <w:r w:rsidRPr="004946AC">
        <w:t>epartment</w:t>
      </w:r>
      <w:r w:rsidR="00E119F4">
        <w:t>'</w:t>
      </w:r>
      <w:r w:rsidRPr="004946AC">
        <w:t xml:space="preserve">s </w:t>
      </w:r>
      <w:hyperlink r:id="rId46" w:history="1">
        <w:r w:rsidRPr="004946AC">
          <w:rPr>
            <w:rStyle w:val="Emphasis"/>
          </w:rPr>
          <w:t>Sensitive Ecological Data – Access and Management Policy</w:t>
        </w:r>
      </w:hyperlink>
      <w:r w:rsidRPr="004946AC">
        <w:rPr>
          <w:rStyle w:val="Emphasis"/>
        </w:rPr>
        <w:t xml:space="preserve"> </w:t>
      </w:r>
      <w:r w:rsidRPr="004946AC">
        <w:t xml:space="preserve">(2016). </w:t>
      </w:r>
      <w:r w:rsidR="008A470B" w:rsidRPr="004946AC">
        <w:t>Spatial d</w:t>
      </w:r>
      <w:r w:rsidRPr="004946AC">
        <w:t xml:space="preserve">ata </w:t>
      </w:r>
      <w:r w:rsidR="008A470B" w:rsidRPr="004946AC">
        <w:t xml:space="preserve">or maps </w:t>
      </w:r>
      <w:r w:rsidRPr="004946AC">
        <w:t xml:space="preserve">deemed as sensitive may </w:t>
      </w:r>
      <w:r w:rsidR="008A470B" w:rsidRPr="004946AC">
        <w:t xml:space="preserve">be returned to you for </w:t>
      </w:r>
      <w:proofErr w:type="gramStart"/>
      <w:r w:rsidR="008A470B" w:rsidRPr="004946AC">
        <w:t>adjustment, or</w:t>
      </w:r>
      <w:proofErr w:type="gramEnd"/>
      <w:r w:rsidR="008A470B" w:rsidRPr="004946AC">
        <w:t xml:space="preserve"> </w:t>
      </w:r>
      <w:r w:rsidRPr="004946AC">
        <w:t>undergo transformation and/or denaturing prior to public release.</w:t>
      </w:r>
    </w:p>
    <w:p w14:paraId="30E78DAE" w14:textId="1CFBE326" w:rsidR="008A470B" w:rsidRPr="004946AC" w:rsidRDefault="008A470B" w:rsidP="008A52FD">
      <w:r w:rsidRPr="004946AC">
        <w:t>While sensitive information may not be made publicly available, it should be provide</w:t>
      </w:r>
      <w:r w:rsidR="007B4772" w:rsidRPr="004946AC">
        <w:t>d</w:t>
      </w:r>
      <w:r w:rsidRPr="004946AC">
        <w:t xml:space="preserve"> to the department for assessment purposes.</w:t>
      </w:r>
    </w:p>
    <w:p w14:paraId="03C2682A" w14:textId="59A5B8AF" w:rsidR="008A52FD" w:rsidRPr="004946AC" w:rsidRDefault="008A52FD" w:rsidP="008A52FD">
      <w:pPr>
        <w:pStyle w:val="Heading2"/>
      </w:pPr>
      <w:bookmarkStart w:id="169" w:name="_Further_information"/>
      <w:bookmarkStart w:id="170" w:name="_Toc63695974"/>
      <w:bookmarkEnd w:id="168"/>
      <w:bookmarkEnd w:id="169"/>
      <w:r w:rsidRPr="004946AC">
        <w:lastRenderedPageBreak/>
        <w:t>Further information</w:t>
      </w:r>
      <w:bookmarkEnd w:id="170"/>
    </w:p>
    <w:p w14:paraId="1CBEAAA8" w14:textId="5B5CA58F" w:rsidR="008A52FD" w:rsidRPr="004946AC" w:rsidRDefault="008A52FD" w:rsidP="008A52FD">
      <w:r w:rsidRPr="004946AC">
        <w:t xml:space="preserve">For further information, please contact </w:t>
      </w:r>
      <w:r w:rsidR="00563FE5" w:rsidRPr="004946AC">
        <w:t xml:space="preserve">the </w:t>
      </w:r>
      <w:r w:rsidRPr="004946AC">
        <w:t xml:space="preserve">Referrals Gateway </w:t>
      </w:r>
      <w:r w:rsidR="00563FE5" w:rsidRPr="004946AC">
        <w:t>by</w:t>
      </w:r>
      <w:r w:rsidRPr="004946AC">
        <w:t xml:space="preserve"> email on epbc.referrals@awe.gov.au or by telephone on 02 6274 2496 during business hours (AEST/AEDT). See also </w:t>
      </w:r>
      <w:hyperlink w:anchor="_Other_relevant_policies" w:history="1">
        <w:r w:rsidRPr="004946AC">
          <w:rPr>
            <w:rStyle w:val="Hyperlink"/>
          </w:rPr>
          <w:t>Other relevant policies and guidelines</w:t>
        </w:r>
      </w:hyperlink>
      <w:r w:rsidRPr="004946AC">
        <w:t>.</w:t>
      </w:r>
    </w:p>
    <w:p w14:paraId="5030789C" w14:textId="506AB915" w:rsidR="00FD6494" w:rsidRPr="004946AC" w:rsidRDefault="00FD6494" w:rsidP="00FD6494">
      <w:pPr>
        <w:pStyle w:val="Heading2"/>
        <w:numPr>
          <w:ilvl w:val="0"/>
          <w:numId w:val="0"/>
        </w:numPr>
        <w:ind w:left="709" w:hanging="709"/>
      </w:pPr>
      <w:bookmarkStart w:id="171" w:name="_Appendix_A:_Map"/>
      <w:bookmarkStart w:id="172" w:name="_Toc63695975"/>
      <w:bookmarkStart w:id="173" w:name="_Toc401230265"/>
      <w:bookmarkEnd w:id="7"/>
      <w:bookmarkEnd w:id="8"/>
      <w:bookmarkEnd w:id="171"/>
      <w:r w:rsidRPr="004946AC">
        <w:lastRenderedPageBreak/>
        <w:t xml:space="preserve">Appendix </w:t>
      </w:r>
      <w:r w:rsidR="00B70724" w:rsidRPr="004946AC">
        <w:t>A</w:t>
      </w:r>
      <w:r w:rsidRPr="004946AC">
        <w:t>: Map checklist</w:t>
      </w:r>
      <w:bookmarkEnd w:id="172"/>
    </w:p>
    <w:p w14:paraId="341889A7" w14:textId="0C48447B" w:rsidR="00FD6494" w:rsidRPr="004946AC" w:rsidRDefault="00FD6494" w:rsidP="00FD6494">
      <w:pPr>
        <w:rPr>
          <w:lang w:eastAsia="ja-JP"/>
        </w:rPr>
      </w:pPr>
      <w:r w:rsidRPr="004946AC">
        <w:rPr>
          <w:lang w:eastAsia="ja-JP"/>
        </w:rPr>
        <w:t xml:space="preserve">Before submitting your map/s to the </w:t>
      </w:r>
      <w:r w:rsidR="00626408" w:rsidRPr="004946AC">
        <w:rPr>
          <w:lang w:eastAsia="ja-JP"/>
        </w:rPr>
        <w:t>d</w:t>
      </w:r>
      <w:r w:rsidRPr="004946AC">
        <w:rPr>
          <w:lang w:eastAsia="ja-JP"/>
        </w:rPr>
        <w:t xml:space="preserve">epartment, check </w:t>
      </w:r>
      <w:r w:rsidR="00937A06">
        <w:t>you have covered all requirements.</w:t>
      </w:r>
    </w:p>
    <w:p w14:paraId="7A618BC9" w14:textId="27E13DC1" w:rsidR="00FD6494" w:rsidRPr="004946AC" w:rsidRDefault="00FD6494" w:rsidP="00115D34">
      <w:pPr>
        <w:pStyle w:val="Heading3"/>
        <w:numPr>
          <w:ilvl w:val="0"/>
          <w:numId w:val="0"/>
        </w:numPr>
        <w:ind w:left="964" w:hanging="964"/>
      </w:pPr>
      <w:bookmarkStart w:id="174" w:name="_Toc63695976"/>
      <w:r w:rsidRPr="004946AC">
        <w:t>At all times</w:t>
      </w:r>
      <w:bookmarkEnd w:id="174"/>
    </w:p>
    <w:p w14:paraId="0B3CA232" w14:textId="77777777" w:rsidR="00FD6494" w:rsidRPr="00115D34" w:rsidRDefault="00FD6494" w:rsidP="00115D34">
      <w:pPr>
        <w:pStyle w:val="Heading4"/>
        <w:numPr>
          <w:ilvl w:val="0"/>
          <w:numId w:val="0"/>
        </w:numPr>
        <w:ind w:left="964" w:hanging="964"/>
      </w:pPr>
      <w:r w:rsidRPr="00115D34">
        <w:t xml:space="preserve">What to show on your </w:t>
      </w:r>
      <w:proofErr w:type="gramStart"/>
      <w:r w:rsidRPr="00115D34">
        <w:t>map</w:t>
      </w:r>
      <w:proofErr w:type="gramEnd"/>
    </w:p>
    <w:p w14:paraId="30271B87" w14:textId="1978DEDE" w:rsidR="00FD6494" w:rsidRPr="004946AC" w:rsidRDefault="004E3A66" w:rsidP="00FD6494">
      <w:pPr>
        <w:ind w:left="709" w:hanging="709"/>
      </w:pPr>
      <w:r w:rsidRPr="004946AC">
        <w:sym w:font="Webdings" w:char="F063"/>
      </w:r>
      <w:r w:rsidR="00FD6494" w:rsidRPr="004946AC">
        <w:tab/>
        <w:t>All relevant features are shown.</w:t>
      </w:r>
    </w:p>
    <w:p w14:paraId="4D0AB80D" w14:textId="734574C4" w:rsidR="005E1562" w:rsidRPr="004946AC" w:rsidRDefault="005E1562" w:rsidP="00FD6494">
      <w:pPr>
        <w:ind w:left="709" w:hanging="709"/>
      </w:pPr>
      <w:r w:rsidRPr="004946AC">
        <w:sym w:font="Webdings" w:char="F063"/>
      </w:r>
      <w:r w:rsidRPr="004946AC">
        <w:tab/>
        <w:t>Only relevant features are shown.</w:t>
      </w:r>
    </w:p>
    <w:p w14:paraId="4A9D7BC3" w14:textId="50BBCAE9" w:rsidR="005E1562" w:rsidRPr="004946AC" w:rsidRDefault="005E1562" w:rsidP="00FD6494">
      <w:pPr>
        <w:ind w:left="709" w:hanging="709"/>
      </w:pPr>
      <w:r w:rsidRPr="004946AC">
        <w:sym w:font="Webdings" w:char="F063"/>
      </w:r>
      <w:r w:rsidRPr="004946AC">
        <w:tab/>
        <w:t>The purpose of the map is clear.</w:t>
      </w:r>
    </w:p>
    <w:p w14:paraId="6757C8D5" w14:textId="470AE691" w:rsidR="00FD6494" w:rsidRPr="004946AC" w:rsidRDefault="004E3A66" w:rsidP="00FD6494">
      <w:pPr>
        <w:ind w:left="709" w:hanging="709"/>
      </w:pPr>
      <w:r w:rsidRPr="004946AC">
        <w:sym w:font="Webdings" w:char="F063"/>
      </w:r>
      <w:r w:rsidR="00FD6494" w:rsidRPr="004946AC">
        <w:tab/>
        <w:t xml:space="preserve">Features shown </w:t>
      </w:r>
      <w:r w:rsidR="00AD2141" w:rsidRPr="004946AC">
        <w:t>meet the</w:t>
      </w:r>
      <w:r w:rsidR="00FD6494" w:rsidRPr="004946AC">
        <w:t xml:space="preserve"> requirements for the given stage of the project (or as reque</w:t>
      </w:r>
      <w:r w:rsidR="00B04AE9" w:rsidRPr="004946AC">
        <w:t>sted by an assessment officer).</w:t>
      </w:r>
    </w:p>
    <w:p w14:paraId="2DC07576" w14:textId="44B836FA" w:rsidR="00FD6494" w:rsidRPr="004946AC" w:rsidRDefault="004E3A66" w:rsidP="00FD6494">
      <w:pPr>
        <w:ind w:left="709" w:hanging="709"/>
      </w:pPr>
      <w:r w:rsidRPr="004946AC">
        <w:sym w:font="Webdings" w:char="F063"/>
      </w:r>
      <w:r w:rsidR="00FD6494" w:rsidRPr="004946AC">
        <w:tab/>
        <w:t>Features are clear</w:t>
      </w:r>
      <w:r w:rsidR="00626408" w:rsidRPr="004946AC">
        <w:t>, distinct</w:t>
      </w:r>
      <w:r w:rsidR="00FD6494" w:rsidRPr="004946AC">
        <w:t xml:space="preserve"> and sufficiently highlighted.</w:t>
      </w:r>
    </w:p>
    <w:p w14:paraId="16F9D186" w14:textId="4D6018F7" w:rsidR="007A1714" w:rsidRPr="004946AC" w:rsidRDefault="004E3A66" w:rsidP="007A1714">
      <w:pPr>
        <w:ind w:left="709" w:hanging="709"/>
      </w:pPr>
      <w:r w:rsidRPr="004946AC">
        <w:sym w:font="Webdings" w:char="F063"/>
      </w:r>
      <w:r w:rsidR="00FD6494" w:rsidRPr="004946AC">
        <w:tab/>
        <w:t>Sufficient contextual features (such as towns, roads, rivers, cadastre, other EPBC Act project boundaries, graticule or grid) are shown and labelled.</w:t>
      </w:r>
    </w:p>
    <w:p w14:paraId="499625D1" w14:textId="7DC5F43B" w:rsidR="00FD6494" w:rsidRPr="004946AC" w:rsidRDefault="004E3A66" w:rsidP="00FD6494">
      <w:pPr>
        <w:ind w:left="709" w:hanging="709"/>
      </w:pPr>
      <w:r w:rsidRPr="004946AC">
        <w:sym w:font="Webdings" w:char="F063"/>
      </w:r>
      <w:r w:rsidR="00FD6494" w:rsidRPr="004946AC">
        <w:tab/>
        <w:t>Multiple maps have been used, where appropriate (</w:t>
      </w:r>
      <w:r w:rsidR="003465FA" w:rsidRPr="004946AC">
        <w:t>that is,</w:t>
      </w:r>
      <w:r w:rsidR="00FD6494" w:rsidRPr="004946AC">
        <w:t xml:space="preserve"> where a single map cannot adequately show all features in sufficient detail).</w:t>
      </w:r>
    </w:p>
    <w:p w14:paraId="20359400" w14:textId="7AAA9C89" w:rsidR="00FD6494" w:rsidRPr="004946AC" w:rsidRDefault="004E3A66" w:rsidP="00FD6494">
      <w:pPr>
        <w:ind w:left="709" w:hanging="709"/>
      </w:pPr>
      <w:r w:rsidRPr="004946AC">
        <w:sym w:font="Webdings" w:char="F063"/>
      </w:r>
      <w:r w:rsidR="00FD6494" w:rsidRPr="004946AC">
        <w:tab/>
        <w:t xml:space="preserve">Recent satellite imagery has been used as a </w:t>
      </w:r>
      <w:proofErr w:type="spellStart"/>
      <w:r w:rsidR="00FD6494" w:rsidRPr="004946AC">
        <w:t>basemap</w:t>
      </w:r>
      <w:proofErr w:type="spellEnd"/>
      <w:r w:rsidR="00FD6494" w:rsidRPr="004946AC">
        <w:t>.</w:t>
      </w:r>
    </w:p>
    <w:p w14:paraId="7E4427AE" w14:textId="63BC8FA9" w:rsidR="007A1714" w:rsidRPr="004946AC" w:rsidRDefault="007A1714" w:rsidP="007A1714">
      <w:pPr>
        <w:ind w:left="709" w:hanging="709"/>
      </w:pPr>
      <w:r w:rsidRPr="004946AC">
        <w:sym w:font="Webdings" w:char="F063"/>
      </w:r>
      <w:r w:rsidRPr="004946AC">
        <w:tab/>
        <w:t xml:space="preserve">If </w:t>
      </w:r>
      <w:r w:rsidR="006B28DC" w:rsidRPr="004946AC">
        <w:t xml:space="preserve">your </w:t>
      </w:r>
      <w:r w:rsidRPr="004946AC">
        <w:t xml:space="preserve">map shows the details of a location that may endanger a threatened species if made publicly available, you </w:t>
      </w:r>
      <w:r w:rsidR="00812DFA" w:rsidRPr="004946AC">
        <w:t>have</w:t>
      </w:r>
      <w:r w:rsidRPr="004946AC">
        <w:t xml:space="preserve"> </w:t>
      </w:r>
      <w:r w:rsidRPr="00115D34">
        <w:t>request</w:t>
      </w:r>
      <w:r w:rsidR="00812DFA" w:rsidRPr="00115D34">
        <w:t>ed</w:t>
      </w:r>
      <w:r w:rsidRPr="00115D34">
        <w:t xml:space="preserve"> the map </w:t>
      </w:r>
      <w:r w:rsidR="00812DFA" w:rsidRPr="00115D34">
        <w:t>be</w:t>
      </w:r>
      <w:r w:rsidRPr="00115D34">
        <w:t xml:space="preserve"> kept confidential</w:t>
      </w:r>
      <w:r w:rsidRPr="004946AC">
        <w:t>.</w:t>
      </w:r>
    </w:p>
    <w:p w14:paraId="427B8C02" w14:textId="77777777" w:rsidR="00FD6494" w:rsidRPr="00937A06" w:rsidRDefault="00FD6494" w:rsidP="00115D34">
      <w:pPr>
        <w:pStyle w:val="Heading4"/>
        <w:numPr>
          <w:ilvl w:val="0"/>
          <w:numId w:val="0"/>
        </w:numPr>
        <w:ind w:left="964" w:hanging="964"/>
        <w:rPr>
          <w:rStyle w:val="Emphasis"/>
          <w:i w:val="0"/>
          <w:iCs w:val="0"/>
        </w:rPr>
      </w:pPr>
      <w:r w:rsidRPr="00937A06">
        <w:rPr>
          <w:rStyle w:val="Emphasis"/>
          <w:i w:val="0"/>
          <w:iCs w:val="0"/>
        </w:rPr>
        <w:t>What map scale to use</w:t>
      </w:r>
    </w:p>
    <w:p w14:paraId="18B6F18F" w14:textId="2107D3F8" w:rsidR="00FD6494" w:rsidRPr="004946AC" w:rsidRDefault="004E3A66" w:rsidP="00FD6494">
      <w:pPr>
        <w:ind w:left="709" w:hanging="709"/>
      </w:pPr>
      <w:r w:rsidRPr="004946AC">
        <w:sym w:font="Webdings" w:char="F063"/>
      </w:r>
      <w:r w:rsidR="00FD6494" w:rsidRPr="004946AC">
        <w:tab/>
        <w:t>Map shown at an appropriate scale (</w:t>
      </w:r>
      <w:r w:rsidR="003465FA" w:rsidRPr="004946AC">
        <w:t>that is,</w:t>
      </w:r>
      <w:r w:rsidR="00FD6494" w:rsidRPr="004946AC">
        <w:t xml:space="preserve"> details can be seen clearly). Ask yourself:</w:t>
      </w:r>
    </w:p>
    <w:p w14:paraId="3D5DC3B5" w14:textId="7898C859" w:rsidR="00FD6494" w:rsidRPr="004946AC" w:rsidRDefault="004E3A66" w:rsidP="00AD2141">
      <w:pPr>
        <w:ind w:left="1418" w:hanging="709"/>
      </w:pPr>
      <w:r w:rsidRPr="004946AC">
        <w:sym w:font="Webdings" w:char="F063"/>
      </w:r>
      <w:r w:rsidR="00FD6494" w:rsidRPr="004946AC">
        <w:tab/>
        <w:t>Can I work out what is where without having to enlarge the map?</w:t>
      </w:r>
    </w:p>
    <w:p w14:paraId="5129B88A" w14:textId="10589C6A" w:rsidR="00FD6494" w:rsidRPr="004946AC" w:rsidRDefault="004E3A66" w:rsidP="00AD2141">
      <w:pPr>
        <w:ind w:left="1418" w:hanging="709"/>
      </w:pPr>
      <w:r w:rsidRPr="004946AC">
        <w:sym w:font="Webdings" w:char="F063"/>
      </w:r>
      <w:r w:rsidR="00FD6494" w:rsidRPr="004946AC">
        <w:tab/>
        <w:t>Do I get enough context to be able to place the features in the environment and find them in the field?</w:t>
      </w:r>
    </w:p>
    <w:p w14:paraId="48997267" w14:textId="4B77DAE1" w:rsidR="00FD6494" w:rsidRPr="004946AC" w:rsidRDefault="004E3A66" w:rsidP="00AD2141">
      <w:pPr>
        <w:ind w:left="1418" w:hanging="709"/>
      </w:pPr>
      <w:r w:rsidRPr="004946AC">
        <w:sym w:font="Webdings" w:char="F063"/>
      </w:r>
      <w:r w:rsidR="00FD6494" w:rsidRPr="004946AC">
        <w:tab/>
        <w:t xml:space="preserve">Do I need </w:t>
      </w:r>
      <w:r w:rsidR="00487D87">
        <w:t>2</w:t>
      </w:r>
      <w:r w:rsidR="00487D87" w:rsidRPr="004946AC">
        <w:t xml:space="preserve"> </w:t>
      </w:r>
      <w:r w:rsidR="00FD6494" w:rsidRPr="004946AC">
        <w:t>or more maps to achieve what a single map is trying to do?</w:t>
      </w:r>
    </w:p>
    <w:p w14:paraId="41C6C551" w14:textId="083C1968" w:rsidR="00FD6494" w:rsidRPr="004946AC" w:rsidRDefault="004E3A66" w:rsidP="00FD6494">
      <w:pPr>
        <w:ind w:left="709" w:hanging="709"/>
      </w:pPr>
      <w:r w:rsidRPr="004946AC">
        <w:sym w:font="Webdings" w:char="F063"/>
      </w:r>
      <w:r w:rsidR="00FD6494" w:rsidRPr="004946AC">
        <w:tab/>
        <w:t xml:space="preserve">If using multiple </w:t>
      </w:r>
      <w:r w:rsidR="00B04AE9" w:rsidRPr="004946AC">
        <w:t xml:space="preserve">maps to represent </w:t>
      </w:r>
      <w:r w:rsidR="00AD2141" w:rsidRPr="004946AC">
        <w:t xml:space="preserve">the </w:t>
      </w:r>
      <w:r w:rsidR="00B04AE9" w:rsidRPr="004946AC">
        <w:t>project area:</w:t>
      </w:r>
    </w:p>
    <w:p w14:paraId="018C7D7C" w14:textId="3E861200" w:rsidR="00FD6494" w:rsidRPr="004946AC" w:rsidRDefault="004E3A66" w:rsidP="00DF19DC">
      <w:pPr>
        <w:ind w:left="1418" w:hanging="709"/>
      </w:pPr>
      <w:r w:rsidRPr="004946AC">
        <w:sym w:font="Webdings" w:char="F063"/>
      </w:r>
      <w:r w:rsidR="00DF19DC" w:rsidRPr="004946AC">
        <w:tab/>
        <w:t>A</w:t>
      </w:r>
      <w:r w:rsidR="00FD6494" w:rsidRPr="004946AC">
        <w:t xml:space="preserve">ll map </w:t>
      </w:r>
      <w:r w:rsidR="00DF19DC" w:rsidRPr="004946AC">
        <w:t>parts are at the same scale</w:t>
      </w:r>
    </w:p>
    <w:p w14:paraId="05B6B559" w14:textId="1AF0EE7F" w:rsidR="00FD6494" w:rsidRPr="004946AC" w:rsidRDefault="004E3A66" w:rsidP="00DF19DC">
      <w:pPr>
        <w:ind w:left="1418" w:hanging="709"/>
      </w:pPr>
      <w:r w:rsidRPr="004946AC">
        <w:sym w:font="Webdings" w:char="F063"/>
      </w:r>
      <w:r w:rsidR="00DF19DC" w:rsidRPr="004946AC">
        <w:tab/>
        <w:t>A</w:t>
      </w:r>
      <w:r w:rsidR="00FD6494" w:rsidRPr="004946AC">
        <w:t>n overview map has been included.</w:t>
      </w:r>
    </w:p>
    <w:p w14:paraId="4D57CCC2" w14:textId="77777777" w:rsidR="00FD6494" w:rsidRPr="00937A06" w:rsidRDefault="00FD6494" w:rsidP="00115D34">
      <w:pPr>
        <w:pStyle w:val="Heading4"/>
        <w:numPr>
          <w:ilvl w:val="0"/>
          <w:numId w:val="0"/>
        </w:numPr>
        <w:ind w:left="964" w:hanging="964"/>
        <w:rPr>
          <w:rStyle w:val="Emphasis"/>
          <w:i w:val="0"/>
          <w:iCs w:val="0"/>
        </w:rPr>
      </w:pPr>
      <w:r w:rsidRPr="00937A06">
        <w:rPr>
          <w:rStyle w:val="Emphasis"/>
          <w:i w:val="0"/>
          <w:iCs w:val="0"/>
        </w:rPr>
        <w:t>Essentials</w:t>
      </w:r>
    </w:p>
    <w:p w14:paraId="3C570102" w14:textId="12BB6367" w:rsidR="00FD6494" w:rsidRPr="004946AC" w:rsidRDefault="004E3A66" w:rsidP="00FD6494">
      <w:pPr>
        <w:ind w:left="709" w:hanging="709"/>
      </w:pPr>
      <w:r w:rsidRPr="004946AC">
        <w:sym w:font="Webdings" w:char="F063"/>
      </w:r>
      <w:r w:rsidR="00FD6494" w:rsidRPr="004946AC">
        <w:tab/>
        <w:t>Legend shows al</w:t>
      </w:r>
      <w:r w:rsidR="00B04AE9" w:rsidRPr="004946AC">
        <w:t>l map features and is readable.</w:t>
      </w:r>
    </w:p>
    <w:p w14:paraId="70CE6BBC" w14:textId="0A4F6784" w:rsidR="00FD6494" w:rsidRPr="004946AC" w:rsidRDefault="004E3A66" w:rsidP="00FD6494">
      <w:pPr>
        <w:ind w:left="709" w:hanging="709"/>
      </w:pPr>
      <w:r w:rsidRPr="004946AC">
        <w:sym w:font="Webdings" w:char="F063"/>
      </w:r>
      <w:r w:rsidR="00FD6494" w:rsidRPr="004946AC">
        <w:tab/>
        <w:t>T</w:t>
      </w:r>
      <w:r w:rsidR="00B04AE9" w:rsidRPr="004946AC">
        <w:t>itle is descriptive and unique.</w:t>
      </w:r>
    </w:p>
    <w:p w14:paraId="3A080C79" w14:textId="42D49B57" w:rsidR="00FD6494" w:rsidRPr="004946AC" w:rsidRDefault="004E3A66" w:rsidP="00FD6494">
      <w:pPr>
        <w:ind w:left="709" w:hanging="709"/>
      </w:pPr>
      <w:r w:rsidRPr="004946AC">
        <w:sym w:font="Webdings" w:char="F063"/>
      </w:r>
      <w:r w:rsidR="00FD6494" w:rsidRPr="004946AC">
        <w:tab/>
        <w:t>Scale bar is included.</w:t>
      </w:r>
    </w:p>
    <w:p w14:paraId="61D35D7D" w14:textId="04A7575E" w:rsidR="00FD6494" w:rsidRPr="004946AC" w:rsidRDefault="004E3A66" w:rsidP="00FD6494">
      <w:pPr>
        <w:ind w:left="709" w:hanging="709"/>
      </w:pPr>
      <w:r w:rsidRPr="004946AC">
        <w:lastRenderedPageBreak/>
        <w:sym w:font="Webdings" w:char="F063"/>
      </w:r>
      <w:r w:rsidR="00FD6494" w:rsidRPr="004946AC">
        <w:tab/>
        <w:t>North arrow</w:t>
      </w:r>
      <w:r w:rsidR="00AD2141" w:rsidRPr="004946AC">
        <w:t xml:space="preserve"> is included</w:t>
      </w:r>
      <w:r w:rsidR="00FD6494" w:rsidRPr="004946AC">
        <w:t xml:space="preserve"> (especially for large-scale maps).</w:t>
      </w:r>
    </w:p>
    <w:p w14:paraId="04B674F5" w14:textId="587ABC89" w:rsidR="00FD6494" w:rsidRPr="004946AC" w:rsidRDefault="004E3A66" w:rsidP="00FD6494">
      <w:pPr>
        <w:ind w:left="709" w:hanging="709"/>
      </w:pPr>
      <w:r w:rsidRPr="004946AC">
        <w:sym w:font="Webdings" w:char="F063"/>
      </w:r>
      <w:r w:rsidR="00FD6494" w:rsidRPr="004946AC">
        <w:tab/>
      </w:r>
      <w:r w:rsidR="00B04AE9" w:rsidRPr="004946AC">
        <w:t>Coordinate system is specified.</w:t>
      </w:r>
    </w:p>
    <w:p w14:paraId="66B187BC" w14:textId="22CF678C" w:rsidR="00FD6494" w:rsidRPr="004946AC" w:rsidRDefault="004E3A66" w:rsidP="00FD6494">
      <w:pPr>
        <w:ind w:left="709" w:hanging="709"/>
      </w:pPr>
      <w:r w:rsidRPr="004946AC">
        <w:sym w:font="Webdings" w:char="F063"/>
      </w:r>
      <w:r w:rsidR="00FD6494" w:rsidRPr="004946AC">
        <w:tab/>
        <w:t xml:space="preserve">Data sources </w:t>
      </w:r>
      <w:r w:rsidR="00AD2141" w:rsidRPr="004946AC">
        <w:t xml:space="preserve">are </w:t>
      </w:r>
      <w:r w:rsidR="00FD6494" w:rsidRPr="004946AC">
        <w:t>provided for all data used to create map</w:t>
      </w:r>
      <w:r w:rsidR="00B04AE9" w:rsidRPr="004946AC">
        <w:t xml:space="preserve"> (including satellite imagery).</w:t>
      </w:r>
    </w:p>
    <w:p w14:paraId="43B121FF" w14:textId="357F1C5E" w:rsidR="00FD6494" w:rsidRPr="004946AC" w:rsidRDefault="004E3A66" w:rsidP="00FD6494">
      <w:pPr>
        <w:ind w:left="709" w:hanging="709"/>
      </w:pPr>
      <w:r w:rsidRPr="004946AC">
        <w:sym w:font="Webdings" w:char="F063"/>
      </w:r>
      <w:r w:rsidR="00FD6494" w:rsidRPr="004946AC">
        <w:tab/>
        <w:t xml:space="preserve">Locator (context) map (unless area shown is for an entire state or larger) </w:t>
      </w:r>
      <w:r w:rsidR="00B04AE9" w:rsidRPr="004946AC">
        <w:t>with extent indicator included.</w:t>
      </w:r>
    </w:p>
    <w:p w14:paraId="7D720049" w14:textId="77777777" w:rsidR="00FD6494" w:rsidRPr="00937A06" w:rsidRDefault="00FD6494" w:rsidP="00115D34">
      <w:pPr>
        <w:pStyle w:val="Heading4"/>
        <w:numPr>
          <w:ilvl w:val="0"/>
          <w:numId w:val="0"/>
        </w:numPr>
        <w:ind w:left="964" w:hanging="964"/>
        <w:rPr>
          <w:rStyle w:val="Emphasis"/>
          <w:i w:val="0"/>
          <w:iCs w:val="0"/>
        </w:rPr>
      </w:pPr>
      <w:r w:rsidRPr="00937A06">
        <w:rPr>
          <w:rStyle w:val="Emphasis"/>
          <w:i w:val="0"/>
          <w:iCs w:val="0"/>
        </w:rPr>
        <w:t>Symbology and labelling</w:t>
      </w:r>
    </w:p>
    <w:p w14:paraId="1981E9C2" w14:textId="7C788FC8" w:rsidR="00FD6494" w:rsidRPr="004946AC" w:rsidRDefault="004E3A66" w:rsidP="00FD6494">
      <w:pPr>
        <w:ind w:left="709" w:hanging="709"/>
      </w:pPr>
      <w:r w:rsidRPr="004946AC">
        <w:sym w:font="Webdings" w:char="F063"/>
      </w:r>
      <w:r w:rsidR="00FD6494" w:rsidRPr="004946AC">
        <w:tab/>
        <w:t>Colours and patterns are easy to tell apart. Each feature is easy to identify and is not easily confused with others.</w:t>
      </w:r>
    </w:p>
    <w:p w14:paraId="27F1670F" w14:textId="47A16AFF" w:rsidR="00FD6494" w:rsidRPr="004946AC" w:rsidRDefault="004E3A66" w:rsidP="00FD6494">
      <w:pPr>
        <w:ind w:left="709" w:hanging="709"/>
      </w:pPr>
      <w:r w:rsidRPr="004946AC">
        <w:sym w:font="Webdings" w:char="F063"/>
      </w:r>
      <w:r w:rsidR="00FD6494" w:rsidRPr="004946AC">
        <w:tab/>
        <w:t>Lines are as thin as possible but still clearly visible.</w:t>
      </w:r>
    </w:p>
    <w:p w14:paraId="18162824" w14:textId="627990DB" w:rsidR="00FD6494" w:rsidRPr="004946AC" w:rsidRDefault="004E3A66" w:rsidP="004E3A66">
      <w:pPr>
        <w:ind w:left="709" w:hanging="709"/>
      </w:pPr>
      <w:r w:rsidRPr="004946AC">
        <w:sym w:font="Webdings" w:char="F063"/>
      </w:r>
      <w:r w:rsidR="00FD6494" w:rsidRPr="004946AC">
        <w:tab/>
        <w:t xml:space="preserve">Features such as roads and </w:t>
      </w:r>
      <w:r w:rsidRPr="004946AC">
        <w:t>landmarks are clearly labelled.</w:t>
      </w:r>
    </w:p>
    <w:p w14:paraId="250EA7E6" w14:textId="5014CC6B" w:rsidR="00FD6494" w:rsidRPr="00937A06" w:rsidRDefault="00FD6494" w:rsidP="00115D34">
      <w:pPr>
        <w:pStyle w:val="Heading4"/>
        <w:numPr>
          <w:ilvl w:val="0"/>
          <w:numId w:val="0"/>
        </w:numPr>
        <w:ind w:left="964" w:hanging="964"/>
        <w:rPr>
          <w:rStyle w:val="Emphasis"/>
          <w:i w:val="0"/>
          <w:iCs w:val="0"/>
        </w:rPr>
      </w:pPr>
      <w:r w:rsidRPr="00937A06">
        <w:rPr>
          <w:rStyle w:val="Emphasis"/>
          <w:i w:val="0"/>
          <w:iCs w:val="0"/>
        </w:rPr>
        <w:t>Terminology</w:t>
      </w:r>
    </w:p>
    <w:p w14:paraId="3E4BEC96" w14:textId="7DF4BE23" w:rsidR="00FD6494" w:rsidRPr="004946AC" w:rsidRDefault="004E3A66" w:rsidP="00FD6494">
      <w:pPr>
        <w:ind w:left="709" w:hanging="709"/>
      </w:pPr>
      <w:r w:rsidRPr="004946AC">
        <w:sym w:font="Webdings" w:char="F063"/>
      </w:r>
      <w:r w:rsidR="00FD6494" w:rsidRPr="004946AC">
        <w:tab/>
        <w:t>Terminology is consistent within maps, between maps and betwee</w:t>
      </w:r>
      <w:r w:rsidR="00B04AE9" w:rsidRPr="004946AC">
        <w:t>n maps and other documentation</w:t>
      </w:r>
      <w:r w:rsidR="00832D7B" w:rsidRPr="004946AC">
        <w:t xml:space="preserve"> provided during the EPBC Act </w:t>
      </w:r>
      <w:r w:rsidR="008D1182">
        <w:t xml:space="preserve">environmental </w:t>
      </w:r>
      <w:r w:rsidR="00832D7B" w:rsidRPr="004946AC">
        <w:t>assessment process</w:t>
      </w:r>
      <w:r w:rsidR="00B04AE9" w:rsidRPr="004946AC">
        <w:t>.</w:t>
      </w:r>
    </w:p>
    <w:p w14:paraId="01BFFBA8" w14:textId="459E8BF7" w:rsidR="00FD6494" w:rsidRPr="004946AC" w:rsidRDefault="004E3A66" w:rsidP="00FD6494">
      <w:pPr>
        <w:ind w:left="709" w:hanging="709"/>
      </w:pPr>
      <w:r w:rsidRPr="004946AC">
        <w:sym w:font="Webdings" w:char="F063"/>
      </w:r>
      <w:r w:rsidR="00FD6494" w:rsidRPr="004946AC">
        <w:tab/>
        <w:t xml:space="preserve">Terminology matches that used by the </w:t>
      </w:r>
      <w:r w:rsidR="00626408" w:rsidRPr="004946AC">
        <w:t>d</w:t>
      </w:r>
      <w:r w:rsidR="00FD6494" w:rsidRPr="004946AC">
        <w:t>epartment.</w:t>
      </w:r>
    </w:p>
    <w:p w14:paraId="3D26023F" w14:textId="12753A9C" w:rsidR="00FD6494" w:rsidRPr="004946AC" w:rsidRDefault="004E3A66" w:rsidP="00FD6494">
      <w:pPr>
        <w:ind w:left="709" w:hanging="709"/>
      </w:pPr>
      <w:r w:rsidRPr="004946AC">
        <w:sym w:font="Webdings" w:char="F063"/>
      </w:r>
      <w:r w:rsidR="00FD6494" w:rsidRPr="004946AC">
        <w:tab/>
        <w:t>Abbreviations are defined.</w:t>
      </w:r>
    </w:p>
    <w:p w14:paraId="7630F6CA" w14:textId="77777777" w:rsidR="00FD6494" w:rsidRPr="00937A06" w:rsidRDefault="00FD6494" w:rsidP="00115D34">
      <w:pPr>
        <w:pStyle w:val="Heading4"/>
        <w:numPr>
          <w:ilvl w:val="0"/>
          <w:numId w:val="0"/>
        </w:numPr>
        <w:ind w:left="964" w:hanging="964"/>
        <w:rPr>
          <w:rStyle w:val="Emphasis"/>
          <w:i w:val="0"/>
          <w:iCs w:val="0"/>
        </w:rPr>
      </w:pPr>
      <w:r w:rsidRPr="00937A06">
        <w:rPr>
          <w:rStyle w:val="Emphasis"/>
          <w:i w:val="0"/>
          <w:iCs w:val="0"/>
        </w:rPr>
        <w:t>Map files</w:t>
      </w:r>
    </w:p>
    <w:p w14:paraId="4F78944D" w14:textId="14DFD3DA" w:rsidR="00FD6494" w:rsidRPr="004946AC" w:rsidRDefault="004E3A66" w:rsidP="00FD6494">
      <w:pPr>
        <w:ind w:left="709" w:hanging="709"/>
      </w:pPr>
      <w:r w:rsidRPr="004946AC">
        <w:sym w:font="Webdings" w:char="F063"/>
      </w:r>
      <w:r w:rsidR="00FD6494" w:rsidRPr="004946AC">
        <w:tab/>
        <w:t>Map file</w:t>
      </w:r>
      <w:r w:rsidR="00AD2141" w:rsidRPr="004946AC">
        <w:t>s</w:t>
      </w:r>
      <w:r w:rsidR="00FD6494" w:rsidRPr="004946AC">
        <w:t xml:space="preserve"> </w:t>
      </w:r>
      <w:r w:rsidR="00AD2141" w:rsidRPr="004946AC">
        <w:t>are</w:t>
      </w:r>
      <w:r w:rsidR="00FD6494" w:rsidRPr="004946AC">
        <w:t xml:space="preserve"> in PDF (.pdf) and/or JPEG (.jpg or .jpeg) format (see below for specific requirements at different stages of the </w:t>
      </w:r>
      <w:r w:rsidR="008D1182">
        <w:t xml:space="preserve">environmental assessment </w:t>
      </w:r>
      <w:r w:rsidR="00FD6494" w:rsidRPr="004946AC">
        <w:t>process).</w:t>
      </w:r>
    </w:p>
    <w:p w14:paraId="5FDE1D9F" w14:textId="77777777" w:rsidR="00FD6494" w:rsidRPr="004946AC" w:rsidRDefault="00FD6494" w:rsidP="00115D34">
      <w:pPr>
        <w:pStyle w:val="Heading3"/>
        <w:numPr>
          <w:ilvl w:val="0"/>
          <w:numId w:val="0"/>
        </w:numPr>
        <w:ind w:left="964" w:hanging="964"/>
      </w:pPr>
      <w:bookmarkStart w:id="175" w:name="_Toc63695977"/>
      <w:r w:rsidRPr="004946AC">
        <w:t>Referral stage (via the online referral form)</w:t>
      </w:r>
      <w:bookmarkEnd w:id="175"/>
    </w:p>
    <w:p w14:paraId="672339D2" w14:textId="18713302" w:rsidR="00FD6494" w:rsidRPr="004946AC" w:rsidRDefault="004E3A66" w:rsidP="00FD6494">
      <w:pPr>
        <w:ind w:left="709" w:hanging="709"/>
      </w:pPr>
      <w:r w:rsidRPr="004946AC">
        <w:sym w:font="Webdings" w:char="F063"/>
      </w:r>
      <w:r w:rsidR="00FD6494" w:rsidRPr="004946AC">
        <w:tab/>
        <w:t xml:space="preserve">Map </w:t>
      </w:r>
      <w:r w:rsidR="00626408" w:rsidRPr="004946AC">
        <w:t>show</w:t>
      </w:r>
      <w:r w:rsidR="005C1FF1" w:rsidRPr="004946AC">
        <w:t>s</w:t>
      </w:r>
      <w:r w:rsidR="00626408" w:rsidRPr="004946AC">
        <w:t xml:space="preserve"> the</w:t>
      </w:r>
      <w:r w:rsidR="00FD6494" w:rsidRPr="004946AC">
        <w:t xml:space="preserve"> </w:t>
      </w:r>
      <w:r w:rsidR="00FD6494" w:rsidRPr="00115D34">
        <w:rPr>
          <w:rStyle w:val="Strong"/>
          <w:b w:val="0"/>
          <w:bCs w:val="0"/>
        </w:rPr>
        <w:t>entire project area</w:t>
      </w:r>
      <w:r w:rsidR="00FD6494" w:rsidRPr="004946AC">
        <w:t>, including area/s of proposed temporary and permanent works.</w:t>
      </w:r>
    </w:p>
    <w:p w14:paraId="1483E717" w14:textId="0B6AC2DE" w:rsidR="00FD6494" w:rsidRPr="004946AC" w:rsidRDefault="004E3A66" w:rsidP="00D23421">
      <w:pPr>
        <w:ind w:left="709" w:hanging="709"/>
      </w:pPr>
      <w:r w:rsidRPr="004946AC">
        <w:sym w:font="Webdings" w:char="F063"/>
      </w:r>
      <w:r w:rsidR="00FD6494" w:rsidRPr="004946AC">
        <w:tab/>
        <w:t xml:space="preserve">Map </w:t>
      </w:r>
      <w:r w:rsidR="005C1FF1" w:rsidRPr="004946AC">
        <w:t>shows</w:t>
      </w:r>
      <w:r w:rsidR="00FD6494" w:rsidRPr="004946AC">
        <w:t xml:space="preserve"> the </w:t>
      </w:r>
      <w:r w:rsidR="00FD6494" w:rsidRPr="00115D34">
        <w:rPr>
          <w:rStyle w:val="Strong"/>
          <w:b w:val="0"/>
          <w:bCs w:val="0"/>
        </w:rPr>
        <w:t>disturbance footprint</w:t>
      </w:r>
      <w:r w:rsidR="00FD6494" w:rsidRPr="004946AC">
        <w:t>.</w:t>
      </w:r>
    </w:p>
    <w:p w14:paraId="43CCF83B" w14:textId="316C4CFD" w:rsidR="004C4C1E" w:rsidRPr="004946AC" w:rsidRDefault="004C4C1E" w:rsidP="00D23421">
      <w:pPr>
        <w:ind w:left="709" w:hanging="709"/>
      </w:pPr>
      <w:r w:rsidRPr="004946AC">
        <w:sym w:font="Webdings" w:char="F063"/>
      </w:r>
      <w:r w:rsidRPr="004946AC">
        <w:tab/>
        <w:t xml:space="preserve">Map shows areas of </w:t>
      </w:r>
      <w:r w:rsidR="00FB7DAB" w:rsidRPr="00115D34">
        <w:t>protected matters</w:t>
      </w:r>
      <w:r w:rsidRPr="00115D34">
        <w:t xml:space="preserve"> or habitat areas</w:t>
      </w:r>
      <w:r w:rsidRPr="004946AC">
        <w:t xml:space="preserve"> within or adjacent to the project area.</w:t>
      </w:r>
    </w:p>
    <w:p w14:paraId="0BB33561" w14:textId="01416E9D" w:rsidR="004C4C1E" w:rsidRPr="004946AC" w:rsidRDefault="004C4C1E" w:rsidP="00D23421">
      <w:pPr>
        <w:ind w:left="709" w:hanging="709"/>
      </w:pPr>
      <w:r w:rsidRPr="004946AC">
        <w:sym w:font="Webdings" w:char="F063"/>
      </w:r>
      <w:r w:rsidRPr="004946AC">
        <w:tab/>
        <w:t xml:space="preserve">Map shows the </w:t>
      </w:r>
      <w:r w:rsidRPr="00115D34">
        <w:t>tenure</w:t>
      </w:r>
      <w:r w:rsidRPr="004946AC">
        <w:t xml:space="preserve"> of the land, when possible.</w:t>
      </w:r>
    </w:p>
    <w:p w14:paraId="23451554" w14:textId="5257F7CA" w:rsidR="00FD6494" w:rsidRPr="004946AC" w:rsidRDefault="004E3A66" w:rsidP="00FD6494">
      <w:pPr>
        <w:ind w:left="709" w:hanging="709"/>
      </w:pPr>
      <w:r w:rsidRPr="004946AC">
        <w:sym w:font="Webdings" w:char="F063"/>
      </w:r>
      <w:r w:rsidR="00FD6494" w:rsidRPr="004946AC">
        <w:tab/>
        <w:t>Map file is</w:t>
      </w:r>
      <w:r w:rsidR="00FD6494" w:rsidRPr="00937A06">
        <w:t xml:space="preserve"> </w:t>
      </w:r>
      <w:r w:rsidR="00FD6494" w:rsidRPr="00115D34">
        <w:t>PDF</w:t>
      </w:r>
      <w:r w:rsidR="00FD6494" w:rsidRPr="004946AC">
        <w:t xml:space="preserve"> (.pdf) format.</w:t>
      </w:r>
    </w:p>
    <w:p w14:paraId="2C50054B" w14:textId="77777777" w:rsidR="00FD6494" w:rsidRPr="004946AC" w:rsidRDefault="00FD6494" w:rsidP="00115D34">
      <w:pPr>
        <w:pStyle w:val="Heading3"/>
        <w:numPr>
          <w:ilvl w:val="0"/>
          <w:numId w:val="0"/>
        </w:numPr>
        <w:ind w:left="964" w:hanging="964"/>
      </w:pPr>
      <w:bookmarkStart w:id="176" w:name="_Toc63695978"/>
      <w:r w:rsidRPr="004946AC">
        <w:t>Assessment, approval and post-approval stages</w:t>
      </w:r>
      <w:bookmarkEnd w:id="176"/>
    </w:p>
    <w:p w14:paraId="14E7D68E" w14:textId="41CB4E1F" w:rsidR="00FD6494" w:rsidRPr="004946AC" w:rsidRDefault="004E3A66" w:rsidP="00FD6494">
      <w:pPr>
        <w:ind w:left="709" w:hanging="709"/>
      </w:pPr>
      <w:r w:rsidRPr="004946AC">
        <w:sym w:font="Webdings" w:char="F063"/>
      </w:r>
      <w:r w:rsidR="00FD6494" w:rsidRPr="004946AC">
        <w:tab/>
        <w:t xml:space="preserve">Map file is in PDF (.pdf) </w:t>
      </w:r>
      <w:r w:rsidR="00FD6494" w:rsidRPr="00115D34">
        <w:rPr>
          <w:rStyle w:val="Strong"/>
          <w:b w:val="0"/>
          <w:bCs w:val="0"/>
        </w:rPr>
        <w:t>and</w:t>
      </w:r>
      <w:r w:rsidR="00FD6494" w:rsidRPr="004946AC">
        <w:t xml:space="preserve"> JPEG (.jpg or .jpeg) format.</w:t>
      </w:r>
    </w:p>
    <w:p w14:paraId="58A00B54" w14:textId="57DF0E63" w:rsidR="00764D6A" w:rsidRPr="004946AC" w:rsidRDefault="004E3A66" w:rsidP="00AD2141">
      <w:pPr>
        <w:ind w:left="709" w:hanging="709"/>
      </w:pPr>
      <w:r w:rsidRPr="004946AC">
        <w:sym w:font="Webdings" w:char="F063"/>
      </w:r>
      <w:r w:rsidR="00FD6494" w:rsidRPr="004946AC">
        <w:tab/>
        <w:t>JPEG file is at a resolution of 300 dpi.</w:t>
      </w:r>
      <w:bookmarkEnd w:id="173"/>
    </w:p>
    <w:p w14:paraId="7005A792" w14:textId="77777777" w:rsidR="00B70724" w:rsidRPr="004946AC" w:rsidRDefault="00B70724" w:rsidP="00B70724">
      <w:pPr>
        <w:pStyle w:val="Heading2"/>
        <w:numPr>
          <w:ilvl w:val="0"/>
          <w:numId w:val="0"/>
        </w:numPr>
        <w:ind w:left="709" w:hanging="709"/>
      </w:pPr>
      <w:bookmarkStart w:id="177" w:name="_Appendix_B:_Spatial"/>
      <w:bookmarkStart w:id="178" w:name="_Toc63695979"/>
      <w:bookmarkEnd w:id="177"/>
      <w:r w:rsidRPr="004946AC">
        <w:lastRenderedPageBreak/>
        <w:t>Appendix B: Spatial data checklist</w:t>
      </w:r>
      <w:bookmarkEnd w:id="178"/>
    </w:p>
    <w:p w14:paraId="23FA8965" w14:textId="4789A56B" w:rsidR="00B70724" w:rsidRPr="004946AC" w:rsidRDefault="00B70724" w:rsidP="00B70724">
      <w:r w:rsidRPr="004946AC">
        <w:t xml:space="preserve">Before submitting your spatial data to the </w:t>
      </w:r>
      <w:r w:rsidR="00626408" w:rsidRPr="004946AC">
        <w:t>d</w:t>
      </w:r>
      <w:r w:rsidRPr="004946AC">
        <w:t xml:space="preserve">epartment, check </w:t>
      </w:r>
      <w:r w:rsidR="00E62BE8">
        <w:t>you have covered all requirements.</w:t>
      </w:r>
    </w:p>
    <w:p w14:paraId="5D75BD2F" w14:textId="45B24406" w:rsidR="00B70724" w:rsidRPr="004946AC" w:rsidRDefault="00B70724" w:rsidP="00115D34">
      <w:pPr>
        <w:pStyle w:val="Heading3"/>
        <w:numPr>
          <w:ilvl w:val="0"/>
          <w:numId w:val="0"/>
        </w:numPr>
        <w:ind w:left="964" w:hanging="964"/>
      </w:pPr>
      <w:bookmarkStart w:id="179" w:name="_Toc63695980"/>
      <w:r w:rsidRPr="004946AC">
        <w:t>At all times</w:t>
      </w:r>
      <w:bookmarkEnd w:id="179"/>
    </w:p>
    <w:p w14:paraId="08E79795" w14:textId="77777777" w:rsidR="00B70724" w:rsidRPr="004946AC" w:rsidRDefault="00B70724" w:rsidP="00B70724">
      <w:r w:rsidRPr="004946AC">
        <w:sym w:font="Webdings" w:char="F063"/>
      </w:r>
      <w:r w:rsidRPr="004946AC">
        <w:tab/>
      </w:r>
      <w:r w:rsidRPr="00E62BE8">
        <w:t xml:space="preserve">Data are in </w:t>
      </w:r>
      <w:r w:rsidRPr="00115D34">
        <w:t>polygon</w:t>
      </w:r>
      <w:r w:rsidRPr="004946AC">
        <w:t xml:space="preserve"> format.</w:t>
      </w:r>
    </w:p>
    <w:p w14:paraId="37AEEAFF" w14:textId="7E443AEE" w:rsidR="00B70724" w:rsidRPr="004946AC" w:rsidRDefault="00B70724" w:rsidP="00B70724">
      <w:r w:rsidRPr="004946AC">
        <w:sym w:font="Webdings" w:char="F063"/>
      </w:r>
      <w:r w:rsidRPr="004946AC">
        <w:tab/>
        <w:t xml:space="preserve">Have used best </w:t>
      </w:r>
      <w:r w:rsidRPr="00115D34">
        <w:rPr>
          <w:rStyle w:val="Strong"/>
          <w:b w:val="0"/>
          <w:bCs w:val="0"/>
        </w:rPr>
        <w:t>method</w:t>
      </w:r>
      <w:r w:rsidRPr="004946AC">
        <w:t xml:space="preserve"> available to create spatial data (refer to </w:t>
      </w:r>
      <w:r w:rsidR="00C402B4" w:rsidRPr="004946AC">
        <w:fldChar w:fldCharType="begin"/>
      </w:r>
      <w:r w:rsidR="00C402B4" w:rsidRPr="004946AC">
        <w:instrText xml:space="preserve"> REF _Ref51328651 \h </w:instrText>
      </w:r>
      <w:r w:rsidR="004946AC">
        <w:instrText xml:space="preserve"> \* MERGEFORMAT </w:instrText>
      </w:r>
      <w:r w:rsidR="00C402B4" w:rsidRPr="004946AC">
        <w:fldChar w:fldCharType="separate"/>
      </w:r>
      <w:r w:rsidR="003775A2" w:rsidRPr="004946AC">
        <w:t xml:space="preserve">Table </w:t>
      </w:r>
      <w:r w:rsidR="003775A2" w:rsidRPr="004946AC">
        <w:rPr>
          <w:noProof/>
        </w:rPr>
        <w:t>1</w:t>
      </w:r>
      <w:r w:rsidR="00C402B4" w:rsidRPr="004946AC">
        <w:fldChar w:fldCharType="end"/>
      </w:r>
      <w:r w:rsidRPr="004946AC">
        <w:t>).</w:t>
      </w:r>
    </w:p>
    <w:p w14:paraId="4C7A177F" w14:textId="1A95AE94" w:rsidR="00B70724" w:rsidRPr="004946AC" w:rsidRDefault="00B70724" w:rsidP="00B70724">
      <w:r w:rsidRPr="004946AC">
        <w:sym w:font="Webdings" w:char="F063"/>
      </w:r>
      <w:r w:rsidRPr="004946AC">
        <w:tab/>
        <w:t xml:space="preserve">Have used appropriate map </w:t>
      </w:r>
      <w:r w:rsidRPr="00115D34">
        <w:rPr>
          <w:rStyle w:val="Strong"/>
          <w:b w:val="0"/>
          <w:bCs w:val="0"/>
        </w:rPr>
        <w:t>scale</w:t>
      </w:r>
      <w:r w:rsidRPr="004946AC">
        <w:t xml:space="preserve"> to create spatial data (refer to </w:t>
      </w:r>
      <w:r w:rsidR="00C402B4" w:rsidRPr="004946AC">
        <w:fldChar w:fldCharType="begin"/>
      </w:r>
      <w:r w:rsidR="00C402B4" w:rsidRPr="004946AC">
        <w:instrText xml:space="preserve"> REF _Ref51328660 \h </w:instrText>
      </w:r>
      <w:r w:rsidR="004946AC">
        <w:instrText xml:space="preserve"> \* MERGEFORMAT </w:instrText>
      </w:r>
      <w:r w:rsidR="00C402B4" w:rsidRPr="004946AC">
        <w:fldChar w:fldCharType="separate"/>
      </w:r>
      <w:r w:rsidR="003775A2" w:rsidRPr="004946AC">
        <w:t xml:space="preserve">Table </w:t>
      </w:r>
      <w:r w:rsidR="003775A2" w:rsidRPr="004946AC">
        <w:rPr>
          <w:noProof/>
        </w:rPr>
        <w:t>2</w:t>
      </w:r>
      <w:r w:rsidR="00C402B4" w:rsidRPr="004946AC">
        <w:fldChar w:fldCharType="end"/>
      </w:r>
      <w:r w:rsidRPr="004946AC">
        <w:t>).</w:t>
      </w:r>
    </w:p>
    <w:p w14:paraId="02E43B55" w14:textId="77777777" w:rsidR="00B70724" w:rsidRPr="004946AC" w:rsidRDefault="00B70724" w:rsidP="00B70724">
      <w:r w:rsidRPr="004946AC">
        <w:sym w:font="Webdings" w:char="F063"/>
      </w:r>
      <w:r w:rsidRPr="004946AC">
        <w:tab/>
        <w:t xml:space="preserve">Dataset has a valid </w:t>
      </w:r>
      <w:r w:rsidRPr="00115D34">
        <w:rPr>
          <w:rStyle w:val="Strong"/>
          <w:b w:val="0"/>
          <w:bCs w:val="0"/>
        </w:rPr>
        <w:t>coordinate system</w:t>
      </w:r>
      <w:r w:rsidRPr="004946AC">
        <w:t>.</w:t>
      </w:r>
    </w:p>
    <w:p w14:paraId="08C4D757" w14:textId="77777777" w:rsidR="00B70724" w:rsidRPr="004946AC" w:rsidRDefault="00B70724" w:rsidP="00B70724">
      <w:r w:rsidRPr="004946AC">
        <w:sym w:font="Webdings" w:char="F063"/>
      </w:r>
      <w:r w:rsidRPr="004946AC">
        <w:tab/>
        <w:t xml:space="preserve">Data are </w:t>
      </w:r>
      <w:r w:rsidRPr="00115D34">
        <w:rPr>
          <w:rStyle w:val="Strong"/>
          <w:b w:val="0"/>
          <w:bCs w:val="0"/>
        </w:rPr>
        <w:t>attributed</w:t>
      </w:r>
      <w:r w:rsidRPr="004946AC">
        <w:t xml:space="preserve"> in a meaningful and consistent way.</w:t>
      </w:r>
    </w:p>
    <w:p w14:paraId="0285E593" w14:textId="77777777" w:rsidR="00B70724" w:rsidRPr="004946AC" w:rsidRDefault="00B70724" w:rsidP="00B70724">
      <w:r w:rsidRPr="004946AC">
        <w:sym w:font="Webdings" w:char="F063"/>
      </w:r>
      <w:r w:rsidRPr="004946AC">
        <w:tab/>
      </w:r>
      <w:r w:rsidRPr="00115D34">
        <w:rPr>
          <w:rStyle w:val="Strong"/>
          <w:b w:val="0"/>
          <w:bCs w:val="0"/>
        </w:rPr>
        <w:t>Metadata</w:t>
      </w:r>
      <w:r w:rsidRPr="004946AC">
        <w:t xml:space="preserve"> has been included.</w:t>
      </w:r>
    </w:p>
    <w:p w14:paraId="65C4EF04" w14:textId="069BCC12" w:rsidR="00B70724" w:rsidRPr="004946AC" w:rsidRDefault="00B70724" w:rsidP="00B70724">
      <w:r w:rsidRPr="004946AC">
        <w:sym w:font="Webdings" w:char="F063"/>
      </w:r>
      <w:r w:rsidRPr="004946AC">
        <w:tab/>
        <w:t xml:space="preserve">Polygon </w:t>
      </w:r>
      <w:r w:rsidRPr="00115D34">
        <w:rPr>
          <w:rStyle w:val="Strong"/>
          <w:b w:val="0"/>
          <w:bCs w:val="0"/>
        </w:rPr>
        <w:t>shapefile</w:t>
      </w:r>
      <w:r w:rsidRPr="004946AC">
        <w:t xml:space="preserve"> contains</w:t>
      </w:r>
      <w:r w:rsidR="00197408" w:rsidRPr="004946AC">
        <w:t xml:space="preserve"> at least the</w:t>
      </w:r>
      <w:r w:rsidRPr="004946AC">
        <w:t xml:space="preserve"> </w:t>
      </w:r>
      <w:r w:rsidR="00487D87">
        <w:t>4</w:t>
      </w:r>
      <w:r w:rsidR="00487D87" w:rsidRPr="004946AC">
        <w:t xml:space="preserve"> </w:t>
      </w:r>
      <w:r w:rsidR="00197408" w:rsidRPr="004946AC">
        <w:t xml:space="preserve">essential </w:t>
      </w:r>
      <w:r w:rsidRPr="004946AC">
        <w:t>files (</w:t>
      </w:r>
      <w:r w:rsidR="00925489" w:rsidRPr="004946AC">
        <w:t>.</w:t>
      </w:r>
      <w:proofErr w:type="spellStart"/>
      <w:r w:rsidR="00925489" w:rsidRPr="004946AC">
        <w:t>dbf</w:t>
      </w:r>
      <w:proofErr w:type="spellEnd"/>
      <w:proofErr w:type="gramStart"/>
      <w:r w:rsidR="00925489" w:rsidRPr="004946AC">
        <w:t>, .</w:t>
      </w:r>
      <w:proofErr w:type="spellStart"/>
      <w:r w:rsidR="00925489" w:rsidRPr="004946AC">
        <w:t>prj</w:t>
      </w:r>
      <w:proofErr w:type="spellEnd"/>
      <w:proofErr w:type="gramEnd"/>
      <w:r w:rsidR="00925489" w:rsidRPr="004946AC">
        <w:t>, .</w:t>
      </w:r>
      <w:proofErr w:type="spellStart"/>
      <w:r w:rsidR="00925489" w:rsidRPr="004946AC">
        <w:t>shp</w:t>
      </w:r>
      <w:proofErr w:type="spellEnd"/>
      <w:r w:rsidR="00925489" w:rsidRPr="004946AC">
        <w:t xml:space="preserve"> and .</w:t>
      </w:r>
      <w:proofErr w:type="spellStart"/>
      <w:r w:rsidR="00925489" w:rsidRPr="004946AC">
        <w:t>shx</w:t>
      </w:r>
      <w:proofErr w:type="spellEnd"/>
      <w:r w:rsidRPr="004946AC">
        <w:t>).</w:t>
      </w:r>
    </w:p>
    <w:p w14:paraId="4F1246FF" w14:textId="77777777" w:rsidR="00B70724" w:rsidRPr="004946AC" w:rsidRDefault="00B70724" w:rsidP="00B70724">
      <w:r w:rsidRPr="004946AC">
        <w:sym w:font="Webdings" w:char="F063"/>
      </w:r>
      <w:r w:rsidRPr="004946AC">
        <w:tab/>
      </w:r>
      <w:r w:rsidRPr="00115D34">
        <w:rPr>
          <w:rStyle w:val="Strong"/>
          <w:b w:val="0"/>
          <w:bCs w:val="0"/>
        </w:rPr>
        <w:t>KML (or KMZ) file</w:t>
      </w:r>
      <w:r w:rsidRPr="004946AC">
        <w:t xml:space="preserve"> contains only polygon data.</w:t>
      </w:r>
    </w:p>
    <w:p w14:paraId="22797A4A" w14:textId="77777777" w:rsidR="00B70724" w:rsidRPr="004946AC" w:rsidRDefault="00B70724" w:rsidP="00115D34">
      <w:pPr>
        <w:pStyle w:val="Heading3"/>
        <w:numPr>
          <w:ilvl w:val="0"/>
          <w:numId w:val="0"/>
        </w:numPr>
        <w:ind w:left="964" w:hanging="964"/>
      </w:pPr>
      <w:bookmarkStart w:id="180" w:name="_Toc63695981"/>
      <w:r w:rsidRPr="004946AC">
        <w:t>Referral stage (via the online referral form)</w:t>
      </w:r>
      <w:bookmarkEnd w:id="180"/>
    </w:p>
    <w:p w14:paraId="2955310A" w14:textId="6744E34C" w:rsidR="00B70724" w:rsidRPr="004946AC" w:rsidRDefault="00B70724" w:rsidP="00B70724">
      <w:pPr>
        <w:ind w:left="709" w:hanging="709"/>
      </w:pPr>
      <w:r w:rsidRPr="004946AC">
        <w:sym w:font="Webdings" w:char="F063"/>
      </w:r>
      <w:r w:rsidRPr="004946AC">
        <w:tab/>
        <w:t xml:space="preserve">Data </w:t>
      </w:r>
      <w:r w:rsidR="00626408" w:rsidRPr="004946AC">
        <w:t>describe</w:t>
      </w:r>
      <w:r w:rsidRPr="004946AC">
        <w:t xml:space="preserve"> the </w:t>
      </w:r>
      <w:r w:rsidRPr="00115D34">
        <w:rPr>
          <w:rStyle w:val="Strong"/>
          <w:b w:val="0"/>
          <w:bCs w:val="0"/>
        </w:rPr>
        <w:t>entire project area</w:t>
      </w:r>
      <w:r w:rsidRPr="004946AC">
        <w:t xml:space="preserve">, </w:t>
      </w:r>
      <w:r w:rsidR="004D4F9F" w:rsidRPr="004946AC">
        <w:t>encompassing</w:t>
      </w:r>
      <w:r w:rsidRPr="004946AC">
        <w:t xml:space="preserve"> disturbance footprint and area/s of proposed temporary and permanent works.</w:t>
      </w:r>
    </w:p>
    <w:p w14:paraId="44472366" w14:textId="77777777" w:rsidR="00B70724" w:rsidRPr="004946AC" w:rsidRDefault="00B70724" w:rsidP="00B70724">
      <w:pPr>
        <w:ind w:left="709" w:hanging="709"/>
      </w:pPr>
      <w:r w:rsidRPr="004946AC">
        <w:sym w:font="Webdings" w:char="F063"/>
      </w:r>
      <w:r w:rsidRPr="004946AC">
        <w:tab/>
        <w:t xml:space="preserve">Data are provided as </w:t>
      </w:r>
      <w:r w:rsidRPr="00115D34">
        <w:rPr>
          <w:rStyle w:val="Strong"/>
          <w:b w:val="0"/>
          <w:bCs w:val="0"/>
        </w:rPr>
        <w:t>shapefile</w:t>
      </w:r>
      <w:r w:rsidRPr="00E62BE8">
        <w:rPr>
          <w:bCs/>
        </w:rPr>
        <w:t xml:space="preserve"> or</w:t>
      </w:r>
      <w:r w:rsidRPr="00115D34">
        <w:rPr>
          <w:b/>
        </w:rPr>
        <w:t xml:space="preserve"> </w:t>
      </w:r>
      <w:r w:rsidRPr="00115D34">
        <w:rPr>
          <w:rStyle w:val="Strong"/>
          <w:b w:val="0"/>
          <w:bCs w:val="0"/>
        </w:rPr>
        <w:t>KML file</w:t>
      </w:r>
      <w:r w:rsidRPr="004946AC">
        <w:t xml:space="preserve"> (but not KMZ file).</w:t>
      </w:r>
    </w:p>
    <w:p w14:paraId="7825E6EE" w14:textId="704F97A7" w:rsidR="00B70724" w:rsidRPr="004946AC" w:rsidRDefault="00B70724" w:rsidP="00B70724">
      <w:pPr>
        <w:ind w:left="709" w:hanging="709"/>
      </w:pPr>
      <w:r w:rsidRPr="004946AC">
        <w:sym w:font="Webdings" w:char="F063"/>
      </w:r>
      <w:r w:rsidRPr="004946AC">
        <w:tab/>
        <w:t xml:space="preserve">Data </w:t>
      </w:r>
      <w:r w:rsidR="00626408" w:rsidRPr="004946AC">
        <w:t xml:space="preserve">have been </w:t>
      </w:r>
      <w:r w:rsidRPr="004946AC">
        <w:t xml:space="preserve">created </w:t>
      </w:r>
      <w:r w:rsidRPr="00115D34">
        <w:rPr>
          <w:rStyle w:val="Strong"/>
          <w:b w:val="0"/>
          <w:bCs w:val="0"/>
        </w:rPr>
        <w:t>outside of the online referral form</w:t>
      </w:r>
      <w:r w:rsidRPr="004946AC">
        <w:t>, if possible.</w:t>
      </w:r>
    </w:p>
    <w:p w14:paraId="11FABB28" w14:textId="21F08BFC" w:rsidR="00197408" w:rsidRPr="004946AC" w:rsidRDefault="00197408">
      <w:pPr>
        <w:ind w:left="709" w:hanging="709"/>
      </w:pPr>
      <w:r w:rsidRPr="004946AC">
        <w:sym w:font="Webdings" w:char="F063"/>
      </w:r>
      <w:r w:rsidRPr="004946AC">
        <w:tab/>
        <w:t xml:space="preserve">Polygon dataset (or total for all datasets combined) does not contain more </w:t>
      </w:r>
      <w:r w:rsidRPr="00E62BE8">
        <w:t xml:space="preserve">than </w:t>
      </w:r>
      <w:r w:rsidRPr="00115D34">
        <w:rPr>
          <w:rStyle w:val="Strong"/>
          <w:b w:val="0"/>
          <w:bCs w:val="0"/>
        </w:rPr>
        <w:t>50</w:t>
      </w:r>
      <w:r w:rsidR="00E62BE8">
        <w:rPr>
          <w:rStyle w:val="Strong"/>
          <w:b w:val="0"/>
          <w:bCs w:val="0"/>
        </w:rPr>
        <w:t> </w:t>
      </w:r>
      <w:r w:rsidRPr="00115D34">
        <w:rPr>
          <w:rStyle w:val="Strong"/>
          <w:b w:val="0"/>
          <w:bCs w:val="0"/>
        </w:rPr>
        <w:t>polygons</w:t>
      </w:r>
      <w:r w:rsidRPr="00E62BE8">
        <w:t>.</w:t>
      </w:r>
    </w:p>
    <w:p w14:paraId="5AEA9611" w14:textId="46C1AA43" w:rsidR="00197408" w:rsidRPr="004946AC" w:rsidRDefault="00197408" w:rsidP="00197408">
      <w:r w:rsidRPr="004946AC">
        <w:sym w:font="Webdings" w:char="F063"/>
      </w:r>
      <w:r w:rsidRPr="004946AC">
        <w:tab/>
        <w:t xml:space="preserve">Polygon dataset (or total for all datasets combined) consists of </w:t>
      </w:r>
      <w:r w:rsidRPr="00115D34">
        <w:rPr>
          <w:rStyle w:val="Strong"/>
          <w:b w:val="0"/>
          <w:bCs w:val="0"/>
        </w:rPr>
        <w:t>25,000</w:t>
      </w:r>
      <w:r w:rsidR="004E4A8F">
        <w:rPr>
          <w:rStyle w:val="Strong"/>
          <w:b w:val="0"/>
          <w:bCs w:val="0"/>
        </w:rPr>
        <w:t> </w:t>
      </w:r>
      <w:r w:rsidRPr="00115D34">
        <w:rPr>
          <w:rStyle w:val="Strong"/>
          <w:b w:val="0"/>
          <w:bCs w:val="0"/>
        </w:rPr>
        <w:t>vertices</w:t>
      </w:r>
      <w:r w:rsidRPr="004946AC">
        <w:t xml:space="preserve"> or fewer.</w:t>
      </w:r>
    </w:p>
    <w:p w14:paraId="0F6ADF07" w14:textId="0EADB11F" w:rsidR="00197408" w:rsidRPr="004946AC" w:rsidRDefault="00197408" w:rsidP="00197408">
      <w:r w:rsidRPr="004946AC">
        <w:sym w:font="Webdings" w:char="F063"/>
      </w:r>
      <w:r w:rsidRPr="004946AC">
        <w:tab/>
        <w:t>Dataset is no</w:t>
      </w:r>
      <w:r w:rsidR="00626408" w:rsidRPr="004946AC">
        <w:t>t</w:t>
      </w:r>
      <w:r w:rsidRPr="004946AC">
        <w:t xml:space="preserve"> greater than </w:t>
      </w:r>
      <w:r w:rsidRPr="004E4A8F">
        <w:rPr>
          <w:rStyle w:val="Strong"/>
          <w:b w:val="0"/>
          <w:bCs w:val="0"/>
        </w:rPr>
        <w:t>5</w:t>
      </w:r>
      <w:r w:rsidR="004E4A8F">
        <w:rPr>
          <w:rStyle w:val="Strong"/>
          <w:b w:val="0"/>
          <w:bCs w:val="0"/>
        </w:rPr>
        <w:t> </w:t>
      </w:r>
      <w:r w:rsidRPr="004E4A8F">
        <w:rPr>
          <w:rStyle w:val="Strong"/>
          <w:b w:val="0"/>
          <w:bCs w:val="0"/>
        </w:rPr>
        <w:t>MB</w:t>
      </w:r>
      <w:r w:rsidRPr="004E4A8F">
        <w:rPr>
          <w:b/>
        </w:rPr>
        <w:t xml:space="preserve"> </w:t>
      </w:r>
      <w:r w:rsidRPr="004946AC">
        <w:t>(applies to single or total of multiple datasets).</w:t>
      </w:r>
    </w:p>
    <w:p w14:paraId="54AB24AF" w14:textId="3870B181" w:rsidR="00197408" w:rsidRPr="004946AC" w:rsidRDefault="00197408">
      <w:pPr>
        <w:ind w:left="709" w:hanging="709"/>
      </w:pPr>
      <w:r w:rsidRPr="004946AC">
        <w:sym w:font="Webdings" w:char="F063"/>
      </w:r>
      <w:r w:rsidRPr="004946AC">
        <w:tab/>
        <w:t xml:space="preserve">Note that only the </w:t>
      </w:r>
      <w:r w:rsidR="00487D87">
        <w:t>4</w:t>
      </w:r>
      <w:r w:rsidR="00487D87" w:rsidRPr="004946AC">
        <w:t xml:space="preserve"> </w:t>
      </w:r>
      <w:r w:rsidRPr="004946AC">
        <w:t>essential shapefile files (</w:t>
      </w:r>
      <w:r w:rsidR="00925489" w:rsidRPr="004946AC">
        <w:t>.</w:t>
      </w:r>
      <w:proofErr w:type="spellStart"/>
      <w:r w:rsidR="00925489" w:rsidRPr="004946AC">
        <w:t>dbf</w:t>
      </w:r>
      <w:proofErr w:type="spellEnd"/>
      <w:proofErr w:type="gramStart"/>
      <w:r w:rsidR="00925489" w:rsidRPr="004946AC">
        <w:t>, .</w:t>
      </w:r>
      <w:proofErr w:type="spellStart"/>
      <w:r w:rsidR="00925489" w:rsidRPr="004946AC">
        <w:t>prj</w:t>
      </w:r>
      <w:proofErr w:type="spellEnd"/>
      <w:proofErr w:type="gramEnd"/>
      <w:r w:rsidR="00925489" w:rsidRPr="004946AC">
        <w:t>, .</w:t>
      </w:r>
      <w:proofErr w:type="spellStart"/>
      <w:r w:rsidR="00925489" w:rsidRPr="004946AC">
        <w:t>shp</w:t>
      </w:r>
      <w:proofErr w:type="spellEnd"/>
      <w:r w:rsidR="00925489" w:rsidRPr="004946AC">
        <w:t xml:space="preserve"> and .</w:t>
      </w:r>
      <w:proofErr w:type="spellStart"/>
      <w:r w:rsidR="00925489" w:rsidRPr="004946AC">
        <w:t>shx</w:t>
      </w:r>
      <w:proofErr w:type="spellEnd"/>
      <w:r w:rsidRPr="004946AC">
        <w:t xml:space="preserve">) </w:t>
      </w:r>
      <w:r w:rsidR="00626408" w:rsidRPr="004946AC">
        <w:t>are to be included</w:t>
      </w:r>
      <w:r w:rsidRPr="004946AC">
        <w:t xml:space="preserve"> within the online referral form.</w:t>
      </w:r>
    </w:p>
    <w:p w14:paraId="6119215C" w14:textId="56566107" w:rsidR="00B70724" w:rsidRPr="004946AC" w:rsidRDefault="00B70724" w:rsidP="00B70724">
      <w:pPr>
        <w:ind w:left="709" w:hanging="709"/>
      </w:pPr>
      <w:r w:rsidRPr="004946AC">
        <w:t>OR</w:t>
      </w:r>
      <w:r w:rsidR="00626408" w:rsidRPr="004946AC">
        <w:t>, if good</w:t>
      </w:r>
      <w:r w:rsidR="00E62BE8">
        <w:t>-</w:t>
      </w:r>
      <w:r w:rsidR="00626408" w:rsidRPr="004946AC">
        <w:t>quality spatial data are not able to be created outside of the spatial capture tool</w:t>
      </w:r>
    </w:p>
    <w:p w14:paraId="1C21ABA7" w14:textId="5A480A48" w:rsidR="00B70724" w:rsidRPr="004946AC" w:rsidRDefault="00B70724" w:rsidP="00B70724">
      <w:pPr>
        <w:ind w:left="709" w:hanging="709"/>
      </w:pPr>
      <w:r w:rsidRPr="004946AC">
        <w:sym w:font="Webdings" w:char="F063"/>
      </w:r>
      <w:r w:rsidRPr="004946AC">
        <w:tab/>
        <w:t xml:space="preserve">Data </w:t>
      </w:r>
      <w:r w:rsidR="00626408" w:rsidRPr="004946AC">
        <w:t xml:space="preserve">are </w:t>
      </w:r>
      <w:r w:rsidRPr="004946AC">
        <w:t xml:space="preserve">created within the online referral form using the </w:t>
      </w:r>
      <w:r w:rsidRPr="004E4A8F">
        <w:rPr>
          <w:rStyle w:val="Strong"/>
          <w:b w:val="0"/>
          <w:bCs w:val="0"/>
        </w:rPr>
        <w:t>spatial capture tool</w:t>
      </w:r>
      <w:r w:rsidRPr="004946AC">
        <w:t>.</w:t>
      </w:r>
    </w:p>
    <w:p w14:paraId="313AB421" w14:textId="703C8B53" w:rsidR="00764D6A" w:rsidRPr="004946AC" w:rsidRDefault="00E91D72">
      <w:pPr>
        <w:pStyle w:val="Heading2"/>
        <w:numPr>
          <w:ilvl w:val="0"/>
          <w:numId w:val="0"/>
        </w:numPr>
        <w:ind w:left="709" w:hanging="709"/>
      </w:pPr>
      <w:bookmarkStart w:id="181" w:name="_Glossary"/>
      <w:bookmarkStart w:id="182" w:name="_Toc430782161"/>
      <w:bookmarkStart w:id="183" w:name="_Toc63695982"/>
      <w:bookmarkEnd w:id="181"/>
      <w:r w:rsidRPr="004946AC">
        <w:lastRenderedPageBreak/>
        <w:t>Glossary</w:t>
      </w:r>
      <w:bookmarkEnd w:id="182"/>
      <w:bookmarkEnd w:id="183"/>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6804"/>
      </w:tblGrid>
      <w:tr w:rsidR="00764D6A" w:rsidRPr="004946AC" w14:paraId="201B8139" w14:textId="77777777" w:rsidTr="006C4CC7">
        <w:trPr>
          <w:cantSplit/>
          <w:tblHeader/>
        </w:trPr>
        <w:tc>
          <w:tcPr>
            <w:tcW w:w="1249" w:type="pct"/>
          </w:tcPr>
          <w:p w14:paraId="341D34B3" w14:textId="77777777" w:rsidR="00764D6A" w:rsidRPr="004946AC" w:rsidRDefault="00E91D72">
            <w:pPr>
              <w:pStyle w:val="TableHeading"/>
            </w:pPr>
            <w:r w:rsidRPr="004946AC">
              <w:t>Term</w:t>
            </w:r>
          </w:p>
        </w:tc>
        <w:tc>
          <w:tcPr>
            <w:tcW w:w="3751" w:type="pct"/>
          </w:tcPr>
          <w:p w14:paraId="5F7B8148" w14:textId="77777777" w:rsidR="00764D6A" w:rsidRPr="004946AC" w:rsidRDefault="00E91D72">
            <w:pPr>
              <w:pStyle w:val="TableHeading"/>
            </w:pPr>
            <w:r w:rsidRPr="004946AC">
              <w:t>Definition</w:t>
            </w:r>
          </w:p>
        </w:tc>
      </w:tr>
      <w:tr w:rsidR="00764D6A" w:rsidRPr="004946AC" w14:paraId="438FE930" w14:textId="77777777" w:rsidTr="006C4CC7">
        <w:tc>
          <w:tcPr>
            <w:tcW w:w="1249" w:type="pct"/>
          </w:tcPr>
          <w:p w14:paraId="5A3927EB" w14:textId="382832E2" w:rsidR="00764D6A" w:rsidRPr="004946AC" w:rsidRDefault="00A747FD">
            <w:pPr>
              <w:pStyle w:val="TableText"/>
            </w:pPr>
            <w:bookmarkStart w:id="184" w:name="assessment"/>
            <w:r w:rsidRPr="004946AC">
              <w:t>assessment</w:t>
            </w:r>
            <w:bookmarkEnd w:id="184"/>
          </w:p>
        </w:tc>
        <w:tc>
          <w:tcPr>
            <w:tcW w:w="3751" w:type="pct"/>
          </w:tcPr>
          <w:p w14:paraId="5DBD55C2" w14:textId="570363D6" w:rsidR="00764D6A" w:rsidRPr="004946AC" w:rsidRDefault="00A747FD">
            <w:pPr>
              <w:pStyle w:val="TableText"/>
            </w:pPr>
            <w:r w:rsidRPr="004946AC">
              <w:t>An environmental assessment of a</w:t>
            </w:r>
            <w:r w:rsidRPr="004946AC">
              <w:rPr>
                <w:bCs/>
                <w:iCs/>
              </w:rPr>
              <w:t xml:space="preserve"> controlled action</w:t>
            </w:r>
            <w:r w:rsidRPr="004946AC">
              <w:t xml:space="preserve"> under the </w:t>
            </w:r>
            <w:r w:rsidRPr="004946AC">
              <w:rPr>
                <w:bCs/>
                <w:iCs/>
              </w:rPr>
              <w:t>EPBC Act</w:t>
            </w:r>
            <w:r w:rsidRPr="004946AC">
              <w:t xml:space="preserve">. Assessing a controlled action includes assessing the impacts that the action has, will have, or is likely to have on the relevant </w:t>
            </w:r>
            <w:r w:rsidR="00CE1CC8" w:rsidRPr="004946AC">
              <w:rPr>
                <w:bCs/>
                <w:iCs/>
              </w:rPr>
              <w:t>protected matter</w:t>
            </w:r>
            <w:r w:rsidRPr="004946AC">
              <w:t>.</w:t>
            </w:r>
          </w:p>
        </w:tc>
      </w:tr>
      <w:tr w:rsidR="00764D6A" w:rsidRPr="004946AC" w14:paraId="510B119D" w14:textId="77777777" w:rsidTr="006C4CC7">
        <w:tc>
          <w:tcPr>
            <w:tcW w:w="1249" w:type="pct"/>
          </w:tcPr>
          <w:p w14:paraId="02F1BDFE" w14:textId="52F0F35B" w:rsidR="00764D6A" w:rsidRPr="004946AC" w:rsidRDefault="00A747FD">
            <w:pPr>
              <w:pStyle w:val="TableText"/>
            </w:pPr>
            <w:bookmarkStart w:id="185" w:name="action"/>
            <w:r w:rsidRPr="004946AC">
              <w:t>action</w:t>
            </w:r>
            <w:bookmarkEnd w:id="185"/>
          </w:p>
        </w:tc>
        <w:tc>
          <w:tcPr>
            <w:tcW w:w="3751" w:type="pct"/>
          </w:tcPr>
          <w:p w14:paraId="0F126DCD" w14:textId="53D946D5" w:rsidR="00764D6A" w:rsidRPr="004946AC" w:rsidRDefault="00A747FD">
            <w:pPr>
              <w:pStyle w:val="TableText"/>
            </w:pPr>
            <w:r w:rsidRPr="004946AC">
              <w:t xml:space="preserve">An action is a project, development, undertaking, activity or series of activities that has the potential to impact </w:t>
            </w:r>
            <w:r w:rsidR="00CE1CC8" w:rsidRPr="004946AC">
              <w:t xml:space="preserve">on </w:t>
            </w:r>
            <w:r w:rsidRPr="004946AC">
              <w:t xml:space="preserve">matters protected by the </w:t>
            </w:r>
            <w:r w:rsidRPr="004946AC">
              <w:rPr>
                <w:bCs/>
                <w:iCs/>
              </w:rPr>
              <w:t>EPBC Act</w:t>
            </w:r>
            <w:r w:rsidRPr="004946AC">
              <w:t>. Prior to approval under the EPBC</w:t>
            </w:r>
            <w:r w:rsidR="000D6955" w:rsidRPr="004946AC">
              <w:t xml:space="preserve"> Act</w:t>
            </w:r>
            <w:r w:rsidRPr="004946AC">
              <w:t xml:space="preserve">, the action is known as the </w:t>
            </w:r>
            <w:r w:rsidRPr="004946AC">
              <w:rPr>
                <w:bCs/>
                <w:iCs/>
              </w:rPr>
              <w:t>proposed action</w:t>
            </w:r>
            <w:r w:rsidRPr="004946AC">
              <w:t>.</w:t>
            </w:r>
          </w:p>
        </w:tc>
      </w:tr>
      <w:tr w:rsidR="005C1FF1" w:rsidRPr="004946AC" w14:paraId="6B5D1B0C" w14:textId="77777777" w:rsidTr="006C4CC7">
        <w:tc>
          <w:tcPr>
            <w:tcW w:w="1249" w:type="pct"/>
          </w:tcPr>
          <w:p w14:paraId="30AF9119" w14:textId="174ECEFF" w:rsidR="005C1FF1" w:rsidRPr="004946AC" w:rsidRDefault="005C1FF1">
            <w:pPr>
              <w:pStyle w:val="TableText"/>
            </w:pPr>
            <w:bookmarkStart w:id="186" w:name="avoidance_area"/>
            <w:r w:rsidRPr="004946AC">
              <w:t>avoidance area</w:t>
            </w:r>
            <w:bookmarkEnd w:id="186"/>
          </w:p>
        </w:tc>
        <w:tc>
          <w:tcPr>
            <w:tcW w:w="3751" w:type="pct"/>
          </w:tcPr>
          <w:p w14:paraId="5A5E367C" w14:textId="030E6919" w:rsidR="00812500" w:rsidRPr="004946AC" w:rsidRDefault="005C1FF1">
            <w:pPr>
              <w:pStyle w:val="TableText"/>
            </w:pPr>
            <w:r w:rsidRPr="004946AC">
              <w:t xml:space="preserve">Any area or habitat within the </w:t>
            </w:r>
            <w:r w:rsidRPr="004946AC">
              <w:rPr>
                <w:bCs/>
                <w:iCs/>
              </w:rPr>
              <w:t>project area</w:t>
            </w:r>
            <w:r w:rsidRPr="004946AC">
              <w:t xml:space="preserve"> that is intended not to be cleared or disturbed </w:t>
            </w:r>
            <w:proofErr w:type="gramStart"/>
            <w:r w:rsidRPr="004946AC">
              <w:t>during the course of</w:t>
            </w:r>
            <w:proofErr w:type="gramEnd"/>
            <w:r w:rsidRPr="004946AC">
              <w:t xml:space="preserve"> the action. The avoidance area differs from the </w:t>
            </w:r>
            <w:r w:rsidRPr="004946AC">
              <w:rPr>
                <w:bCs/>
                <w:iCs/>
              </w:rPr>
              <w:t>retention area</w:t>
            </w:r>
            <w:r w:rsidRPr="004946AC">
              <w:t xml:space="preserve"> in that the avoidance area may not be intended for conservation and protection under a conservation agreement.</w:t>
            </w:r>
          </w:p>
        </w:tc>
      </w:tr>
      <w:tr w:rsidR="005C1FF1" w:rsidRPr="004946AC" w14:paraId="5382EA4D" w14:textId="77777777" w:rsidTr="006C4CC7">
        <w:tc>
          <w:tcPr>
            <w:tcW w:w="1249" w:type="pct"/>
          </w:tcPr>
          <w:p w14:paraId="6DE379B1" w14:textId="4AD27129" w:rsidR="005C1FF1" w:rsidRPr="004946AC" w:rsidRDefault="005C1FF1">
            <w:pPr>
              <w:pStyle w:val="TableText"/>
            </w:pPr>
            <w:bookmarkStart w:id="187" w:name="cadastre"/>
            <w:r w:rsidRPr="004946AC">
              <w:t>cadastre</w:t>
            </w:r>
            <w:bookmarkEnd w:id="187"/>
          </w:p>
        </w:tc>
        <w:tc>
          <w:tcPr>
            <w:tcW w:w="3751" w:type="pct"/>
          </w:tcPr>
          <w:p w14:paraId="4AC06F84" w14:textId="43B773A8" w:rsidR="005C1FF1" w:rsidRPr="004946AC" w:rsidRDefault="005C1FF1">
            <w:pPr>
              <w:pStyle w:val="TableText"/>
            </w:pPr>
            <w:r w:rsidRPr="004946AC">
              <w:t>A cadastre is a comprehensive recording of the real estate or property of a country. Cadastre parcels are used to define land parcels and property boundaries for all private and public land in Australia. Cadastral boundary spatial data may be used to define project boundaries.</w:t>
            </w:r>
          </w:p>
        </w:tc>
      </w:tr>
      <w:tr w:rsidR="005C1FF1" w:rsidRPr="004946AC" w14:paraId="408FBF2E" w14:textId="77777777" w:rsidTr="006C4CC7">
        <w:tc>
          <w:tcPr>
            <w:tcW w:w="1249" w:type="pct"/>
          </w:tcPr>
          <w:p w14:paraId="60637386" w14:textId="3449CAFE" w:rsidR="005C1FF1" w:rsidRPr="004946AC" w:rsidRDefault="005C1FF1">
            <w:pPr>
              <w:pStyle w:val="TableText"/>
            </w:pPr>
            <w:bookmarkStart w:id="188" w:name="controlled_action"/>
            <w:r w:rsidRPr="004946AC">
              <w:t>controlled action</w:t>
            </w:r>
            <w:bookmarkEnd w:id="188"/>
          </w:p>
        </w:tc>
        <w:tc>
          <w:tcPr>
            <w:tcW w:w="3751" w:type="pct"/>
          </w:tcPr>
          <w:p w14:paraId="6253B691" w14:textId="5D5F87D7" w:rsidR="005C1FF1" w:rsidRPr="004946AC" w:rsidRDefault="005C1FF1" w:rsidP="00263E07">
            <w:pPr>
              <w:pStyle w:val="TableText"/>
            </w:pPr>
            <w:r w:rsidRPr="004946AC">
              <w:t xml:space="preserve">A proposed action that has been determined by the </w:t>
            </w:r>
            <w:r w:rsidR="00F55335">
              <w:t>Australian Government</w:t>
            </w:r>
            <w:r w:rsidR="00F55335" w:rsidRPr="004946AC">
              <w:t xml:space="preserve"> </w:t>
            </w:r>
            <w:r w:rsidRPr="004946AC">
              <w:t xml:space="preserve">Minister for the Environment (or the </w:t>
            </w:r>
            <w:r w:rsidR="00F55335">
              <w:t>m</w:t>
            </w:r>
            <w:r w:rsidRPr="004946AC">
              <w:t>inister</w:t>
            </w:r>
            <w:r w:rsidR="00E119F4">
              <w:t>'</w:t>
            </w:r>
            <w:r w:rsidRPr="004946AC">
              <w:t xml:space="preserve">s delegate) to have, or be likely to have, </w:t>
            </w:r>
            <w:r w:rsidRPr="004946AC">
              <w:rPr>
                <w:bCs/>
                <w:iCs/>
              </w:rPr>
              <w:t>a significant impact</w:t>
            </w:r>
            <w:r w:rsidRPr="004946AC">
              <w:t xml:space="preserve"> on a </w:t>
            </w:r>
            <w:r w:rsidRPr="004946AC">
              <w:rPr>
                <w:bCs/>
                <w:iCs/>
              </w:rPr>
              <w:t>protected matter</w:t>
            </w:r>
            <w:r w:rsidRPr="004946AC">
              <w:t>. Controlled actions require approval under the</w:t>
            </w:r>
            <w:r w:rsidRPr="004946AC">
              <w:rPr>
                <w:bCs/>
                <w:iCs/>
              </w:rPr>
              <w:t xml:space="preserve"> EPBC Act</w:t>
            </w:r>
            <w:r w:rsidRPr="004946AC">
              <w:t xml:space="preserve"> before they can commence. For further definition, see the </w:t>
            </w:r>
            <w:hyperlink r:id="rId47" w:history="1">
              <w:r w:rsidRPr="004946AC">
                <w:rPr>
                  <w:rStyle w:val="Hyperlink"/>
                  <w:iCs/>
                </w:rPr>
                <w:t>About the EPBC Act Glossary</w:t>
              </w:r>
            </w:hyperlink>
            <w:r w:rsidRPr="004946AC">
              <w:t>.</w:t>
            </w:r>
          </w:p>
        </w:tc>
      </w:tr>
      <w:tr w:rsidR="005C1FF1" w:rsidRPr="004946AC" w14:paraId="5C9FCA72" w14:textId="77777777" w:rsidTr="006C4CC7">
        <w:tc>
          <w:tcPr>
            <w:tcW w:w="1249" w:type="pct"/>
          </w:tcPr>
          <w:p w14:paraId="65A60DC4" w14:textId="0BB7C7D7" w:rsidR="005C1FF1" w:rsidRPr="004946AC" w:rsidRDefault="005C1FF1">
            <w:pPr>
              <w:pStyle w:val="TableText"/>
            </w:pPr>
            <w:bookmarkStart w:id="189" w:name="data_attribution"/>
            <w:r w:rsidRPr="004946AC">
              <w:t>data attribution table</w:t>
            </w:r>
            <w:bookmarkEnd w:id="189"/>
          </w:p>
        </w:tc>
        <w:tc>
          <w:tcPr>
            <w:tcW w:w="3751" w:type="pct"/>
          </w:tcPr>
          <w:p w14:paraId="2E6B120A" w14:textId="601919BB" w:rsidR="005C1FF1" w:rsidRPr="004946AC" w:rsidRDefault="005C1FF1" w:rsidP="00C7582B">
            <w:pPr>
              <w:pStyle w:val="TableText"/>
            </w:pPr>
            <w:r w:rsidRPr="004946AC">
              <w:t xml:space="preserve">The data attribution table is generated when spatial data are created. Spatial data files automatically include information about the shape and location of an area on the </w:t>
            </w:r>
            <w:proofErr w:type="gramStart"/>
            <w:r w:rsidRPr="004946AC">
              <w:t>ground, and</w:t>
            </w:r>
            <w:proofErr w:type="gramEnd"/>
            <w:r w:rsidRPr="004946AC">
              <w:t xml:space="preserve"> can also include other descriptive information. The descriptive information (or attributes), including text and number values, is manually entered into the data</w:t>
            </w:r>
            <w:r w:rsidR="00E119F4">
              <w:t>'</w:t>
            </w:r>
            <w:r w:rsidRPr="004946AC">
              <w:t>s attribution table. In this data attribution table, each row represents a single polygon feature. The columns (or fields) represent different attributes, such as the name of the features or the measured area of a feature. Therefore, a single feature can have many attributes.</w:t>
            </w:r>
          </w:p>
        </w:tc>
      </w:tr>
      <w:tr w:rsidR="005C1FF1" w:rsidRPr="004946AC" w14:paraId="28592BC1" w14:textId="77777777" w:rsidTr="006C4CC7">
        <w:tc>
          <w:tcPr>
            <w:tcW w:w="1249" w:type="pct"/>
          </w:tcPr>
          <w:p w14:paraId="712C961B" w14:textId="6471424B" w:rsidR="005C1FF1" w:rsidRPr="004946AC" w:rsidRDefault="005C1FF1">
            <w:pPr>
              <w:pStyle w:val="TableText"/>
            </w:pPr>
            <w:bookmarkStart w:id="190" w:name="disturbance_footprint"/>
            <w:r w:rsidRPr="004946AC">
              <w:t>disturbance footprint</w:t>
            </w:r>
            <w:bookmarkEnd w:id="190"/>
          </w:p>
        </w:tc>
        <w:tc>
          <w:tcPr>
            <w:tcW w:w="3751" w:type="pct"/>
          </w:tcPr>
          <w:p w14:paraId="5687872A" w14:textId="15E44AD0" w:rsidR="0093645B" w:rsidRPr="004946AC" w:rsidRDefault="005C1FF1">
            <w:pPr>
              <w:pStyle w:val="TableText"/>
            </w:pPr>
            <w:r w:rsidRPr="004946AC">
              <w:t xml:space="preserve">The area/s within the project area that are directly or indirectly impacted by the proposed action. </w:t>
            </w:r>
            <w:r w:rsidR="0093645B" w:rsidRPr="004946AC">
              <w:t>These areas can include upstream and downstream areas and often extend beyond the physical or ownership boundary of the project.</w:t>
            </w:r>
          </w:p>
        </w:tc>
      </w:tr>
      <w:tr w:rsidR="005C1FF1" w:rsidRPr="004946AC" w14:paraId="5ECF8867" w14:textId="77777777" w:rsidTr="006C4CC7">
        <w:tc>
          <w:tcPr>
            <w:tcW w:w="1249" w:type="pct"/>
          </w:tcPr>
          <w:p w14:paraId="7FF04840" w14:textId="0F6A188E" w:rsidR="005C1FF1" w:rsidRPr="004946AC" w:rsidRDefault="005C1FF1">
            <w:pPr>
              <w:pStyle w:val="TableText"/>
            </w:pPr>
            <w:bookmarkStart w:id="191" w:name="EPBC_Act"/>
            <w:r w:rsidRPr="004946AC">
              <w:t>EPBC Act</w:t>
            </w:r>
            <w:bookmarkEnd w:id="191"/>
          </w:p>
        </w:tc>
        <w:tc>
          <w:tcPr>
            <w:tcW w:w="3751" w:type="pct"/>
          </w:tcPr>
          <w:p w14:paraId="4010C7D8" w14:textId="57973F85" w:rsidR="005C1FF1" w:rsidRPr="004946AC" w:rsidRDefault="005C1FF1">
            <w:pPr>
              <w:pStyle w:val="TableText"/>
            </w:pPr>
            <w:r w:rsidRPr="004946AC">
              <w:rPr>
                <w:i/>
              </w:rPr>
              <w:t>Environment Protection and Biodiversity Conservation Act 1999</w:t>
            </w:r>
            <w:r w:rsidRPr="004946AC">
              <w:t xml:space="preserve"> [Cwlth].</w:t>
            </w:r>
          </w:p>
        </w:tc>
      </w:tr>
      <w:tr w:rsidR="005C1FF1" w:rsidRPr="004946AC" w14:paraId="1D32D1EF" w14:textId="77777777" w:rsidTr="006C4CC7">
        <w:tc>
          <w:tcPr>
            <w:tcW w:w="1249" w:type="pct"/>
          </w:tcPr>
          <w:p w14:paraId="5AB0B693" w14:textId="43147908" w:rsidR="005C1FF1" w:rsidRPr="004946AC" w:rsidRDefault="005C1FF1">
            <w:pPr>
              <w:pStyle w:val="TableText"/>
            </w:pPr>
            <w:bookmarkStart w:id="192" w:name="Esri_ArcGIS"/>
            <w:r w:rsidRPr="004946AC">
              <w:t>Esri ArcGIS</w:t>
            </w:r>
            <w:bookmarkEnd w:id="192"/>
          </w:p>
        </w:tc>
        <w:tc>
          <w:tcPr>
            <w:tcW w:w="3751" w:type="pct"/>
          </w:tcPr>
          <w:p w14:paraId="48591977" w14:textId="6D06F92A" w:rsidR="005C1FF1" w:rsidRPr="004946AC" w:rsidRDefault="005C1FF1">
            <w:pPr>
              <w:pStyle w:val="TableText"/>
            </w:pPr>
            <w:r w:rsidRPr="004946AC">
              <w:t xml:space="preserve">Esri ArcGIS is a set of </w:t>
            </w:r>
            <w:r w:rsidRPr="004946AC">
              <w:rPr>
                <w:bCs/>
                <w:iCs/>
              </w:rPr>
              <w:t>geographic information system (GIS)</w:t>
            </w:r>
            <w:r w:rsidRPr="004946AC">
              <w:t xml:space="preserve"> software for creating and working with maps and spatial data developed by the Environmental Systems Research Institute (Esri).</w:t>
            </w:r>
          </w:p>
        </w:tc>
      </w:tr>
      <w:tr w:rsidR="005C1FF1" w:rsidRPr="004946AC" w14:paraId="66551576" w14:textId="77777777" w:rsidTr="006C4CC7">
        <w:tc>
          <w:tcPr>
            <w:tcW w:w="1249" w:type="pct"/>
          </w:tcPr>
          <w:p w14:paraId="41AC8049" w14:textId="6E7BEC25" w:rsidR="005C1FF1" w:rsidRPr="004946AC" w:rsidRDefault="005C1FF1">
            <w:pPr>
              <w:pStyle w:val="TableText"/>
            </w:pPr>
            <w:bookmarkStart w:id="193" w:name="feature_types"/>
            <w:r w:rsidRPr="004946AC">
              <w:t>feature types</w:t>
            </w:r>
            <w:bookmarkEnd w:id="193"/>
          </w:p>
        </w:tc>
        <w:tc>
          <w:tcPr>
            <w:tcW w:w="3751" w:type="pct"/>
          </w:tcPr>
          <w:p w14:paraId="11C24EC8" w14:textId="329BF685" w:rsidR="005C1FF1" w:rsidRPr="004946AC" w:rsidRDefault="005C1FF1">
            <w:pPr>
              <w:pStyle w:val="TableText"/>
            </w:pPr>
            <w:r w:rsidRPr="004946AC">
              <w:t xml:space="preserve">Geographical features represented in a </w:t>
            </w:r>
            <w:r w:rsidRPr="004946AC">
              <w:rPr>
                <w:bCs/>
                <w:iCs/>
              </w:rPr>
              <w:t>geographic information system (GIS)</w:t>
            </w:r>
            <w:r w:rsidRPr="004946AC">
              <w:t xml:space="preserve">. Points, lines (termed polylines when captured in a GIS) and polygons are ways of representing </w:t>
            </w:r>
            <w:r w:rsidR="00F4310B" w:rsidRPr="004946AC">
              <w:t>on-</w:t>
            </w:r>
            <w:r w:rsidRPr="004946AC">
              <w:t xml:space="preserve">ground features in a digital form. Points are represented by one pair of x- and y-coordinates (generally latitude and longitude); polylines are represented by connected pairs of x- and y-coordinates; </w:t>
            </w:r>
            <w:proofErr w:type="gramStart"/>
            <w:r w:rsidRPr="004946AC">
              <w:t>and,</w:t>
            </w:r>
            <w:proofErr w:type="gramEnd"/>
            <w:r w:rsidRPr="004946AC">
              <w:t xml:space="preserve"> polygons are represented by the area of at least </w:t>
            </w:r>
            <w:r w:rsidR="00487D87">
              <w:t>3</w:t>
            </w:r>
            <w:r w:rsidR="00487D87" w:rsidRPr="004946AC">
              <w:t xml:space="preserve"> </w:t>
            </w:r>
            <w:r w:rsidRPr="004946AC">
              <w:t>enclosed lines.</w:t>
            </w:r>
          </w:p>
        </w:tc>
      </w:tr>
      <w:tr w:rsidR="005C1FF1" w:rsidRPr="004946AC" w14:paraId="203A6F6B" w14:textId="77777777" w:rsidTr="006C4CC7">
        <w:tc>
          <w:tcPr>
            <w:tcW w:w="1249" w:type="pct"/>
          </w:tcPr>
          <w:p w14:paraId="443ACC74" w14:textId="328B5CF8" w:rsidR="005C1FF1" w:rsidRPr="004946AC" w:rsidRDefault="005C1FF1">
            <w:pPr>
              <w:pStyle w:val="TableText"/>
            </w:pPr>
            <w:bookmarkStart w:id="194" w:name="geographic_coordinate"/>
            <w:r w:rsidRPr="004946AC">
              <w:t>geographic coordinate system</w:t>
            </w:r>
            <w:bookmarkEnd w:id="194"/>
          </w:p>
        </w:tc>
        <w:tc>
          <w:tcPr>
            <w:tcW w:w="3751" w:type="pct"/>
          </w:tcPr>
          <w:p w14:paraId="1EC254C3" w14:textId="2B99B9FB" w:rsidR="005C1FF1" w:rsidRPr="004946AC" w:rsidRDefault="005C1FF1">
            <w:pPr>
              <w:pStyle w:val="TableText"/>
            </w:pPr>
            <w:r w:rsidRPr="004946AC">
              <w:t>A geographic coordinate system (GCS) uses a three-dimensional spherical surface to define any locational point on Earth. Specific points are defined by a pair of numbers (coordinates). Coordinates consist of a latitude and longitude value. Lines of latitude run east-west, with zero degrees at the equator. Longitude lines run north-south, with zero degrees determined by the prime meridian (which is specific to a given GCS). Geographic coordinate systems use angular units of measurement (for example, degrees), and include a prime meridian and a datum (which relates to the position of the earth</w:t>
            </w:r>
            <w:r w:rsidR="00E119F4">
              <w:t>'</w:t>
            </w:r>
            <w:r w:rsidRPr="004946AC">
              <w:t xml:space="preserve">s centre). </w:t>
            </w:r>
            <w:r w:rsidRPr="004946AC">
              <w:rPr>
                <w:i/>
                <w:iCs/>
              </w:rPr>
              <w:t>Geocentric Datum of Australia 2020</w:t>
            </w:r>
            <w:r w:rsidRPr="004946AC">
              <w:t xml:space="preserve"> (GDA2020) and </w:t>
            </w:r>
            <w:r w:rsidRPr="004946AC">
              <w:rPr>
                <w:i/>
                <w:iCs/>
              </w:rPr>
              <w:t>World Geodetic System 1984</w:t>
            </w:r>
            <w:r w:rsidRPr="004946AC">
              <w:t xml:space="preserve"> (WGS84) are examples of geographic coordinate systems. See also: </w:t>
            </w:r>
            <w:r w:rsidRPr="004946AC">
              <w:rPr>
                <w:bCs/>
                <w:iCs/>
              </w:rPr>
              <w:t>projected coordinate system</w:t>
            </w:r>
            <w:r w:rsidRPr="004946AC">
              <w:t>.</w:t>
            </w:r>
          </w:p>
        </w:tc>
      </w:tr>
      <w:tr w:rsidR="005C1FF1" w:rsidRPr="004946AC" w14:paraId="50996525" w14:textId="77777777" w:rsidTr="006C4CC7">
        <w:tc>
          <w:tcPr>
            <w:tcW w:w="1249" w:type="pct"/>
          </w:tcPr>
          <w:p w14:paraId="18EBA4B6" w14:textId="72A957DB" w:rsidR="005C1FF1" w:rsidRPr="004946AC" w:rsidRDefault="005C1FF1">
            <w:pPr>
              <w:pStyle w:val="TableText"/>
            </w:pPr>
            <w:bookmarkStart w:id="195" w:name="GIS"/>
            <w:r w:rsidRPr="004946AC">
              <w:t>geographic information system (GIS)</w:t>
            </w:r>
            <w:bookmarkEnd w:id="195"/>
          </w:p>
        </w:tc>
        <w:tc>
          <w:tcPr>
            <w:tcW w:w="3751" w:type="pct"/>
          </w:tcPr>
          <w:p w14:paraId="231AA785" w14:textId="368E5F4E" w:rsidR="005C1FF1" w:rsidRPr="004946AC" w:rsidRDefault="005C1FF1" w:rsidP="00891CB3">
            <w:pPr>
              <w:pStyle w:val="TableText"/>
            </w:pPr>
            <w:r w:rsidRPr="004946AC">
              <w:t xml:space="preserve">A geographic information system (GIS) is a framework for gathering, managing, analysing and visualising spatial data. This is typically realised with specialised GIS software, such as </w:t>
            </w:r>
            <w:r w:rsidRPr="004946AC">
              <w:rPr>
                <w:bCs/>
                <w:iCs/>
              </w:rPr>
              <w:t>Esri ArcGIS</w:t>
            </w:r>
            <w:r w:rsidRPr="004946AC">
              <w:t>.</w:t>
            </w:r>
          </w:p>
        </w:tc>
      </w:tr>
      <w:tr w:rsidR="005C1FF1" w:rsidRPr="004946AC" w14:paraId="5EF1B23C" w14:textId="77777777" w:rsidTr="006C4CC7">
        <w:tc>
          <w:tcPr>
            <w:tcW w:w="1249" w:type="pct"/>
          </w:tcPr>
          <w:p w14:paraId="552AB03B" w14:textId="11A20654" w:rsidR="005C1FF1" w:rsidRPr="004946AC" w:rsidRDefault="005C1FF1">
            <w:pPr>
              <w:pStyle w:val="TableText"/>
            </w:pPr>
            <w:bookmarkStart w:id="196" w:name="GPS"/>
            <w:r w:rsidRPr="004946AC">
              <w:lastRenderedPageBreak/>
              <w:t>GPS (Global Positioning System)</w:t>
            </w:r>
            <w:bookmarkEnd w:id="196"/>
          </w:p>
        </w:tc>
        <w:tc>
          <w:tcPr>
            <w:tcW w:w="3751" w:type="pct"/>
          </w:tcPr>
          <w:p w14:paraId="61B7B042" w14:textId="3711A1DC" w:rsidR="005C1FF1" w:rsidRPr="004946AC" w:rsidRDefault="005C1FF1" w:rsidP="003465FA">
            <w:pPr>
              <w:pStyle w:val="TableText"/>
            </w:pPr>
            <w:r w:rsidRPr="004946AC">
              <w:t xml:space="preserve">The Global Positioning System (GPS) is a satellite-based radionavigation system owned by the US </w:t>
            </w:r>
            <w:r w:rsidR="005A4640">
              <w:t>G</w:t>
            </w:r>
            <w:r w:rsidRPr="004946AC">
              <w:t xml:space="preserve">overnment. The GPS provides geolocation data to a GPS device, such as a hand-held one. A hand-held GPS device is used to collect coordinates (spatial data) in the field which can then be uploaded into </w:t>
            </w:r>
            <w:r w:rsidRPr="004946AC">
              <w:rPr>
                <w:bCs/>
                <w:iCs/>
              </w:rPr>
              <w:t>geographic information system (GIS)</w:t>
            </w:r>
            <w:r w:rsidRPr="004946AC">
              <w:t xml:space="preserve"> software for processing or map-making.</w:t>
            </w:r>
          </w:p>
        </w:tc>
      </w:tr>
      <w:tr w:rsidR="005C1FF1" w:rsidRPr="004946AC" w14:paraId="145666D6" w14:textId="77777777" w:rsidTr="006C4CC7">
        <w:tc>
          <w:tcPr>
            <w:tcW w:w="1249" w:type="pct"/>
          </w:tcPr>
          <w:p w14:paraId="73143FC5" w14:textId="5E3CFC3E" w:rsidR="005C1FF1" w:rsidRPr="004946AC" w:rsidRDefault="005C1FF1">
            <w:pPr>
              <w:pStyle w:val="TableText"/>
            </w:pPr>
            <w:bookmarkStart w:id="197" w:name="graticule"/>
            <w:r w:rsidRPr="004946AC">
              <w:t>graticule or grid</w:t>
            </w:r>
            <w:bookmarkEnd w:id="197"/>
          </w:p>
        </w:tc>
        <w:tc>
          <w:tcPr>
            <w:tcW w:w="3751" w:type="pct"/>
          </w:tcPr>
          <w:p w14:paraId="448284EA" w14:textId="25479A82" w:rsidR="005C1FF1" w:rsidRPr="004946AC" w:rsidRDefault="005C1FF1" w:rsidP="00845E9A">
            <w:pPr>
              <w:pStyle w:val="TableText"/>
            </w:pPr>
            <w:r w:rsidRPr="004946AC">
              <w:t xml:space="preserve">Graticules are lines on a map showing parallels of latitude and meridians of longitude for the Earth. Graticules can be used to show location in </w:t>
            </w:r>
            <w:r w:rsidRPr="004946AC">
              <w:rPr>
                <w:bCs/>
                <w:iCs/>
              </w:rPr>
              <w:t>geographic coordinates</w:t>
            </w:r>
            <w:r w:rsidRPr="004946AC">
              <w:t xml:space="preserve"> (degrees of latitude and longitude).</w:t>
            </w:r>
          </w:p>
          <w:p w14:paraId="6ADF51EA" w14:textId="47EC24A7" w:rsidR="005C1FF1" w:rsidRPr="004946AC" w:rsidRDefault="005C1FF1">
            <w:pPr>
              <w:pStyle w:val="TableText"/>
            </w:pPr>
            <w:r w:rsidRPr="004946AC">
              <w:t xml:space="preserve">In the current context, a grid displays measured locations using </w:t>
            </w:r>
            <w:r w:rsidRPr="004946AC">
              <w:rPr>
                <w:bCs/>
                <w:iCs/>
              </w:rPr>
              <w:t>projected coordinates</w:t>
            </w:r>
            <w:r w:rsidRPr="004946AC">
              <w:t xml:space="preserve"> on the map.</w:t>
            </w:r>
          </w:p>
        </w:tc>
      </w:tr>
      <w:tr w:rsidR="005C1FF1" w:rsidRPr="004946AC" w14:paraId="7BDEB96F" w14:textId="77777777" w:rsidTr="006C4CC7">
        <w:tc>
          <w:tcPr>
            <w:tcW w:w="1249" w:type="pct"/>
          </w:tcPr>
          <w:p w14:paraId="0E925EE0" w14:textId="6AA0506A" w:rsidR="005C1FF1" w:rsidRPr="004946AC" w:rsidRDefault="005C1FF1">
            <w:pPr>
              <w:pStyle w:val="TableText"/>
            </w:pPr>
            <w:bookmarkStart w:id="198" w:name="ground_truth"/>
            <w:r w:rsidRPr="004946AC">
              <w:t>ground truth</w:t>
            </w:r>
            <w:bookmarkEnd w:id="198"/>
          </w:p>
        </w:tc>
        <w:tc>
          <w:tcPr>
            <w:tcW w:w="3751" w:type="pct"/>
          </w:tcPr>
          <w:p w14:paraId="204E6E00" w14:textId="23A31941" w:rsidR="005C1FF1" w:rsidRPr="004946AC" w:rsidRDefault="005C1FF1">
            <w:pPr>
              <w:pStyle w:val="TableText"/>
            </w:pPr>
            <w:r w:rsidRPr="004946AC">
              <w:t xml:space="preserve">Ground truth refers to information gained through direct observation. In this case, ground truth refers to coordinate information collected on location using a hand-held </w:t>
            </w:r>
            <w:r w:rsidRPr="004946AC">
              <w:rPr>
                <w:bCs/>
                <w:iCs/>
              </w:rPr>
              <w:t xml:space="preserve">GPS </w:t>
            </w:r>
            <w:r w:rsidRPr="004946AC">
              <w:t>device. This is the most reliable way to collect accurate spatial data for your project boundaries.</w:t>
            </w:r>
          </w:p>
        </w:tc>
      </w:tr>
      <w:tr w:rsidR="001825EB" w:rsidRPr="004946AC" w14:paraId="201B92F7" w14:textId="77777777" w:rsidTr="006C4CC7">
        <w:tc>
          <w:tcPr>
            <w:tcW w:w="1249" w:type="pct"/>
          </w:tcPr>
          <w:p w14:paraId="56CC7B12" w14:textId="4EFF0EA7" w:rsidR="001825EB" w:rsidRPr="004946AC" w:rsidRDefault="001825EB">
            <w:pPr>
              <w:pStyle w:val="TableText"/>
            </w:pPr>
            <w:bookmarkStart w:id="199" w:name="map_scale"/>
            <w:r w:rsidRPr="004946AC">
              <w:t>map scale</w:t>
            </w:r>
            <w:bookmarkEnd w:id="199"/>
          </w:p>
        </w:tc>
        <w:tc>
          <w:tcPr>
            <w:tcW w:w="3751" w:type="pct"/>
          </w:tcPr>
          <w:p w14:paraId="7D9A3621" w14:textId="2A74533B" w:rsidR="001825EB" w:rsidRPr="004946AC" w:rsidRDefault="001825EB" w:rsidP="00845E9A">
            <w:pPr>
              <w:pStyle w:val="TableText"/>
            </w:pPr>
            <w:r w:rsidRPr="004946AC">
              <w:t xml:space="preserve">Map scale refers to the relationship between the distance between features on a map and the corresponding distance between those features on the ground. For example, on a 1:100,000 scale map, 1 cm on the map equals 100,000 cm (1 km) on the ground. </w:t>
            </w:r>
            <w:r>
              <w:t>T</w:t>
            </w:r>
            <w:r w:rsidRPr="004946AC">
              <w:t xml:space="preserve">he smaller the map scale, the larger the reference number. For example, 1:100,000 is a smaller map scale than 1:1,000. For the same-sized map (for example, A4), a small-scale map will show more on-ground area (and usually less detail) than a large-scale map. A large-scale map provides a more </w:t>
            </w:r>
            <w:r>
              <w:t>'</w:t>
            </w:r>
            <w:r w:rsidRPr="004946AC">
              <w:t>close-up</w:t>
            </w:r>
            <w:r>
              <w:t>' (</w:t>
            </w:r>
            <w:r w:rsidRPr="004946AC">
              <w:t>and, hence more detailed</w:t>
            </w:r>
            <w:r>
              <w:t xml:space="preserve">) </w:t>
            </w:r>
            <w:r w:rsidRPr="004946AC">
              <w:t>view than a small-scale map.</w:t>
            </w:r>
          </w:p>
        </w:tc>
      </w:tr>
      <w:tr w:rsidR="001825EB" w:rsidRPr="004946AC" w14:paraId="31E578E1" w14:textId="77777777" w:rsidTr="006C4CC7">
        <w:tc>
          <w:tcPr>
            <w:tcW w:w="1249" w:type="pct"/>
          </w:tcPr>
          <w:p w14:paraId="14FF4062" w14:textId="4BA9C012" w:rsidR="001825EB" w:rsidRPr="004946AC" w:rsidRDefault="001825EB">
            <w:pPr>
              <w:pStyle w:val="TableText"/>
            </w:pPr>
            <w:bookmarkStart w:id="200" w:name="metadata"/>
            <w:r w:rsidRPr="004946AC">
              <w:t>metadata</w:t>
            </w:r>
            <w:bookmarkEnd w:id="200"/>
          </w:p>
        </w:tc>
        <w:tc>
          <w:tcPr>
            <w:tcW w:w="3751" w:type="pct"/>
          </w:tcPr>
          <w:p w14:paraId="70A18498" w14:textId="77777777" w:rsidR="001825EB" w:rsidRPr="004946AC" w:rsidRDefault="001825EB" w:rsidP="00382CF1">
            <w:pPr>
              <w:pStyle w:val="TableText"/>
            </w:pPr>
            <w:r w:rsidRPr="004946AC">
              <w:t xml:space="preserve">Metadata is documentation describing a given dataset. In general, metadata should include enough information to allow the spatial data to be fully understood and/or re-created. Metadata may be included as a part of (or separate to) the spatial data </w:t>
            </w:r>
            <w:r w:rsidRPr="004946AC">
              <w:rPr>
                <w:bCs/>
                <w:iCs/>
              </w:rPr>
              <w:t>shapefile</w:t>
            </w:r>
            <w:r w:rsidRPr="004946AC">
              <w:t xml:space="preserve"> or </w:t>
            </w:r>
            <w:r w:rsidRPr="004946AC">
              <w:rPr>
                <w:bCs/>
                <w:iCs/>
              </w:rPr>
              <w:t>KML file</w:t>
            </w:r>
            <w:r w:rsidRPr="004946AC">
              <w:t xml:space="preserve">. If included with the shapefile, the metadata will be contained with the </w:t>
            </w:r>
            <w:proofErr w:type="gramStart"/>
            <w:r w:rsidRPr="004946AC">
              <w:t>shapefile</w:t>
            </w:r>
            <w:r>
              <w:t>'</w:t>
            </w:r>
            <w:r w:rsidRPr="004946AC">
              <w:t>s</w:t>
            </w:r>
            <w:proofErr w:type="gramEnd"/>
            <w:r w:rsidRPr="004946AC">
              <w:t xml:space="preserve"> .xml file</w:t>
            </w:r>
            <w:r w:rsidRPr="00EF624C">
              <w:t>.</w:t>
            </w:r>
            <w:r w:rsidRPr="00975F32">
              <w:t xml:space="preserve"> When including shapefile metadata within the online referral form at the time of referral submission</w:t>
            </w:r>
            <w:r>
              <w:rPr>
                <w:rStyle w:val="Strong"/>
              </w:rPr>
              <w:t xml:space="preserve"> –</w:t>
            </w:r>
            <w:r w:rsidRPr="004946AC">
              <w:t xml:space="preserve"> while the data attachment section of the online referral form (section 1.3) does not accept the .xml file, it is possible to separately attach the shapefile .xml file at section 1.4 of the form.</w:t>
            </w:r>
          </w:p>
          <w:p w14:paraId="7F689EDF" w14:textId="77777777" w:rsidR="001825EB" w:rsidRPr="004946AC" w:rsidRDefault="001825EB" w:rsidP="00382CF1">
            <w:pPr>
              <w:pStyle w:val="TableText"/>
            </w:pPr>
            <w:r w:rsidRPr="004946AC">
              <w:t xml:space="preserve">The department uses metadata standard: </w:t>
            </w:r>
            <w:hyperlink r:id="rId48" w:history="1">
              <w:r w:rsidRPr="004946AC">
                <w:rPr>
                  <w:rStyle w:val="Hyperlink"/>
                  <w:iCs/>
                </w:rPr>
                <w:t>ISO/TS 19139-1:2019</w:t>
              </w:r>
            </w:hyperlink>
            <w:r w:rsidRPr="004946AC">
              <w:t xml:space="preserve"> (SA/SNZ TS ISO 19139.1:2019).</w:t>
            </w:r>
          </w:p>
          <w:p w14:paraId="6BA3C154" w14:textId="77777777" w:rsidR="001825EB" w:rsidRPr="004946AC" w:rsidRDefault="001825EB" w:rsidP="00382CF1">
            <w:pPr>
              <w:pStyle w:val="TableText"/>
            </w:pPr>
            <w:r w:rsidRPr="004946AC">
              <w:t>Metadata for spatial data in relation to EPBC project boundaries should typically include:</w:t>
            </w:r>
          </w:p>
          <w:p w14:paraId="043C9826" w14:textId="77777777" w:rsidR="001825EB" w:rsidRPr="00EF624C" w:rsidRDefault="001825EB" w:rsidP="00EF624C">
            <w:pPr>
              <w:pStyle w:val="TableBullet1"/>
            </w:pPr>
            <w:r>
              <w:t>p</w:t>
            </w:r>
            <w:r w:rsidRPr="00975F32">
              <w:t>roject information</w:t>
            </w:r>
            <w:r w:rsidRPr="00EF624C">
              <w:t>, such as the EPBC referral number and project title</w:t>
            </w:r>
          </w:p>
          <w:p w14:paraId="23A59B2F" w14:textId="77777777" w:rsidR="001825EB" w:rsidRPr="00EF624C" w:rsidRDefault="001825EB" w:rsidP="00EF624C">
            <w:pPr>
              <w:pStyle w:val="TableBullet1"/>
            </w:pPr>
            <w:r>
              <w:t>d</w:t>
            </w:r>
            <w:r w:rsidRPr="00975F32">
              <w:t>ataset information</w:t>
            </w:r>
            <w:r w:rsidRPr="00EF624C">
              <w:t xml:space="preserve">, including the title of the dataset; when, how and who created the data; the scale at which data were digitised (if applicable); what data sources were used (if applicable); </w:t>
            </w:r>
            <w:proofErr w:type="gramStart"/>
            <w:r w:rsidRPr="00EF624C">
              <w:t>and,</w:t>
            </w:r>
            <w:proofErr w:type="gramEnd"/>
            <w:r w:rsidRPr="00EF624C">
              <w:t xml:space="preserve"> estimations of the precision and accuracy of the data</w:t>
            </w:r>
          </w:p>
          <w:p w14:paraId="233F2874" w14:textId="77777777" w:rsidR="001825EB" w:rsidRPr="00EF624C" w:rsidRDefault="001825EB" w:rsidP="00EF624C">
            <w:pPr>
              <w:pStyle w:val="TableBullet1"/>
            </w:pPr>
            <w:r>
              <w:t>a</w:t>
            </w:r>
            <w:r w:rsidRPr="00EF624C">
              <w:t xml:space="preserve"> description of the </w:t>
            </w:r>
            <w:r w:rsidRPr="00975F32">
              <w:t>geographical extent</w:t>
            </w:r>
            <w:r w:rsidRPr="00EF624C">
              <w:t xml:space="preserve"> of your data, including the general location, region and landscape</w:t>
            </w:r>
          </w:p>
          <w:p w14:paraId="48FF9D77" w14:textId="77777777" w:rsidR="001825EB" w:rsidRPr="00EF624C" w:rsidRDefault="001825EB" w:rsidP="00EF624C">
            <w:pPr>
              <w:pStyle w:val="TableBullet1"/>
            </w:pPr>
            <w:r>
              <w:t>a</w:t>
            </w:r>
            <w:r w:rsidRPr="00EF624C">
              <w:t xml:space="preserve"> statement about the </w:t>
            </w:r>
            <w:r w:rsidRPr="00975F32">
              <w:t>ownership</w:t>
            </w:r>
            <w:r w:rsidRPr="00EF624C">
              <w:t xml:space="preserve"> (that is, who owns the intellectual property rights, if any) and custodianship (who has responsibility for maintenance, if required) of the data, and any conditions attached to use of the data. Please note that, in line with the department</w:t>
            </w:r>
            <w:r>
              <w:t>'</w:t>
            </w:r>
            <w:r w:rsidRPr="00EF624C">
              <w:t xml:space="preserve">s information strategy, key data in relation to EPBC Act projects, including referral project boundaries, will be made publicly available (see </w:t>
            </w:r>
            <w:hyperlink w:anchor="_Intellectual_property_rights" w:history="1">
              <w:r w:rsidRPr="00EF624C">
                <w:rPr>
                  <w:rStyle w:val="Hyperlink"/>
                </w:rPr>
                <w:t>5. Intellectual property rights and what happens to the data you provide</w:t>
              </w:r>
            </w:hyperlink>
            <w:r w:rsidRPr="00EF624C">
              <w:t>)</w:t>
            </w:r>
          </w:p>
          <w:p w14:paraId="1F559944" w14:textId="3F6F16A9" w:rsidR="001825EB" w:rsidRPr="004946AC" w:rsidRDefault="001825EB" w:rsidP="006C4CC7">
            <w:pPr>
              <w:pStyle w:val="TableBullet1"/>
            </w:pPr>
            <w:r>
              <w:t>c</w:t>
            </w:r>
            <w:r w:rsidRPr="00975F32">
              <w:t>ontact details</w:t>
            </w:r>
            <w:r w:rsidRPr="00EF624C">
              <w:t>, including name, organisation, phone number, email and postal address.</w:t>
            </w:r>
          </w:p>
        </w:tc>
      </w:tr>
      <w:tr w:rsidR="001825EB" w:rsidRPr="004946AC" w14:paraId="67C2C0CF" w14:textId="77777777" w:rsidTr="006C4CC7">
        <w:tc>
          <w:tcPr>
            <w:tcW w:w="1249" w:type="pct"/>
          </w:tcPr>
          <w:p w14:paraId="6D3CDEA5" w14:textId="23C537D3" w:rsidR="001825EB" w:rsidRPr="004946AC" w:rsidRDefault="001825EB">
            <w:pPr>
              <w:pStyle w:val="TableText"/>
            </w:pPr>
            <w:bookmarkStart w:id="201" w:name="offset"/>
            <w:r w:rsidRPr="004946AC">
              <w:t>offset</w:t>
            </w:r>
            <w:bookmarkEnd w:id="201"/>
          </w:p>
        </w:tc>
        <w:tc>
          <w:tcPr>
            <w:tcW w:w="3751" w:type="pct"/>
          </w:tcPr>
          <w:p w14:paraId="53365E0B" w14:textId="3E54352C" w:rsidR="001825EB" w:rsidRPr="004946AC" w:rsidRDefault="001825EB" w:rsidP="006C4CC7">
            <w:pPr>
              <w:pStyle w:val="TableText"/>
            </w:pPr>
            <w:r w:rsidRPr="004946AC">
              <w:t xml:space="preserve">An environmental offset is a conservation action that is intended to compensate for residual negative environmental impacts of an action (after avoidance and mitigation measures are undertaken). Under the </w:t>
            </w:r>
            <w:r w:rsidRPr="009941B9">
              <w:t>EPBC Act</w:t>
            </w:r>
            <w:r w:rsidRPr="004946AC">
              <w:t xml:space="preserve"> environmental offsets policy, offsets should directly correlate to the impacts of a proposed action. In practical terms, offsets can include protecting at-risk environmental assets, restoring or extending habitat for threatened species, or improving the values of a heritage place. The department captures spatial data for direct environmental offsets of land approved under Part 9 of the EPBC Act. The department captures both proposed offsets and </w:t>
            </w:r>
            <w:r w:rsidRPr="004946AC">
              <w:lastRenderedPageBreak/>
              <w:t>offsets secured through a conservation agreement or similar mechanism (secured offsets).</w:t>
            </w:r>
          </w:p>
        </w:tc>
      </w:tr>
      <w:tr w:rsidR="001825EB" w:rsidRPr="004946AC" w14:paraId="32F401EA" w14:textId="77777777" w:rsidTr="006C4CC7">
        <w:tc>
          <w:tcPr>
            <w:tcW w:w="1249" w:type="pct"/>
          </w:tcPr>
          <w:p w14:paraId="40471564" w14:textId="3F88ABEE" w:rsidR="001825EB" w:rsidRPr="004946AC" w:rsidRDefault="001825EB">
            <w:pPr>
              <w:pStyle w:val="TableText"/>
            </w:pPr>
            <w:bookmarkStart w:id="202" w:name="offset_area"/>
            <w:r w:rsidRPr="004946AC">
              <w:lastRenderedPageBreak/>
              <w:t>offset area</w:t>
            </w:r>
            <w:bookmarkEnd w:id="202"/>
          </w:p>
        </w:tc>
        <w:tc>
          <w:tcPr>
            <w:tcW w:w="3751" w:type="pct"/>
          </w:tcPr>
          <w:p w14:paraId="020C7513" w14:textId="13D1E2C6" w:rsidR="001825EB" w:rsidRPr="004946AC" w:rsidRDefault="001825EB" w:rsidP="003465FA">
            <w:pPr>
              <w:pStyle w:val="TableText"/>
            </w:pPr>
            <w:r w:rsidRPr="004946AC">
              <w:t xml:space="preserve">The area of the proposed or secured </w:t>
            </w:r>
            <w:r w:rsidRPr="004946AC">
              <w:rPr>
                <w:bCs/>
                <w:iCs/>
              </w:rPr>
              <w:t>offset</w:t>
            </w:r>
            <w:r w:rsidRPr="004946AC">
              <w:t xml:space="preserve"> that is captured and provided to the department in the form of maps and/or spatial data. Offset areas can occur within or outside of the project area.</w:t>
            </w:r>
          </w:p>
        </w:tc>
      </w:tr>
      <w:tr w:rsidR="001825EB" w:rsidRPr="004946AC" w14:paraId="74357470" w14:textId="77777777" w:rsidTr="006C4CC7">
        <w:tc>
          <w:tcPr>
            <w:tcW w:w="1249" w:type="pct"/>
          </w:tcPr>
          <w:p w14:paraId="1F47AAC1" w14:textId="75F57E46" w:rsidR="001825EB" w:rsidRPr="004946AC" w:rsidRDefault="001825EB" w:rsidP="008D5CA1">
            <w:pPr>
              <w:pStyle w:val="TableText"/>
            </w:pPr>
            <w:bookmarkStart w:id="203" w:name="online_referral_form"/>
            <w:r w:rsidRPr="004946AC">
              <w:t>online referral form</w:t>
            </w:r>
            <w:bookmarkEnd w:id="203"/>
          </w:p>
        </w:tc>
        <w:tc>
          <w:tcPr>
            <w:tcW w:w="3751" w:type="pct"/>
          </w:tcPr>
          <w:p w14:paraId="1B6E5EBF" w14:textId="5A66F45B" w:rsidR="001825EB" w:rsidRPr="004946AC" w:rsidRDefault="001825EB" w:rsidP="00382CF1">
            <w:pPr>
              <w:pStyle w:val="TableText"/>
            </w:pPr>
            <w:r w:rsidRPr="004946AC">
              <w:t xml:space="preserve">The online referral form is the method by which you submit an </w:t>
            </w:r>
            <w:r w:rsidRPr="004946AC">
              <w:rPr>
                <w:bCs/>
                <w:iCs/>
              </w:rPr>
              <w:t>EPBC Act</w:t>
            </w:r>
            <w:r w:rsidRPr="004946AC">
              <w:t xml:space="preserve"> referral to the department. It is an electronic form available in </w:t>
            </w:r>
            <w:hyperlink r:id="rId49" w:history="1">
              <w:r w:rsidRPr="004946AC">
                <w:rPr>
                  <w:rStyle w:val="Hyperlink"/>
                  <w:iCs/>
                </w:rPr>
                <w:t>Online Services</w:t>
              </w:r>
            </w:hyperlink>
            <w:r w:rsidRPr="004946AC">
              <w:t xml:space="preserve">. The online referral form allows you to start a new referral or continue with an existing draft referral. The online referral form contains the </w:t>
            </w:r>
            <w:r w:rsidRPr="004946AC">
              <w:rPr>
                <w:bCs/>
                <w:iCs/>
              </w:rPr>
              <w:t>spatial capture tool</w:t>
            </w:r>
            <w:r w:rsidRPr="004946AC">
              <w:t>.</w:t>
            </w:r>
          </w:p>
        </w:tc>
      </w:tr>
      <w:tr w:rsidR="001825EB" w:rsidRPr="004946AC" w14:paraId="34E6419C" w14:textId="77777777" w:rsidTr="006C4CC7">
        <w:tc>
          <w:tcPr>
            <w:tcW w:w="1249" w:type="pct"/>
          </w:tcPr>
          <w:p w14:paraId="474C9440" w14:textId="3AB92D90" w:rsidR="001825EB" w:rsidRPr="004946AC" w:rsidRDefault="001825EB" w:rsidP="008D5CA1">
            <w:pPr>
              <w:pStyle w:val="TableText"/>
            </w:pPr>
            <w:bookmarkStart w:id="204" w:name="PDF"/>
            <w:bookmarkStart w:id="205" w:name="point"/>
            <w:r w:rsidRPr="004946AC">
              <w:t>point (point data)</w:t>
            </w:r>
            <w:bookmarkEnd w:id="204"/>
            <w:bookmarkEnd w:id="205"/>
          </w:p>
        </w:tc>
        <w:tc>
          <w:tcPr>
            <w:tcW w:w="3751" w:type="pct"/>
          </w:tcPr>
          <w:p w14:paraId="5FE02487" w14:textId="550DC7C5" w:rsidR="001825EB" w:rsidRPr="004946AC" w:rsidRDefault="001825EB" w:rsidP="00382CF1">
            <w:pPr>
              <w:pStyle w:val="TableText"/>
            </w:pPr>
            <w:r w:rsidRPr="004946AC">
              <w:t xml:space="preserve">Refer to: </w:t>
            </w:r>
            <w:r w:rsidRPr="004946AC">
              <w:rPr>
                <w:bCs/>
                <w:iCs/>
              </w:rPr>
              <w:t>feature types</w:t>
            </w:r>
            <w:r w:rsidRPr="004946AC">
              <w:t>.</w:t>
            </w:r>
          </w:p>
        </w:tc>
      </w:tr>
      <w:tr w:rsidR="001825EB" w:rsidRPr="004946AC" w14:paraId="2279E526" w14:textId="77777777" w:rsidTr="006C4CC7">
        <w:tc>
          <w:tcPr>
            <w:tcW w:w="1249" w:type="pct"/>
          </w:tcPr>
          <w:p w14:paraId="78A4E6BB" w14:textId="0CB5A58A" w:rsidR="001825EB" w:rsidRPr="004946AC" w:rsidRDefault="001825EB" w:rsidP="008D5CA1">
            <w:pPr>
              <w:pStyle w:val="TableText"/>
            </w:pPr>
            <w:bookmarkStart w:id="206" w:name="polygon"/>
            <w:r w:rsidRPr="004946AC">
              <w:t>polygon</w:t>
            </w:r>
            <w:bookmarkEnd w:id="206"/>
          </w:p>
        </w:tc>
        <w:tc>
          <w:tcPr>
            <w:tcW w:w="3751" w:type="pct"/>
          </w:tcPr>
          <w:p w14:paraId="69349D0D" w14:textId="00327275" w:rsidR="001825EB" w:rsidRPr="004946AC" w:rsidRDefault="001825EB" w:rsidP="00382CF1">
            <w:pPr>
              <w:pStyle w:val="TableText"/>
            </w:pPr>
            <w:r w:rsidRPr="004946AC">
              <w:t xml:space="preserve">A polygon is the area of an enclosed line defined by at least </w:t>
            </w:r>
            <w:r>
              <w:t>3</w:t>
            </w:r>
            <w:r w:rsidRPr="004946AC">
              <w:t xml:space="preserve"> points. See also: </w:t>
            </w:r>
            <w:r w:rsidRPr="004946AC">
              <w:rPr>
                <w:bCs/>
                <w:iCs/>
              </w:rPr>
              <w:t>feature types</w:t>
            </w:r>
            <w:r w:rsidRPr="004946AC">
              <w:t>.</w:t>
            </w:r>
          </w:p>
        </w:tc>
      </w:tr>
      <w:tr w:rsidR="001825EB" w:rsidRPr="004946AC" w14:paraId="24157C07" w14:textId="77777777" w:rsidTr="006C4CC7">
        <w:tc>
          <w:tcPr>
            <w:tcW w:w="1249" w:type="pct"/>
          </w:tcPr>
          <w:p w14:paraId="4E4A20FF" w14:textId="2A5D969F" w:rsidR="001825EB" w:rsidRPr="004946AC" w:rsidRDefault="001825EB" w:rsidP="008D5CA1">
            <w:pPr>
              <w:pStyle w:val="TableText"/>
            </w:pPr>
            <w:bookmarkStart w:id="207" w:name="polyline"/>
            <w:r w:rsidRPr="004946AC">
              <w:t>polyline</w:t>
            </w:r>
            <w:bookmarkEnd w:id="207"/>
          </w:p>
        </w:tc>
        <w:tc>
          <w:tcPr>
            <w:tcW w:w="3751" w:type="pct"/>
          </w:tcPr>
          <w:p w14:paraId="0CE0B892" w14:textId="1B7BF4CC" w:rsidR="001825EB" w:rsidRPr="004946AC" w:rsidRDefault="001825EB" w:rsidP="00891CB3">
            <w:pPr>
              <w:pStyle w:val="TableText"/>
            </w:pPr>
            <w:r w:rsidRPr="004946AC">
              <w:t xml:space="preserve">Refer to: </w:t>
            </w:r>
            <w:r w:rsidRPr="004946AC">
              <w:rPr>
                <w:bCs/>
                <w:iCs/>
              </w:rPr>
              <w:t>feature types</w:t>
            </w:r>
            <w:r w:rsidRPr="004946AC">
              <w:t>.</w:t>
            </w:r>
          </w:p>
        </w:tc>
      </w:tr>
      <w:tr w:rsidR="003A47FF" w:rsidRPr="004946AC" w14:paraId="2A1EA1D0" w14:textId="77777777" w:rsidTr="006C4CC7">
        <w:tc>
          <w:tcPr>
            <w:tcW w:w="1249" w:type="pct"/>
          </w:tcPr>
          <w:p w14:paraId="15CD9122" w14:textId="2A3BC86D" w:rsidR="003A47FF" w:rsidRPr="004946AC" w:rsidRDefault="003A47FF" w:rsidP="008D5CA1">
            <w:pPr>
              <w:pStyle w:val="TableText"/>
            </w:pPr>
            <w:bookmarkStart w:id="208" w:name="project_area"/>
            <w:bookmarkStart w:id="209" w:name="pre_referral_stage"/>
            <w:r w:rsidRPr="004946AC">
              <w:t>project area</w:t>
            </w:r>
            <w:bookmarkEnd w:id="208"/>
            <w:bookmarkEnd w:id="209"/>
          </w:p>
        </w:tc>
        <w:tc>
          <w:tcPr>
            <w:tcW w:w="3751" w:type="pct"/>
          </w:tcPr>
          <w:p w14:paraId="0A4592D5" w14:textId="39A1F712" w:rsidR="003A47FF" w:rsidRPr="004946AC" w:rsidRDefault="003A47FF" w:rsidP="00382CF1">
            <w:pPr>
              <w:pStyle w:val="TableText"/>
            </w:pPr>
            <w:r w:rsidRPr="004946AC">
              <w:t xml:space="preserve">The total area that includes direct and indirect </w:t>
            </w:r>
            <w:r w:rsidRPr="004946AC">
              <w:rPr>
                <w:bCs/>
                <w:iCs/>
              </w:rPr>
              <w:t>disturbance footprint/s</w:t>
            </w:r>
            <w:r w:rsidRPr="004946AC">
              <w:t xml:space="preserve">, </w:t>
            </w:r>
            <w:r w:rsidRPr="004946AC">
              <w:rPr>
                <w:bCs/>
                <w:iCs/>
              </w:rPr>
              <w:t xml:space="preserve">avoidance area/s </w:t>
            </w:r>
            <w:r w:rsidRPr="004946AC">
              <w:t xml:space="preserve">and </w:t>
            </w:r>
            <w:r w:rsidRPr="004946AC">
              <w:rPr>
                <w:bCs/>
                <w:iCs/>
              </w:rPr>
              <w:t>retention area/s</w:t>
            </w:r>
            <w:r w:rsidRPr="004946AC">
              <w:t>. The project area includes areas of permanent works as well as temporary works. The project area may occur in one contiguous land area or be spread out over multiple, separated areas of land.</w:t>
            </w:r>
          </w:p>
        </w:tc>
      </w:tr>
      <w:tr w:rsidR="003A47FF" w:rsidRPr="004946AC" w14:paraId="23981C1D" w14:textId="77777777" w:rsidTr="006C4CC7">
        <w:tc>
          <w:tcPr>
            <w:tcW w:w="1249" w:type="pct"/>
          </w:tcPr>
          <w:p w14:paraId="2C656E43" w14:textId="159050E6" w:rsidR="003A47FF" w:rsidRPr="004946AC" w:rsidRDefault="003A47FF" w:rsidP="008D5CA1">
            <w:pPr>
              <w:pStyle w:val="TableText"/>
            </w:pPr>
            <w:bookmarkStart w:id="210" w:name="project_boundary"/>
            <w:r w:rsidRPr="004946AC">
              <w:t>project boundary</w:t>
            </w:r>
            <w:bookmarkEnd w:id="210"/>
          </w:p>
        </w:tc>
        <w:tc>
          <w:tcPr>
            <w:tcW w:w="3751" w:type="pct"/>
          </w:tcPr>
          <w:p w14:paraId="4A43BC35" w14:textId="6A2CC619" w:rsidR="003A47FF" w:rsidRPr="004946AC" w:rsidRDefault="003A47FF" w:rsidP="00590EC1">
            <w:pPr>
              <w:pStyle w:val="TableText"/>
            </w:pPr>
            <w:r w:rsidRPr="004946AC">
              <w:t xml:space="preserve">The </w:t>
            </w:r>
            <w:proofErr w:type="gramStart"/>
            <w:r w:rsidRPr="004946AC">
              <w:t>clearly-defined</w:t>
            </w:r>
            <w:proofErr w:type="gramEnd"/>
            <w:r w:rsidRPr="004946AC">
              <w:t xml:space="preserve"> outer boundary of the </w:t>
            </w:r>
            <w:r w:rsidRPr="004946AC">
              <w:rPr>
                <w:bCs/>
                <w:iCs/>
              </w:rPr>
              <w:t>project area</w:t>
            </w:r>
            <w:r w:rsidRPr="004946AC">
              <w:t xml:space="preserve">. Project boundaries are often defined by </w:t>
            </w:r>
            <w:r w:rsidRPr="004946AC">
              <w:rPr>
                <w:bCs/>
                <w:iCs/>
              </w:rPr>
              <w:t>cadastre</w:t>
            </w:r>
            <w:r w:rsidRPr="004946AC">
              <w:t xml:space="preserve"> land parcel boundaries.</w:t>
            </w:r>
          </w:p>
        </w:tc>
      </w:tr>
      <w:tr w:rsidR="003A47FF" w:rsidRPr="004946AC" w14:paraId="472E7DA7" w14:textId="77777777" w:rsidTr="006C4CC7">
        <w:tc>
          <w:tcPr>
            <w:tcW w:w="1249" w:type="pct"/>
          </w:tcPr>
          <w:p w14:paraId="35DA9853" w14:textId="214FD00F" w:rsidR="003A47FF" w:rsidRPr="004946AC" w:rsidRDefault="003A47FF" w:rsidP="008D5CA1">
            <w:pPr>
              <w:pStyle w:val="TableText"/>
            </w:pPr>
            <w:bookmarkStart w:id="211" w:name="projected_coordinate"/>
            <w:r w:rsidRPr="004946AC">
              <w:t>projected coordinate system</w:t>
            </w:r>
            <w:bookmarkEnd w:id="211"/>
          </w:p>
        </w:tc>
        <w:tc>
          <w:tcPr>
            <w:tcW w:w="3751" w:type="pct"/>
          </w:tcPr>
          <w:p w14:paraId="1E1282BE" w14:textId="42022E6E" w:rsidR="003A47FF" w:rsidRPr="004946AC" w:rsidRDefault="003A47FF" w:rsidP="00590EC1">
            <w:pPr>
              <w:pStyle w:val="TableText"/>
            </w:pPr>
            <w:r w:rsidRPr="004946AC">
              <w:t xml:space="preserve">A projected coordinate system uses a plane (that is, a spheroid projected onto a two-dimensional surface) and linear units (for example, metres) to define locations on Earth. In a projected coordinate system, locations are defined using x-coordinates (horizontal) and y-coordinates (vertical) on a grid. Unlike a geographic coordinate system, in a </w:t>
            </w:r>
            <w:proofErr w:type="gramStart"/>
            <w:r w:rsidRPr="004946AC">
              <w:t>projected coordinate system units</w:t>
            </w:r>
            <w:proofErr w:type="gramEnd"/>
            <w:r w:rsidRPr="004946AC">
              <w:t xml:space="preserve"> are consistent and equally spaced across all x- and y-values. A projected coordinate system is always based on a geographic coordinate system. </w:t>
            </w:r>
            <w:r w:rsidRPr="004946AC">
              <w:rPr>
                <w:i/>
                <w:iCs/>
              </w:rPr>
              <w:t>Map Grid of Australia 2020</w:t>
            </w:r>
            <w:r w:rsidRPr="004946AC">
              <w:t xml:space="preserve"> (MGA2020) is an example of a projected coordinate system. Projected coordinate systems such as MGA2020 uses the Universal Transverse Mercator (UTM) system to divide the Earth into 60 longitudinal zones. Coordinate pairs (as Easting and Northing values in metres) are projected onto the zones. When specifying a projected coordinate system on a map it vital to also specify the UTM zone. For example, Sydney and Brisbane are within MGA2020 Zone 56, while Canberra, Melbourne and Hobart are in MGA2020 Zone 55. See also</w:t>
            </w:r>
            <w:r w:rsidRPr="004946AC">
              <w:rPr>
                <w:bCs/>
                <w:iCs/>
              </w:rPr>
              <w:t>: geographic coordinate system</w:t>
            </w:r>
            <w:r w:rsidRPr="004946AC">
              <w:t>.</w:t>
            </w:r>
          </w:p>
        </w:tc>
      </w:tr>
      <w:tr w:rsidR="003A47FF" w:rsidRPr="004946AC" w14:paraId="0F44612C" w14:textId="77777777" w:rsidTr="006C4CC7">
        <w:tc>
          <w:tcPr>
            <w:tcW w:w="1249" w:type="pct"/>
          </w:tcPr>
          <w:p w14:paraId="3B9F262F" w14:textId="1350EFCD" w:rsidR="003A47FF" w:rsidRPr="004946AC" w:rsidRDefault="003A47FF" w:rsidP="008D5CA1">
            <w:pPr>
              <w:pStyle w:val="TableText"/>
            </w:pPr>
            <w:bookmarkStart w:id="212" w:name="proposed_action"/>
            <w:r w:rsidRPr="004946AC">
              <w:t>proposed action</w:t>
            </w:r>
            <w:bookmarkEnd w:id="212"/>
          </w:p>
        </w:tc>
        <w:tc>
          <w:tcPr>
            <w:tcW w:w="3751" w:type="pct"/>
          </w:tcPr>
          <w:p w14:paraId="6388B994" w14:textId="4A771006" w:rsidR="003A47FF" w:rsidRPr="004946AC" w:rsidRDefault="003A47FF" w:rsidP="00590EC1">
            <w:pPr>
              <w:pStyle w:val="TableText"/>
            </w:pPr>
            <w:r w:rsidRPr="004946AC">
              <w:t xml:space="preserve">A proposed action is a project, development, undertaking, activity or series of activities that has the potential to impact on matters protected by the EPBC Act. Once approved under the </w:t>
            </w:r>
            <w:r w:rsidRPr="004946AC">
              <w:rPr>
                <w:bCs/>
                <w:iCs/>
              </w:rPr>
              <w:t>EPBC Act</w:t>
            </w:r>
            <w:r w:rsidRPr="004946AC">
              <w:t xml:space="preserve">, the proposed action is known as the </w:t>
            </w:r>
            <w:r w:rsidRPr="004946AC">
              <w:rPr>
                <w:bCs/>
                <w:iCs/>
              </w:rPr>
              <w:t>action</w:t>
            </w:r>
            <w:r w:rsidRPr="004946AC">
              <w:t>.</w:t>
            </w:r>
          </w:p>
        </w:tc>
      </w:tr>
      <w:tr w:rsidR="003A47FF" w:rsidRPr="004946AC" w14:paraId="19F393BB" w14:textId="77777777" w:rsidTr="006C4CC7">
        <w:tc>
          <w:tcPr>
            <w:tcW w:w="1249" w:type="pct"/>
          </w:tcPr>
          <w:p w14:paraId="4DE5077C" w14:textId="54AEA3A6" w:rsidR="003A47FF" w:rsidRPr="004946AC" w:rsidRDefault="003A47FF" w:rsidP="008D5CA1">
            <w:pPr>
              <w:pStyle w:val="TableText"/>
            </w:pPr>
            <w:r>
              <w:t>p</w:t>
            </w:r>
            <w:r w:rsidRPr="004946AC">
              <w:t>rotected matters</w:t>
            </w:r>
          </w:p>
        </w:tc>
        <w:tc>
          <w:tcPr>
            <w:tcW w:w="3751" w:type="pct"/>
          </w:tcPr>
          <w:p w14:paraId="6FF6B08A" w14:textId="77777777" w:rsidR="003A47FF" w:rsidRPr="004946AC" w:rsidRDefault="003A47FF" w:rsidP="004D46B4">
            <w:pPr>
              <w:pStyle w:val="TableText"/>
            </w:pPr>
            <w:r w:rsidRPr="004946AC">
              <w:t xml:space="preserve">Protected matters under the EPBC Act include </w:t>
            </w:r>
            <w:r>
              <w:t>9</w:t>
            </w:r>
            <w:r w:rsidRPr="004946AC">
              <w:t xml:space="preserve"> matters of national environmental significance (MNES) (also referred to as matters of NES). Under the EPBC Act, actions that have, or are likely to have, a significant impact on a protected matter require approval from the Australian Government Minister for the Environment. The </w:t>
            </w:r>
            <w:r>
              <w:t>m</w:t>
            </w:r>
            <w:r w:rsidRPr="004946AC">
              <w:t xml:space="preserve">inister will decide whether assessment and approval </w:t>
            </w:r>
            <w:proofErr w:type="gramStart"/>
            <w:r w:rsidRPr="004946AC">
              <w:t>is</w:t>
            </w:r>
            <w:proofErr w:type="gramEnd"/>
            <w:r w:rsidRPr="004946AC">
              <w:t xml:space="preserve"> required under the EPBC Act.</w:t>
            </w:r>
          </w:p>
          <w:p w14:paraId="65DF9AE3" w14:textId="77777777" w:rsidR="003A47FF" w:rsidRPr="004946AC" w:rsidRDefault="003A47FF" w:rsidP="004D46B4">
            <w:pPr>
              <w:pStyle w:val="TableText"/>
            </w:pPr>
            <w:r w:rsidRPr="004946AC">
              <w:t xml:space="preserve">The </w:t>
            </w:r>
            <w:r>
              <w:t>9</w:t>
            </w:r>
            <w:r w:rsidRPr="004946AC">
              <w:t xml:space="preserve"> MNES protected under the EPBC Act are: world heritage properties; national heritage places; wetlands of international importance (Ramsar wetlands); listed threatened species and ecological communities; migratory species; Commonwealth marine areas; the Great Barrier Reef Marine Park; nuclear actions; </w:t>
            </w:r>
            <w:proofErr w:type="gramStart"/>
            <w:r w:rsidRPr="004946AC">
              <w:t>and,</w:t>
            </w:r>
            <w:proofErr w:type="gramEnd"/>
            <w:r w:rsidRPr="004946AC">
              <w:t xml:space="preserve"> a water resource in relation to a coal seam gas development or large coal mining development.</w:t>
            </w:r>
          </w:p>
          <w:p w14:paraId="665D0772" w14:textId="0BB8D135" w:rsidR="003A47FF" w:rsidRPr="004946AC" w:rsidRDefault="003A47FF" w:rsidP="00590EC1">
            <w:pPr>
              <w:pStyle w:val="TableText"/>
            </w:pPr>
            <w:r w:rsidRPr="004946AC">
              <w:t>Other protected matters include matters such as listed marine species.</w:t>
            </w:r>
          </w:p>
        </w:tc>
      </w:tr>
      <w:tr w:rsidR="003A47FF" w:rsidRPr="004946AC" w14:paraId="453EC169" w14:textId="77777777" w:rsidTr="006C4CC7">
        <w:tc>
          <w:tcPr>
            <w:tcW w:w="1249" w:type="pct"/>
          </w:tcPr>
          <w:p w14:paraId="42604F4F" w14:textId="161DAB15" w:rsidR="003A47FF" w:rsidRPr="004946AC" w:rsidRDefault="003A47FF" w:rsidP="008D5CA1">
            <w:pPr>
              <w:pStyle w:val="TableText"/>
            </w:pPr>
            <w:bookmarkStart w:id="213" w:name="PMST"/>
            <w:r w:rsidRPr="004946AC">
              <w:t>Protected Matters Search Tool (PMST)</w:t>
            </w:r>
            <w:bookmarkEnd w:id="213"/>
          </w:p>
        </w:tc>
        <w:tc>
          <w:tcPr>
            <w:tcW w:w="3751" w:type="pct"/>
          </w:tcPr>
          <w:p w14:paraId="03CF5D66" w14:textId="6CBFA04C" w:rsidR="003A47FF" w:rsidRPr="004946AC" w:rsidRDefault="003A47FF" w:rsidP="00590EC1">
            <w:pPr>
              <w:pStyle w:val="TableText"/>
            </w:pPr>
            <w:r w:rsidRPr="004946AC">
              <w:t>The</w:t>
            </w:r>
            <w:hyperlink r:id="rId50" w:history="1">
              <w:r w:rsidRPr="004946AC">
                <w:rPr>
                  <w:rStyle w:val="Hyperlink"/>
                  <w:iCs/>
                </w:rPr>
                <w:t xml:space="preserve"> Protected Matters Search Tool (PMST)</w:t>
              </w:r>
            </w:hyperlink>
            <w:r w:rsidRPr="004946AC">
              <w:t xml:space="preserve"> is an interactive map tool provided by the department to help you determine </w:t>
            </w:r>
            <w:proofErr w:type="gramStart"/>
            <w:r w:rsidRPr="004946AC">
              <w:t>whether or not</w:t>
            </w:r>
            <w:proofErr w:type="gramEnd"/>
            <w:r w:rsidRPr="004946AC">
              <w:t xml:space="preserve"> your project area interacts with </w:t>
            </w:r>
            <w:r w:rsidRPr="004946AC">
              <w:rPr>
                <w:bCs/>
                <w:iCs/>
              </w:rPr>
              <w:t>protected matters</w:t>
            </w:r>
            <w:r w:rsidRPr="004946AC">
              <w:t xml:space="preserve">. Any information provided through this facility is indicative only, and local or expert knowledge and information should also be sought where possible. Tools </w:t>
            </w:r>
            <w:proofErr w:type="gramStart"/>
            <w:r w:rsidRPr="004946AC">
              <w:t>similar to</w:t>
            </w:r>
            <w:proofErr w:type="gramEnd"/>
            <w:r w:rsidRPr="004946AC">
              <w:t xml:space="preserve"> the PMST are also used by the department throughout the </w:t>
            </w:r>
            <w:r w:rsidRPr="004946AC">
              <w:rPr>
                <w:bCs/>
                <w:iCs/>
              </w:rPr>
              <w:t>EPBC Act</w:t>
            </w:r>
            <w:r w:rsidRPr="004946AC">
              <w:t xml:space="preserve"> </w:t>
            </w:r>
            <w:r w:rsidR="008D1182">
              <w:t xml:space="preserve">environmental assessment </w:t>
            </w:r>
            <w:r w:rsidRPr="004946AC">
              <w:t>process and/or whenever changes are made to the proposed project.</w:t>
            </w:r>
          </w:p>
        </w:tc>
      </w:tr>
      <w:tr w:rsidR="003A47FF" w:rsidRPr="004946AC" w14:paraId="3959237E" w14:textId="77777777" w:rsidTr="006C4CC7">
        <w:tc>
          <w:tcPr>
            <w:tcW w:w="1249" w:type="pct"/>
          </w:tcPr>
          <w:p w14:paraId="44F41406" w14:textId="2345D6E5" w:rsidR="003A47FF" w:rsidRPr="004946AC" w:rsidRDefault="003A47FF" w:rsidP="008D5CA1">
            <w:pPr>
              <w:pStyle w:val="TableText"/>
            </w:pPr>
            <w:bookmarkStart w:id="214" w:name="raster_data"/>
            <w:r w:rsidRPr="004946AC">
              <w:t>raster data</w:t>
            </w:r>
            <w:bookmarkEnd w:id="214"/>
          </w:p>
        </w:tc>
        <w:tc>
          <w:tcPr>
            <w:tcW w:w="3751" w:type="pct"/>
          </w:tcPr>
          <w:p w14:paraId="62B0F2A2" w14:textId="7C69BEA8" w:rsidR="003A47FF" w:rsidRPr="004946AC" w:rsidRDefault="003A47FF" w:rsidP="008128E9">
            <w:pPr>
              <w:pStyle w:val="TableText"/>
            </w:pPr>
            <w:r w:rsidRPr="004946AC">
              <w:t xml:space="preserve">Geographic information system (GIS) raster data files store images such as aerial photographs, satellite imagery, digital pictures or scanned maps. They also store data </w:t>
            </w:r>
            <w:r w:rsidRPr="004946AC">
              <w:lastRenderedPageBreak/>
              <w:t xml:space="preserve">such as elevation and temperature. Raster files store data in cells (pixels) of equal size organised into rows and columns. The size of the cell determines the coarseness (or fineness) of the data. </w:t>
            </w:r>
            <w:r w:rsidRPr="004946AC" w:rsidDel="001B1E43">
              <w:t>R</w:t>
            </w:r>
            <w:r w:rsidRPr="004946AC">
              <w:t xml:space="preserve">aster data </w:t>
            </w:r>
            <w:r w:rsidRPr="004946AC" w:rsidDel="001B1E43">
              <w:t>are different from vector data, such as polygons, polylines and points</w:t>
            </w:r>
            <w:r w:rsidRPr="004946AC">
              <w:t>. Instead of storing data in cells, like raster data, vector data are stored using mathematical equations based on points (vertices).</w:t>
            </w:r>
          </w:p>
        </w:tc>
      </w:tr>
      <w:tr w:rsidR="003A47FF" w:rsidRPr="004946AC" w14:paraId="0E3EE626" w14:textId="77777777" w:rsidTr="006C4CC7">
        <w:tc>
          <w:tcPr>
            <w:tcW w:w="1249" w:type="pct"/>
          </w:tcPr>
          <w:p w14:paraId="79AEE899" w14:textId="088B927A" w:rsidR="003A47FF" w:rsidRPr="004946AC" w:rsidRDefault="003A47FF" w:rsidP="008D5CA1">
            <w:pPr>
              <w:pStyle w:val="TableText"/>
            </w:pPr>
            <w:bookmarkStart w:id="215" w:name="referral"/>
            <w:r w:rsidRPr="004946AC">
              <w:lastRenderedPageBreak/>
              <w:t>referral</w:t>
            </w:r>
            <w:bookmarkEnd w:id="215"/>
          </w:p>
        </w:tc>
        <w:tc>
          <w:tcPr>
            <w:tcW w:w="3751" w:type="pct"/>
          </w:tcPr>
          <w:p w14:paraId="461E2A05" w14:textId="0E84DAD7" w:rsidR="003A47FF" w:rsidRPr="004946AC" w:rsidRDefault="003A47FF" w:rsidP="00590EC1">
            <w:pPr>
              <w:pStyle w:val="TableText"/>
            </w:pPr>
            <w:r w:rsidRPr="004946AC">
              <w:t xml:space="preserve">A referral is a submission to the </w:t>
            </w:r>
            <w:r>
              <w:t>Australian Government</w:t>
            </w:r>
            <w:r w:rsidRPr="004946AC">
              <w:t xml:space="preserve"> Minister for the Environment (via the department) for a proposal to take an action that has, will have or is likely to have a significant impact on a protected matter including a </w:t>
            </w:r>
            <w:r w:rsidRPr="004946AC">
              <w:rPr>
                <w:bCs/>
                <w:iCs/>
              </w:rPr>
              <w:t>matter of national environmental significance (MNES)</w:t>
            </w:r>
            <w:r w:rsidRPr="004946AC">
              <w:t xml:space="preserve">. On receipt of a referral, the </w:t>
            </w:r>
            <w:r>
              <w:t>m</w:t>
            </w:r>
            <w:r w:rsidRPr="004946AC">
              <w:t xml:space="preserve">inister (or the </w:t>
            </w:r>
            <w:r>
              <w:t>m</w:t>
            </w:r>
            <w:r w:rsidRPr="004946AC">
              <w:t>inister</w:t>
            </w:r>
            <w:r>
              <w:t>'</w:t>
            </w:r>
            <w:r w:rsidRPr="004946AC">
              <w:t xml:space="preserve">s delegate) will determine </w:t>
            </w:r>
            <w:proofErr w:type="gramStart"/>
            <w:r w:rsidRPr="004946AC">
              <w:t>whether or not</w:t>
            </w:r>
            <w:proofErr w:type="gramEnd"/>
            <w:r w:rsidRPr="004946AC">
              <w:t xml:space="preserve"> further assessment and approval is required under the</w:t>
            </w:r>
            <w:r w:rsidRPr="004946AC">
              <w:rPr>
                <w:bCs/>
                <w:iCs/>
              </w:rPr>
              <w:t xml:space="preserve"> EPBC Act</w:t>
            </w:r>
            <w:r w:rsidRPr="004946AC">
              <w:t>.</w:t>
            </w:r>
          </w:p>
        </w:tc>
      </w:tr>
      <w:tr w:rsidR="003A47FF" w:rsidRPr="004946AC" w14:paraId="5C9C4849" w14:textId="77777777" w:rsidTr="006C4CC7">
        <w:tc>
          <w:tcPr>
            <w:tcW w:w="1249" w:type="pct"/>
          </w:tcPr>
          <w:p w14:paraId="36002E08" w14:textId="19CC1318" w:rsidR="003A47FF" w:rsidRPr="004946AC" w:rsidRDefault="003A47FF" w:rsidP="004D46B4">
            <w:pPr>
              <w:pStyle w:val="TableText"/>
            </w:pPr>
            <w:bookmarkStart w:id="216" w:name="retention_area"/>
            <w:r w:rsidRPr="004946AC">
              <w:t>retention area</w:t>
            </w:r>
            <w:bookmarkEnd w:id="216"/>
          </w:p>
        </w:tc>
        <w:tc>
          <w:tcPr>
            <w:tcW w:w="3751" w:type="pct"/>
          </w:tcPr>
          <w:p w14:paraId="3FF2B1D0" w14:textId="66DE9011" w:rsidR="003A47FF" w:rsidRPr="004946AC" w:rsidRDefault="003A47FF" w:rsidP="004D46B4">
            <w:pPr>
              <w:pStyle w:val="TableText"/>
            </w:pPr>
            <w:r w:rsidRPr="004946AC">
              <w:t xml:space="preserve">Any retained area within the relevant </w:t>
            </w:r>
            <w:r w:rsidRPr="004946AC">
              <w:rPr>
                <w:bCs/>
                <w:iCs/>
              </w:rPr>
              <w:t>project boundary</w:t>
            </w:r>
            <w:r w:rsidRPr="004946AC">
              <w:t xml:space="preserve"> which will provide current and future habitat for the specified protected matter/s. Retention areas may be protected with a conservation agreement.</w:t>
            </w:r>
          </w:p>
        </w:tc>
      </w:tr>
      <w:tr w:rsidR="003A47FF" w:rsidRPr="004946AC" w14:paraId="055BF514" w14:textId="77777777" w:rsidTr="006C4CC7">
        <w:tc>
          <w:tcPr>
            <w:tcW w:w="1249" w:type="pct"/>
          </w:tcPr>
          <w:p w14:paraId="7B4BE620" w14:textId="0349D15E" w:rsidR="003A47FF" w:rsidRPr="004946AC" w:rsidRDefault="003A47FF" w:rsidP="008D5CA1">
            <w:pPr>
              <w:pStyle w:val="TableText"/>
            </w:pPr>
            <w:bookmarkStart w:id="217" w:name="shapefile"/>
            <w:r w:rsidRPr="004946AC">
              <w:t>shapefile</w:t>
            </w:r>
            <w:bookmarkEnd w:id="217"/>
          </w:p>
        </w:tc>
        <w:tc>
          <w:tcPr>
            <w:tcW w:w="3751" w:type="pct"/>
          </w:tcPr>
          <w:p w14:paraId="29C8546F" w14:textId="3D3AC7FE" w:rsidR="003A47FF" w:rsidRPr="004946AC" w:rsidRDefault="003A47FF" w:rsidP="00CC6420">
            <w:pPr>
              <w:pStyle w:val="TableText"/>
            </w:pPr>
            <w:r w:rsidRPr="004946AC">
              <w:t xml:space="preserve">A shapefile is an </w:t>
            </w:r>
            <w:r w:rsidRPr="004946AC">
              <w:rPr>
                <w:bCs/>
                <w:iCs/>
              </w:rPr>
              <w:t>Esri GIS</w:t>
            </w:r>
            <w:r w:rsidRPr="004946AC">
              <w:t xml:space="preserve"> spatial data file, comprised of at least </w:t>
            </w:r>
            <w:r>
              <w:t>4</w:t>
            </w:r>
            <w:r w:rsidRPr="004946AC">
              <w:t xml:space="preserve"> files with the same file name and with the file extensions of .</w:t>
            </w:r>
            <w:proofErr w:type="spellStart"/>
            <w:r w:rsidRPr="004946AC">
              <w:t>dbf</w:t>
            </w:r>
            <w:proofErr w:type="spellEnd"/>
            <w:proofErr w:type="gramStart"/>
            <w:r w:rsidRPr="004946AC">
              <w:t>, .</w:t>
            </w:r>
            <w:proofErr w:type="spellStart"/>
            <w:r w:rsidRPr="004946AC">
              <w:t>prj</w:t>
            </w:r>
            <w:proofErr w:type="spellEnd"/>
            <w:proofErr w:type="gramEnd"/>
            <w:r w:rsidRPr="004946AC">
              <w:t>, .</w:t>
            </w:r>
            <w:proofErr w:type="spellStart"/>
            <w:r w:rsidRPr="004946AC">
              <w:t>shp</w:t>
            </w:r>
            <w:proofErr w:type="spellEnd"/>
            <w:r w:rsidRPr="004946AC">
              <w:t xml:space="preserve"> and .</w:t>
            </w:r>
            <w:proofErr w:type="spellStart"/>
            <w:r w:rsidRPr="004946AC">
              <w:t>shx</w:t>
            </w:r>
            <w:proofErr w:type="spellEnd"/>
            <w:r w:rsidRPr="004946AC">
              <w:t xml:space="preserve">. A shapefile may also include other files, such as the metadata component (.xml). (Refer to </w:t>
            </w:r>
            <w:r w:rsidRPr="004946AC">
              <w:rPr>
                <w:bCs/>
                <w:iCs/>
              </w:rPr>
              <w:t>metadata</w:t>
            </w:r>
            <w:r w:rsidRPr="004946AC">
              <w:t xml:space="preserve"> for further information about providing metadata for your spatial data to the department, including at the time of referral.)</w:t>
            </w:r>
          </w:p>
        </w:tc>
      </w:tr>
      <w:tr w:rsidR="003A47FF" w:rsidRPr="004946AC" w14:paraId="3B3A7FC9" w14:textId="77777777" w:rsidTr="006C4CC7">
        <w:tc>
          <w:tcPr>
            <w:tcW w:w="1249" w:type="pct"/>
          </w:tcPr>
          <w:p w14:paraId="15D6A213" w14:textId="13173544" w:rsidR="003A47FF" w:rsidRPr="004946AC" w:rsidRDefault="003A47FF" w:rsidP="008D5CA1">
            <w:pPr>
              <w:pStyle w:val="TableText"/>
            </w:pPr>
            <w:bookmarkStart w:id="218" w:name="significant_impact"/>
            <w:r w:rsidRPr="004946AC">
              <w:t>significant impact</w:t>
            </w:r>
            <w:bookmarkEnd w:id="218"/>
          </w:p>
        </w:tc>
        <w:tc>
          <w:tcPr>
            <w:tcW w:w="3751" w:type="pct"/>
          </w:tcPr>
          <w:p w14:paraId="66147E34" w14:textId="76B98DB0" w:rsidR="003A47FF" w:rsidRPr="004946AC" w:rsidRDefault="003A47FF">
            <w:pPr>
              <w:pStyle w:val="TableText"/>
            </w:pPr>
            <w:r w:rsidRPr="004946AC">
              <w:t xml:space="preserve">A significant impact is an impact </w:t>
            </w:r>
            <w:r>
              <w:t>that</w:t>
            </w:r>
            <w:r w:rsidRPr="004946AC">
              <w:t xml:space="preserve"> is important, notable, or of consequence, having regard to its context or intensity. Whether or not an action is likely to have a significant impact depends upon the sensitivity, value, and quality of the </w:t>
            </w:r>
            <w:proofErr w:type="gramStart"/>
            <w:r w:rsidRPr="004946AC">
              <w:t>environment</w:t>
            </w:r>
            <w:proofErr w:type="gramEnd"/>
            <w:r w:rsidRPr="004946AC">
              <w:t xml:space="preserve"> which is impacted, and upon the intensity, duration, magnitude and geographic extent of the impacts.</w:t>
            </w:r>
          </w:p>
        </w:tc>
      </w:tr>
      <w:tr w:rsidR="003A47FF" w:rsidRPr="004946AC" w14:paraId="6355D8E7" w14:textId="77777777" w:rsidTr="006C4CC7">
        <w:tc>
          <w:tcPr>
            <w:tcW w:w="1249" w:type="pct"/>
          </w:tcPr>
          <w:p w14:paraId="5168EEF9" w14:textId="477D8C54" w:rsidR="003A47FF" w:rsidRPr="004946AC" w:rsidRDefault="003A47FF" w:rsidP="008D5CA1">
            <w:pPr>
              <w:pStyle w:val="TableText"/>
            </w:pPr>
            <w:bookmarkStart w:id="219" w:name="spatial_capture_tool"/>
            <w:r w:rsidRPr="004946AC">
              <w:t>spatial capture tool</w:t>
            </w:r>
            <w:bookmarkEnd w:id="219"/>
          </w:p>
        </w:tc>
        <w:tc>
          <w:tcPr>
            <w:tcW w:w="3751" w:type="pct"/>
          </w:tcPr>
          <w:p w14:paraId="41A49E33" w14:textId="27455A34" w:rsidR="003A47FF" w:rsidRPr="004946AC" w:rsidRDefault="003A47FF" w:rsidP="00CC6420">
            <w:pPr>
              <w:pStyle w:val="TableText"/>
            </w:pPr>
            <w:r w:rsidRPr="004946AC">
              <w:t xml:space="preserve">The spatial capture tool is a component of the </w:t>
            </w:r>
            <w:r w:rsidRPr="004946AC">
              <w:rPr>
                <w:bCs/>
                <w:iCs/>
              </w:rPr>
              <w:t>online referral form</w:t>
            </w:r>
            <w:r w:rsidRPr="004946AC">
              <w:t xml:space="preserve"> and is available to a person making a referral while using the form. The spatial capture tool allows you to create maps and spatial data required for your referral. The spatial capture tool is only available within the online referral form and is therefore not available after you have submitted your referral.</w:t>
            </w:r>
          </w:p>
        </w:tc>
      </w:tr>
      <w:tr w:rsidR="003A47FF" w:rsidRPr="004946AC" w14:paraId="1297E92B" w14:textId="77777777" w:rsidTr="006C4CC7">
        <w:tc>
          <w:tcPr>
            <w:tcW w:w="1249" w:type="pct"/>
          </w:tcPr>
          <w:p w14:paraId="7019E4B1" w14:textId="2AA24C3E" w:rsidR="003A47FF" w:rsidRPr="004946AC" w:rsidRDefault="003A47FF" w:rsidP="008D5CA1">
            <w:pPr>
              <w:pStyle w:val="TableText"/>
            </w:pPr>
            <w:bookmarkStart w:id="220" w:name="spatial_data"/>
            <w:r w:rsidRPr="004946AC">
              <w:t>spatial data</w:t>
            </w:r>
            <w:bookmarkEnd w:id="220"/>
          </w:p>
        </w:tc>
        <w:tc>
          <w:tcPr>
            <w:tcW w:w="3751" w:type="pct"/>
          </w:tcPr>
          <w:p w14:paraId="2C6750EA" w14:textId="2438D867" w:rsidR="003A47FF" w:rsidRPr="004946AC" w:rsidRDefault="003A47FF" w:rsidP="00CC6420">
            <w:pPr>
              <w:pStyle w:val="TableText"/>
            </w:pPr>
            <w:r w:rsidRPr="004946AC">
              <w:t xml:space="preserve">In this document, spatial data means data defining the boundary shape and location of a project. Spatial data are included in specialised files (spatial data files). Spatial data are used to create maps. See also: </w:t>
            </w:r>
            <w:r w:rsidRPr="004946AC">
              <w:rPr>
                <w:bCs/>
                <w:iCs/>
              </w:rPr>
              <w:t>shapefile, KML file</w:t>
            </w:r>
            <w:r w:rsidRPr="004946AC">
              <w:t xml:space="preserve"> and </w:t>
            </w:r>
            <w:r w:rsidRPr="004946AC">
              <w:rPr>
                <w:bCs/>
                <w:iCs/>
              </w:rPr>
              <w:t>KMZ file</w:t>
            </w:r>
            <w:r w:rsidRPr="004946AC">
              <w:t>.</w:t>
            </w:r>
          </w:p>
        </w:tc>
      </w:tr>
      <w:tr w:rsidR="003A47FF" w:rsidRPr="004946AC" w14:paraId="354DF23E" w14:textId="77777777" w:rsidTr="006C4CC7">
        <w:tc>
          <w:tcPr>
            <w:tcW w:w="1249" w:type="pct"/>
          </w:tcPr>
          <w:p w14:paraId="0C0A32FA" w14:textId="33D2BC9D" w:rsidR="003A47FF" w:rsidRPr="004946AC" w:rsidRDefault="003A47FF" w:rsidP="008D5CA1">
            <w:pPr>
              <w:pStyle w:val="TableText"/>
            </w:pPr>
            <w:bookmarkStart w:id="221" w:name="spatial_information"/>
            <w:r w:rsidRPr="004946AC">
              <w:t>spatial information</w:t>
            </w:r>
            <w:bookmarkEnd w:id="221"/>
          </w:p>
        </w:tc>
        <w:tc>
          <w:tcPr>
            <w:tcW w:w="3751" w:type="pct"/>
          </w:tcPr>
          <w:p w14:paraId="7E5245D5" w14:textId="29118497" w:rsidR="003A47FF" w:rsidRPr="004946AC" w:rsidRDefault="003A47FF" w:rsidP="00CC6420">
            <w:pPr>
              <w:pStyle w:val="TableText"/>
            </w:pPr>
            <w:r w:rsidRPr="004946AC">
              <w:t xml:space="preserve">Information about the location of a project, including written descriptions, maps and </w:t>
            </w:r>
            <w:r w:rsidRPr="004946AC">
              <w:rPr>
                <w:bCs/>
                <w:iCs/>
              </w:rPr>
              <w:t>spatial data</w:t>
            </w:r>
            <w:r w:rsidRPr="004946AC">
              <w:t>.</w:t>
            </w:r>
          </w:p>
        </w:tc>
      </w:tr>
      <w:tr w:rsidR="003A47FF" w:rsidRPr="004946AC" w14:paraId="727FD7B4" w14:textId="77777777" w:rsidTr="006C4CC7">
        <w:tc>
          <w:tcPr>
            <w:tcW w:w="1249" w:type="pct"/>
          </w:tcPr>
          <w:p w14:paraId="39A3728C" w14:textId="20185778" w:rsidR="003A47FF" w:rsidRPr="004946AC" w:rsidRDefault="003A47FF" w:rsidP="008D5CA1">
            <w:pPr>
              <w:pStyle w:val="TableText"/>
            </w:pPr>
            <w:r w:rsidRPr="004946AC">
              <w:t>vector data</w:t>
            </w:r>
          </w:p>
        </w:tc>
        <w:tc>
          <w:tcPr>
            <w:tcW w:w="3751" w:type="pct"/>
          </w:tcPr>
          <w:p w14:paraId="4E6E249F" w14:textId="60B8D491" w:rsidR="003A47FF" w:rsidRPr="004946AC" w:rsidRDefault="003A47FF" w:rsidP="00CC6420">
            <w:pPr>
              <w:pStyle w:val="TableText"/>
            </w:pPr>
            <w:r w:rsidRPr="004946AC">
              <w:t xml:space="preserve">Vector data, such as polygons, polylines and points, are stored using points (vertices) and paths. This is different from raster data, which are stored in cells of equal and defined size. Vector data are the type of spatial data provided to the department during the EPBC Act </w:t>
            </w:r>
            <w:r w:rsidR="008D1182">
              <w:t xml:space="preserve">environmental assessment </w:t>
            </w:r>
            <w:r w:rsidRPr="004946AC">
              <w:t>process. For example, a shapefile stores vector data.</w:t>
            </w:r>
          </w:p>
        </w:tc>
      </w:tr>
      <w:tr w:rsidR="003A47FF" w:rsidRPr="004946AC" w14:paraId="66DD75D4" w14:textId="77777777" w:rsidTr="006C4CC7">
        <w:tc>
          <w:tcPr>
            <w:tcW w:w="1249" w:type="pct"/>
          </w:tcPr>
          <w:p w14:paraId="6B77E166" w14:textId="014B7FA2" w:rsidR="003A47FF" w:rsidRPr="004946AC" w:rsidRDefault="003A47FF" w:rsidP="008D5CA1">
            <w:pPr>
              <w:pStyle w:val="TableText"/>
            </w:pPr>
            <w:bookmarkStart w:id="222" w:name="vertex"/>
            <w:r w:rsidRPr="004946AC">
              <w:t>vertex (vertices)</w:t>
            </w:r>
            <w:bookmarkEnd w:id="222"/>
          </w:p>
        </w:tc>
        <w:tc>
          <w:tcPr>
            <w:tcW w:w="3751" w:type="pct"/>
          </w:tcPr>
          <w:p w14:paraId="710EFBC4" w14:textId="45EA1955" w:rsidR="003A47FF" w:rsidRPr="004946AC" w:rsidRDefault="003A47FF" w:rsidP="00CC6420">
            <w:pPr>
              <w:pStyle w:val="TableText"/>
            </w:pPr>
            <w:r w:rsidRPr="004946AC">
              <w:t>A vertex is the angular point of a polyline or polygon. A polygon is composed of multiple vertices. A polygon vertex is usually the point where the edge of the polygon changes direction. (Note that the end points of a polyline are termed nodes.)</w:t>
            </w:r>
          </w:p>
        </w:tc>
      </w:tr>
    </w:tbl>
    <w:p w14:paraId="692542A8" w14:textId="45C83FB5" w:rsidR="00764D6A" w:rsidRPr="004946AC" w:rsidRDefault="00725418">
      <w:pPr>
        <w:pStyle w:val="Heading2"/>
        <w:numPr>
          <w:ilvl w:val="0"/>
          <w:numId w:val="0"/>
        </w:numPr>
        <w:ind w:left="709" w:hanging="709"/>
      </w:pPr>
      <w:bookmarkStart w:id="223" w:name="_Other_relevant_policies"/>
      <w:bookmarkStart w:id="224" w:name="_Toc63695983"/>
      <w:bookmarkEnd w:id="223"/>
      <w:r w:rsidRPr="004946AC">
        <w:lastRenderedPageBreak/>
        <w:t>Other relevant policies and guidelines</w:t>
      </w:r>
      <w:bookmarkEnd w:id="224"/>
    </w:p>
    <w:p w14:paraId="52277995" w14:textId="3FF1317F" w:rsidR="00725418" w:rsidRPr="004946AC" w:rsidRDefault="00E109FB" w:rsidP="00725418">
      <w:r>
        <w:t>Other</w:t>
      </w:r>
      <w:r w:rsidR="00725418" w:rsidRPr="004946AC">
        <w:t xml:space="preserve"> policies and guidelines relevant to providing data </w:t>
      </w:r>
      <w:r>
        <w:t>for</w:t>
      </w:r>
      <w:r w:rsidR="00725418" w:rsidRPr="004946AC">
        <w:t xml:space="preserve"> EPBC Act projects </w:t>
      </w:r>
      <w:r>
        <w:t>that</w:t>
      </w:r>
      <w:r w:rsidRPr="004946AC">
        <w:t xml:space="preserve"> </w:t>
      </w:r>
      <w:r w:rsidR="00725418" w:rsidRPr="004946AC">
        <w:t>may be useful to you</w:t>
      </w:r>
      <w:r>
        <w:t xml:space="preserve"> are</w:t>
      </w:r>
      <w:r w:rsidR="00725418" w:rsidRPr="004946AC">
        <w:t>:</w:t>
      </w:r>
    </w:p>
    <w:p w14:paraId="4F701E66" w14:textId="26F1AE9F" w:rsidR="00725418" w:rsidRPr="004946AC" w:rsidRDefault="00920F22" w:rsidP="00725418">
      <w:pPr>
        <w:pStyle w:val="ListBullet"/>
      </w:pPr>
      <w:hyperlink r:id="rId51" w:history="1">
        <w:r w:rsidR="00725418" w:rsidRPr="004946AC">
          <w:rPr>
            <w:rStyle w:val="Hyperlink"/>
          </w:rPr>
          <w:t>EPBC Act information pages</w:t>
        </w:r>
      </w:hyperlink>
      <w:r w:rsidR="00D86736" w:rsidRPr="004946AC">
        <w:t xml:space="preserve">, </w:t>
      </w:r>
      <w:r w:rsidR="00B04AE9" w:rsidRPr="004946AC">
        <w:t>such as:</w:t>
      </w:r>
    </w:p>
    <w:p w14:paraId="27E88E14" w14:textId="2617B4CE" w:rsidR="00725418" w:rsidRPr="004946AC" w:rsidRDefault="00920F22" w:rsidP="008B22F8">
      <w:pPr>
        <w:pStyle w:val="ListBullet2"/>
      </w:pPr>
      <w:hyperlink r:id="rId52" w:history="1">
        <w:r w:rsidR="00440DA8" w:rsidRPr="004946AC">
          <w:rPr>
            <w:rStyle w:val="Hyperlink"/>
          </w:rPr>
          <w:t>Environment and assessment process</w:t>
        </w:r>
      </w:hyperlink>
    </w:p>
    <w:p w14:paraId="1F9F51A9" w14:textId="4320A3C5" w:rsidR="00725418" w:rsidRPr="004946AC" w:rsidRDefault="00920F22" w:rsidP="008B22F8">
      <w:pPr>
        <w:pStyle w:val="ListBullet2"/>
      </w:pPr>
      <w:hyperlink r:id="rId53" w:history="1">
        <w:r w:rsidR="00725418" w:rsidRPr="004946AC">
          <w:rPr>
            <w:rStyle w:val="Hyperlink"/>
          </w:rPr>
          <w:t>EPBC Act publications and resources</w:t>
        </w:r>
      </w:hyperlink>
    </w:p>
    <w:p w14:paraId="3E0C834E" w14:textId="5637A2C4" w:rsidR="00725418" w:rsidRPr="004946AC" w:rsidRDefault="00920F22" w:rsidP="008B22F8">
      <w:pPr>
        <w:pStyle w:val="ListBullet2"/>
      </w:pPr>
      <w:hyperlink r:id="rId54" w:history="1">
        <w:r w:rsidR="00725418" w:rsidRPr="004946AC">
          <w:rPr>
            <w:rStyle w:val="Hyperlink"/>
          </w:rPr>
          <w:t>EPBC Act policy statements</w:t>
        </w:r>
      </w:hyperlink>
    </w:p>
    <w:p w14:paraId="0116290C" w14:textId="4F29F62C" w:rsidR="00725418" w:rsidRPr="004946AC" w:rsidRDefault="00920F22" w:rsidP="008B22F8">
      <w:pPr>
        <w:pStyle w:val="ListBullet2"/>
      </w:pPr>
      <w:hyperlink r:id="rId55" w:history="1">
        <w:r w:rsidR="00725418" w:rsidRPr="004946AC">
          <w:rPr>
            <w:rStyle w:val="Hyperlink"/>
          </w:rPr>
          <w:t>EPBC Act Protected Matters Search Tool</w:t>
        </w:r>
      </w:hyperlink>
    </w:p>
    <w:p w14:paraId="241FE634" w14:textId="2F59F215" w:rsidR="0022203D" w:rsidRPr="004946AC" w:rsidRDefault="00920F22" w:rsidP="008B22F8">
      <w:pPr>
        <w:pStyle w:val="ListBullet2"/>
      </w:pPr>
      <w:hyperlink r:id="rId56" w:anchor="sch2" w:history="1">
        <w:r w:rsidR="0022203D" w:rsidRPr="004946AC">
          <w:rPr>
            <w:rStyle w:val="Hyperlink"/>
          </w:rPr>
          <w:t>Environmental Protection and Biodiversity Conservation Regulations 2000</w:t>
        </w:r>
      </w:hyperlink>
      <w:r w:rsidR="0022203D" w:rsidRPr="004946AC">
        <w:t xml:space="preserve"> (specifically, Regulation 4.03 and Schedule 2, items 5.01 to 5.07).</w:t>
      </w:r>
    </w:p>
    <w:p w14:paraId="4A315F71" w14:textId="06D8F190" w:rsidR="00725418" w:rsidRPr="004946AC" w:rsidRDefault="00920F22" w:rsidP="00614628">
      <w:pPr>
        <w:pStyle w:val="ListBullet"/>
      </w:pPr>
      <w:hyperlink r:id="rId57" w:history="1">
        <w:r w:rsidR="00725418" w:rsidRPr="006D7B59">
          <w:rPr>
            <w:rStyle w:val="Hyperlink"/>
          </w:rPr>
          <w:t>Guidelines for biological survey and mapped data</w:t>
        </w:r>
      </w:hyperlink>
      <w:r w:rsidR="00205406" w:rsidRPr="006D7B59">
        <w:t xml:space="preserve"> (2018)</w:t>
      </w:r>
      <w:r w:rsidR="00694804">
        <w:t xml:space="preserve"> – t</w:t>
      </w:r>
      <w:r w:rsidR="00725418" w:rsidRPr="00E109FB">
        <w:t>his</w:t>
      </w:r>
      <w:r w:rsidR="00725418" w:rsidRPr="004946AC">
        <w:t xml:space="preserve"> document guides you on how to provide point-based fauna and flora survey and mapped data to support decision</w:t>
      </w:r>
      <w:r w:rsidR="00694804">
        <w:t>-</w:t>
      </w:r>
      <w:r w:rsidR="00725418" w:rsidRPr="004946AC">
        <w:t>making on referral applications, assessments and approvals under the EPBC Act, and to assist in the protection and recovery of species and communities.</w:t>
      </w:r>
    </w:p>
    <w:p w14:paraId="632740BA" w14:textId="6DB1E007" w:rsidR="00725418" w:rsidRPr="004946AC" w:rsidRDefault="00920F22" w:rsidP="00614628">
      <w:pPr>
        <w:pStyle w:val="ListBullet"/>
      </w:pPr>
      <w:hyperlink r:id="rId58" w:history="1">
        <w:r w:rsidR="00725418" w:rsidRPr="004946AC">
          <w:rPr>
            <w:rStyle w:val="Hyperlink"/>
          </w:rPr>
          <w:t>EPBC Act Online Referral Form</w:t>
        </w:r>
      </w:hyperlink>
      <w:r w:rsidR="00725418" w:rsidRPr="004946AC">
        <w:t xml:space="preserve"> via the Australian Government Department of Agriculture, Water and the Environment – Online Services. This is where you can complete and submit your online referral form, including accessing the spatial capture tool. You can use the spatial capture tool to create </w:t>
      </w:r>
      <w:r w:rsidR="00B70724" w:rsidRPr="004946AC">
        <w:t>maps and spatial data</w:t>
      </w:r>
      <w:r w:rsidR="00725418" w:rsidRPr="004946AC">
        <w:t xml:space="preserve"> as a part of your referral submission.</w:t>
      </w:r>
    </w:p>
    <w:p w14:paraId="73EAFA3B" w14:textId="5BEC5A50" w:rsidR="00725418" w:rsidRPr="004946AC" w:rsidRDefault="00920F22" w:rsidP="00614628">
      <w:pPr>
        <w:pStyle w:val="ListBullet"/>
      </w:pPr>
      <w:hyperlink r:id="rId59" w:history="1">
        <w:r w:rsidR="00725418" w:rsidRPr="004946AC">
          <w:rPr>
            <w:rStyle w:val="Hyperlink"/>
          </w:rPr>
          <w:t>EPBC Act public notices and invitation to comment</w:t>
        </w:r>
      </w:hyperlink>
      <w:r w:rsidR="00725418" w:rsidRPr="004946AC">
        <w:t>. This is where your complete referral appears after successful submission. Other relevant documents in relation to your project (such as conditions of approval, should your project be assessed and approved) may also appear here.</w:t>
      </w:r>
    </w:p>
    <w:p w14:paraId="188EA166" w14:textId="67D54AC2" w:rsidR="00725418" w:rsidRPr="00694804" w:rsidRDefault="00920F22" w:rsidP="00E109FB">
      <w:pPr>
        <w:pStyle w:val="ListBullet"/>
      </w:pPr>
      <w:hyperlink r:id="rId60" w:history="1">
        <w:r w:rsidR="00725418" w:rsidRPr="006D7B59">
          <w:rPr>
            <w:rStyle w:val="Hyperlink"/>
          </w:rPr>
          <w:t>Australian Government Public Data Policy Statement</w:t>
        </w:r>
      </w:hyperlink>
      <w:r w:rsidR="00384540" w:rsidRPr="006D7B59">
        <w:t xml:space="preserve"> (2015)</w:t>
      </w:r>
      <w:r w:rsidR="00694804">
        <w:t xml:space="preserve"> – t</w:t>
      </w:r>
      <w:r w:rsidR="00205406" w:rsidRPr="00E109FB">
        <w:t>his document outlines the Austr</w:t>
      </w:r>
      <w:r w:rsidR="005E2C5B" w:rsidRPr="00694804">
        <w:t>al</w:t>
      </w:r>
      <w:r w:rsidR="00205406" w:rsidRPr="00694804">
        <w:t>ian Government</w:t>
      </w:r>
      <w:r w:rsidR="00E119F4">
        <w:t>'</w:t>
      </w:r>
      <w:r w:rsidR="00205406" w:rsidRPr="00694804">
        <w:t xml:space="preserve">s </w:t>
      </w:r>
      <w:r w:rsidR="00384540" w:rsidRPr="00694804">
        <w:t>policy for making government data publicly available and accessible.</w:t>
      </w:r>
    </w:p>
    <w:p w14:paraId="32D27230" w14:textId="7CA1DFB2" w:rsidR="00725418" w:rsidRPr="004946AC" w:rsidRDefault="00920F22" w:rsidP="00614628">
      <w:pPr>
        <w:pStyle w:val="ListBullet"/>
      </w:pPr>
      <w:hyperlink r:id="rId61" w:history="1">
        <w:r w:rsidR="00725418" w:rsidRPr="004946AC">
          <w:rPr>
            <w:rStyle w:val="Hyperlink"/>
          </w:rPr>
          <w:t>Data Integration Partnership for Australia (DIPA)</w:t>
        </w:r>
      </w:hyperlink>
      <w:r w:rsidR="00725418" w:rsidRPr="004946AC">
        <w:t xml:space="preserve"> is a whole-of-government collaboration between over 20 </w:t>
      </w:r>
      <w:r w:rsidR="00694804">
        <w:t>Australian Government</w:t>
      </w:r>
      <w:r w:rsidR="00694804" w:rsidRPr="004946AC">
        <w:t xml:space="preserve"> </w:t>
      </w:r>
      <w:r w:rsidR="00725418" w:rsidRPr="004946AC">
        <w:t xml:space="preserve">agencies. It aims to maximise the use and value of the </w:t>
      </w:r>
      <w:r w:rsidR="005E2C5B" w:rsidRPr="004946AC">
        <w:t>g</w:t>
      </w:r>
      <w:r w:rsidR="00725418" w:rsidRPr="004946AC">
        <w:t>overnment</w:t>
      </w:r>
      <w:r w:rsidR="00E119F4">
        <w:t>'</w:t>
      </w:r>
      <w:r w:rsidR="00725418" w:rsidRPr="004946AC">
        <w:t xml:space="preserve">s data assets to create new insights into complex policy questions. DIPA guides the collection and use of data by the </w:t>
      </w:r>
      <w:r w:rsidR="005E2C5B" w:rsidRPr="004946AC">
        <w:t>d</w:t>
      </w:r>
      <w:r w:rsidR="00725418" w:rsidRPr="004946AC">
        <w:t>epartment.</w:t>
      </w:r>
    </w:p>
    <w:p w14:paraId="4E7374C0" w14:textId="2E803CE6" w:rsidR="00725418" w:rsidRPr="00694804" w:rsidRDefault="00920F22" w:rsidP="00E109FB">
      <w:pPr>
        <w:pStyle w:val="ListBullet"/>
      </w:pPr>
      <w:hyperlink r:id="rId62" w:history="1">
        <w:r w:rsidR="00725418" w:rsidRPr="006D7B59">
          <w:rPr>
            <w:rStyle w:val="Hyperlink"/>
          </w:rPr>
          <w:t>Technology and Information Strategy 2019-23</w:t>
        </w:r>
      </w:hyperlink>
      <w:r w:rsidR="00070FFF" w:rsidRPr="006D7B59">
        <w:t xml:space="preserve"> (2019)</w:t>
      </w:r>
      <w:r w:rsidR="00725418" w:rsidRPr="00E109FB">
        <w:t xml:space="preserve"> seeks to strengthen the </w:t>
      </w:r>
      <w:r w:rsidR="005E2C5B" w:rsidRPr="00E109FB">
        <w:t>d</w:t>
      </w:r>
      <w:r w:rsidR="00725418" w:rsidRPr="00E109FB">
        <w:t>epartment</w:t>
      </w:r>
      <w:r w:rsidR="00E119F4">
        <w:t>'</w:t>
      </w:r>
      <w:r w:rsidR="00725418" w:rsidRPr="00E109FB">
        <w:t xml:space="preserve">s ability to meet its objectives </w:t>
      </w:r>
      <w:proofErr w:type="gramStart"/>
      <w:r w:rsidR="00725418" w:rsidRPr="00E109FB">
        <w:t>through the use of</w:t>
      </w:r>
      <w:proofErr w:type="gramEnd"/>
      <w:r w:rsidR="00725418" w:rsidRPr="00E109FB">
        <w:t xml:space="preserve"> technology and info</w:t>
      </w:r>
      <w:r w:rsidR="00725418" w:rsidRPr="00694804">
        <w:t xml:space="preserve">rmation. The strategy guides the collection and use of data by the </w:t>
      </w:r>
      <w:r w:rsidR="005E2C5B" w:rsidRPr="00694804">
        <w:t>d</w:t>
      </w:r>
      <w:r w:rsidR="00725418" w:rsidRPr="00694804">
        <w:t>epartment.</w:t>
      </w:r>
    </w:p>
    <w:p w14:paraId="3E52D75F" w14:textId="1C2B467E" w:rsidR="00725418" w:rsidRPr="004946AC" w:rsidRDefault="00920F22" w:rsidP="00614628">
      <w:pPr>
        <w:pStyle w:val="ListBullet"/>
      </w:pPr>
      <w:hyperlink r:id="rId63" w:history="1">
        <w:r w:rsidR="00725418" w:rsidRPr="004946AC">
          <w:rPr>
            <w:rStyle w:val="Hyperlink"/>
          </w:rPr>
          <w:t>EPBC Act Referrals Spatial Database</w:t>
        </w:r>
      </w:hyperlink>
      <w:r w:rsidR="00725418" w:rsidRPr="004946AC">
        <w:t xml:space="preserve"> contains spatial data for </w:t>
      </w:r>
      <w:r w:rsidR="00942FBB" w:rsidRPr="004946AC">
        <w:t>the</w:t>
      </w:r>
      <w:r w:rsidR="00725418" w:rsidRPr="004946AC">
        <w:t xml:space="preserve"> project </w:t>
      </w:r>
      <w:r w:rsidR="00942FBB" w:rsidRPr="004946AC">
        <w:t>area</w:t>
      </w:r>
      <w:r w:rsidR="00725418" w:rsidRPr="004946AC">
        <w:t xml:space="preserve"> </w:t>
      </w:r>
      <w:r w:rsidR="00942FBB" w:rsidRPr="004946AC">
        <w:t xml:space="preserve">boundaries </w:t>
      </w:r>
      <w:r w:rsidR="00725418" w:rsidRPr="004946AC">
        <w:t xml:space="preserve">for all referrals submitted to the </w:t>
      </w:r>
      <w:r w:rsidR="00942FBB" w:rsidRPr="004946AC">
        <w:t>department under the EPBC Ac</w:t>
      </w:r>
      <w:r w:rsidR="00725418" w:rsidRPr="004946AC">
        <w:t>t. The data in this database can be viewed via National Map or data.gov.au.</w:t>
      </w:r>
    </w:p>
    <w:p w14:paraId="0B1D2764" w14:textId="666CA00E" w:rsidR="00725418" w:rsidRPr="004946AC" w:rsidRDefault="00920F22" w:rsidP="00614628">
      <w:pPr>
        <w:pStyle w:val="ListBullet"/>
      </w:pPr>
      <w:hyperlink r:id="rId64" w:history="1">
        <w:r w:rsidR="00725418" w:rsidRPr="004946AC">
          <w:rPr>
            <w:rStyle w:val="Hyperlink"/>
          </w:rPr>
          <w:t>NationalMap</w:t>
        </w:r>
      </w:hyperlink>
      <w:r w:rsidR="00BF4BBC" w:rsidRPr="004946AC">
        <w:t xml:space="preserve"> is a</w:t>
      </w:r>
      <w:r w:rsidR="00725418" w:rsidRPr="004946AC">
        <w:t xml:space="preserve">n online map-based tool that allows you to view and access spatial data from Australian </w:t>
      </w:r>
      <w:r w:rsidR="005E2C5B" w:rsidRPr="004946AC">
        <w:t>G</w:t>
      </w:r>
      <w:r w:rsidR="00725418" w:rsidRPr="004946AC">
        <w:t>overnment agencies. EPBC Act referral boundary data (</w:t>
      </w:r>
      <w:r w:rsidR="008F4B81" w:rsidRPr="004946AC">
        <w:t>project areas boundaries</w:t>
      </w:r>
      <w:r w:rsidR="00725418" w:rsidRPr="004946AC">
        <w:t>) (from the EPBC Act Referrals Spatial Database) appear here.</w:t>
      </w:r>
    </w:p>
    <w:p w14:paraId="700BB3EC" w14:textId="685682CA" w:rsidR="00764D6A" w:rsidRPr="004946AC" w:rsidRDefault="00920F22" w:rsidP="00614628">
      <w:pPr>
        <w:pStyle w:val="ListBullet"/>
      </w:pPr>
      <w:hyperlink r:id="rId65" w:history="1">
        <w:r w:rsidR="00725418" w:rsidRPr="004946AC">
          <w:rPr>
            <w:rStyle w:val="Hyperlink"/>
          </w:rPr>
          <w:t>data.gov.au</w:t>
        </w:r>
      </w:hyperlink>
      <w:r w:rsidR="00725418" w:rsidRPr="004946AC">
        <w:t xml:space="preserve"> is the central source of Australian open government data. Anyone can access the anonymised public data published by federal, state and local government agencies. The data that you provide in relation to your referral will appear on this site.</w:t>
      </w:r>
    </w:p>
    <w:p w14:paraId="59E465A9" w14:textId="7131412F" w:rsidR="005477CE" w:rsidRPr="00694804" w:rsidRDefault="00920F22" w:rsidP="00E109FB">
      <w:pPr>
        <w:pStyle w:val="ListBullet"/>
      </w:pPr>
      <w:hyperlink r:id="rId66" w:history="1">
        <w:r w:rsidR="00917CEF" w:rsidRPr="006D7B59">
          <w:rPr>
            <w:rStyle w:val="Hyperlink"/>
          </w:rPr>
          <w:t>Sensitive Ecological Data – Access and Management Policy (2016)</w:t>
        </w:r>
      </w:hyperlink>
      <w:r w:rsidR="00917CEF" w:rsidRPr="00E109FB">
        <w:t xml:space="preserve"> is the department</w:t>
      </w:r>
      <w:r w:rsidR="00E119F4">
        <w:t>'</w:t>
      </w:r>
      <w:r w:rsidR="00917CEF" w:rsidRPr="00E109FB">
        <w:t>s policy for identifying and managing sensitive ecological data, particularly data for EPBC Ac</w:t>
      </w:r>
      <w:r w:rsidR="00917CEF" w:rsidRPr="00694804">
        <w:t>t</w:t>
      </w:r>
      <w:r w:rsidR="00D05C90" w:rsidRPr="00694804">
        <w:t xml:space="preserve"> </w:t>
      </w:r>
      <w:r w:rsidR="00917CEF" w:rsidRPr="00694804">
        <w:t>listed and non-listed species and ecological communities.</w:t>
      </w:r>
    </w:p>
    <w:sectPr w:rsidR="005477CE" w:rsidRPr="00694804" w:rsidSect="002E7E8C">
      <w:pgSz w:w="11906" w:h="16838"/>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7591E" w14:textId="77777777" w:rsidR="00920F22" w:rsidRDefault="00920F22">
      <w:r>
        <w:separator/>
      </w:r>
    </w:p>
    <w:p w14:paraId="0F22A9C5" w14:textId="77777777" w:rsidR="00920F22" w:rsidRDefault="00920F22"/>
    <w:p w14:paraId="3FD7A430" w14:textId="77777777" w:rsidR="00920F22" w:rsidRDefault="00920F22"/>
  </w:endnote>
  <w:endnote w:type="continuationSeparator" w:id="0">
    <w:p w14:paraId="1990AD8C" w14:textId="77777777" w:rsidR="00920F22" w:rsidRDefault="00920F22">
      <w:r>
        <w:continuationSeparator/>
      </w:r>
    </w:p>
    <w:p w14:paraId="5E5E9A71" w14:textId="77777777" w:rsidR="00920F22" w:rsidRDefault="00920F22"/>
    <w:p w14:paraId="6E57BEEF" w14:textId="77777777" w:rsidR="00920F22" w:rsidRDefault="00920F22"/>
  </w:endnote>
  <w:endnote w:type="continuationNotice" w:id="1">
    <w:p w14:paraId="64A6F3FC" w14:textId="77777777" w:rsidR="00920F22" w:rsidRDefault="00920F22">
      <w:pPr>
        <w:pStyle w:val="Footer"/>
      </w:pPr>
    </w:p>
    <w:p w14:paraId="73EAED00" w14:textId="77777777" w:rsidR="00920F22" w:rsidRDefault="00920F22"/>
    <w:p w14:paraId="16930CC4" w14:textId="77777777" w:rsidR="00920F22" w:rsidRDefault="00920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6D17B" w14:textId="77777777" w:rsidR="00920F22" w:rsidRDefault="00920F22">
    <w:pPr>
      <w:pStyle w:val="Footer"/>
    </w:pPr>
    <w:r>
      <w:t>Department of Agriculture, Water and the Environment</w:t>
    </w:r>
  </w:p>
  <w:p w14:paraId="58FF39CB" w14:textId="77777777" w:rsidR="00920F22" w:rsidRDefault="00920F22">
    <w:pPr>
      <w:pStyle w:val="Footer"/>
    </w:pPr>
    <w:r>
      <w:fldChar w:fldCharType="begin"/>
    </w:r>
    <w:r>
      <w:instrText xml:space="preserve"> PAGE   \* MERGEFORMAT </w:instrText>
    </w:r>
    <w:r>
      <w:fldChar w:fldCharType="separate"/>
    </w:r>
    <w:r>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0DFA4" w14:textId="77777777" w:rsidR="00920F22" w:rsidRDefault="00920F22">
      <w:r>
        <w:separator/>
      </w:r>
    </w:p>
    <w:p w14:paraId="50906A59" w14:textId="77777777" w:rsidR="00920F22" w:rsidRDefault="00920F22"/>
    <w:p w14:paraId="4F4CB505" w14:textId="77777777" w:rsidR="00920F22" w:rsidRDefault="00920F22"/>
  </w:footnote>
  <w:footnote w:type="continuationSeparator" w:id="0">
    <w:p w14:paraId="61DEA544" w14:textId="77777777" w:rsidR="00920F22" w:rsidRDefault="00920F22">
      <w:r>
        <w:continuationSeparator/>
      </w:r>
    </w:p>
    <w:p w14:paraId="3576FE2A" w14:textId="77777777" w:rsidR="00920F22" w:rsidRDefault="00920F22"/>
    <w:p w14:paraId="310170A5" w14:textId="77777777" w:rsidR="00920F22" w:rsidRDefault="00920F22"/>
  </w:footnote>
  <w:footnote w:type="continuationNotice" w:id="1">
    <w:p w14:paraId="2104B46A" w14:textId="77777777" w:rsidR="00920F22" w:rsidRDefault="00920F22">
      <w:pPr>
        <w:pStyle w:val="Footer"/>
      </w:pPr>
    </w:p>
    <w:p w14:paraId="4C8A0A18" w14:textId="77777777" w:rsidR="00920F22" w:rsidRDefault="00920F22"/>
    <w:p w14:paraId="66B20E69" w14:textId="77777777" w:rsidR="00920F22" w:rsidRDefault="00920F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0772E" w14:textId="6E629738" w:rsidR="00920F22" w:rsidRDefault="00920F22">
    <w:pPr>
      <w:pStyle w:val="Header"/>
    </w:pPr>
    <w:r>
      <w:t>Guide for providing maps and boundary data for EPBC Act projects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114DA" w14:textId="08344DE8" w:rsidR="00920F22" w:rsidRDefault="00920F22">
    <w:pPr>
      <w:pStyle w:val="Header"/>
      <w:jc w:val="left"/>
    </w:pPr>
    <w:r>
      <w:rPr>
        <w:noProof/>
        <w:lang w:eastAsia="en-AU"/>
      </w:rPr>
      <w:drawing>
        <wp:inline distT="0" distB="0" distL="0" distR="0" wp14:anchorId="57E44BE2" wp14:editId="6C401210">
          <wp:extent cx="2123264" cy="6372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ter_Inline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3264" cy="637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7CC3F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18C23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0F6C295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F5CCE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7FE7D78"/>
    <w:lvl w:ilvl="0">
      <w:start w:val="1"/>
      <w:numFmt w:val="bullet"/>
      <w:lvlText w:val="o"/>
      <w:lvlJc w:val="left"/>
      <w:pPr>
        <w:ind w:left="926" w:hanging="360"/>
      </w:pPr>
      <w:rPr>
        <w:rFonts w:ascii="Courier New" w:hAnsi="Courier New" w:cs="Courier New" w:hint="default"/>
      </w:rPr>
    </w:lvl>
  </w:abstractNum>
  <w:abstractNum w:abstractNumId="5" w15:restartNumberingAfterBreak="0">
    <w:nsid w:val="FFFFFF88"/>
    <w:multiLevelType w:val="singleLevel"/>
    <w:tmpl w:val="685ADC2E"/>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C6322164"/>
    <w:lvl w:ilvl="0">
      <w:start w:val="1"/>
      <w:numFmt w:val="bullet"/>
      <w:lvlText w:val=""/>
      <w:lvlJc w:val="left"/>
      <w:pPr>
        <w:tabs>
          <w:tab w:val="num" w:pos="360"/>
        </w:tabs>
        <w:ind w:left="360" w:hanging="360"/>
      </w:pPr>
      <w:rPr>
        <w:rFonts w:ascii="Symbol" w:hAnsi="Symbol" w:hint="default"/>
        <w:color w:val="auto"/>
      </w:rPr>
    </w:lvl>
  </w:abstractNum>
  <w:abstractNum w:abstractNumId="7" w15:restartNumberingAfterBreak="0">
    <w:nsid w:val="0C5E2F35"/>
    <w:multiLevelType w:val="multilevel"/>
    <w:tmpl w:val="9340AC4C"/>
    <w:lvl w:ilvl="0">
      <w:start w:val="1"/>
      <w:numFmt w:val="decimal"/>
      <w:lvlText w:val="%1)"/>
      <w:lvlJc w:val="left"/>
      <w:pPr>
        <w:ind w:left="567" w:hanging="567"/>
      </w:pPr>
      <w:rPr>
        <w:rFonts w:hint="default"/>
        <w:color w:val="auto"/>
      </w:rPr>
    </w:lvl>
    <w:lvl w:ilvl="1">
      <w:start w:val="1"/>
      <w:numFmt w:val="lowerLetter"/>
      <w:lvlText w:val="%2)"/>
      <w:lvlJc w:val="left"/>
      <w:pPr>
        <w:ind w:left="851" w:hanging="284"/>
      </w:pPr>
      <w:rPr>
        <w:rFonts w:hint="default"/>
      </w:rPr>
    </w:lvl>
    <w:lvl w:ilvl="2">
      <w:start w:val="1"/>
      <w:numFmt w:val="lowerRoman"/>
      <w:lvlText w:val="%3)"/>
      <w:lvlJc w:val="left"/>
      <w:pPr>
        <w:ind w:left="1134" w:hanging="22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196B606F"/>
    <w:multiLevelType w:val="hybridMultilevel"/>
    <w:tmpl w:val="E0560262"/>
    <w:lvl w:ilvl="0" w:tplc="B9FA63BE">
      <w:start w:val="1"/>
      <w:numFmt w:val="bullet"/>
      <w:pStyle w:val="TableBullet1"/>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10" w15:restartNumberingAfterBreak="0">
    <w:nsid w:val="1CD71580"/>
    <w:multiLevelType w:val="hybridMultilevel"/>
    <w:tmpl w:val="16AAE240"/>
    <w:lvl w:ilvl="0" w:tplc="A9884604">
      <w:start w:val="1"/>
      <w:numFmt w:val="bullet"/>
      <w:lvlText w:val=""/>
      <w:lvlJc w:val="left"/>
      <w:pPr>
        <w:ind w:left="360" w:hanging="360"/>
      </w:pPr>
      <w:rPr>
        <w:rFonts w:ascii="Symbol" w:hAnsi="Symbol" w:hint="default"/>
        <w:color w:val="FF79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328D5"/>
    <w:multiLevelType w:val="multilevel"/>
    <w:tmpl w:val="BE78A4F8"/>
    <w:numStyleLink w:val="Numberlist"/>
  </w:abstractNum>
  <w:abstractNum w:abstractNumId="12" w15:restartNumberingAfterBreak="0">
    <w:nsid w:val="21E20078"/>
    <w:multiLevelType w:val="multilevel"/>
    <w:tmpl w:val="F36C17E8"/>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B103637"/>
    <w:multiLevelType w:val="multilevel"/>
    <w:tmpl w:val="BE78A4F8"/>
    <w:numStyleLink w:val="Numberlist"/>
  </w:abstractNum>
  <w:abstractNum w:abstractNumId="14" w15:restartNumberingAfterBreak="0">
    <w:nsid w:val="394A15FE"/>
    <w:multiLevelType w:val="multilevel"/>
    <w:tmpl w:val="F36C17E8"/>
    <w:numStyleLink w:val="Headinglist"/>
  </w:abstractNum>
  <w:abstractNum w:abstractNumId="15" w15:restartNumberingAfterBreak="0">
    <w:nsid w:val="414F4729"/>
    <w:multiLevelType w:val="multilevel"/>
    <w:tmpl w:val="A0241B28"/>
    <w:numStyleLink w:val="List1"/>
  </w:abstractNum>
  <w:abstractNum w:abstractNumId="16" w15:restartNumberingAfterBreak="0">
    <w:nsid w:val="486800B4"/>
    <w:multiLevelType w:val="multilevel"/>
    <w:tmpl w:val="A0241B28"/>
    <w:numStyleLink w:val="List1"/>
  </w:abstractNum>
  <w:abstractNum w:abstractNumId="17"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8" w15:restartNumberingAfterBreak="0">
    <w:nsid w:val="496159DC"/>
    <w:multiLevelType w:val="multilevel"/>
    <w:tmpl w:val="BE78A4F8"/>
    <w:numStyleLink w:val="Numberlist"/>
  </w:abstractNum>
  <w:abstractNum w:abstractNumId="19"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1" w15:restartNumberingAfterBreak="0">
    <w:nsid w:val="5A8B541B"/>
    <w:multiLevelType w:val="multilevel"/>
    <w:tmpl w:val="03FE8AF0"/>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3"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4" w15:restartNumberingAfterBreak="0">
    <w:nsid w:val="683B6DC7"/>
    <w:multiLevelType w:val="multilevel"/>
    <w:tmpl w:val="688C19C6"/>
    <w:lvl w:ilvl="0">
      <w:start w:val="1"/>
      <w:numFmt w:val="bullet"/>
      <w:lvlText w:val="o"/>
      <w:lvlJc w:val="left"/>
      <w:pPr>
        <w:ind w:left="926"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C8C10A1"/>
    <w:multiLevelType w:val="multilevel"/>
    <w:tmpl w:val="BE78A4F8"/>
    <w:numStyleLink w:val="Numberlist"/>
  </w:abstractNum>
  <w:abstractNum w:abstractNumId="26" w15:restartNumberingAfterBreak="0">
    <w:nsid w:val="733934B7"/>
    <w:multiLevelType w:val="multilevel"/>
    <w:tmpl w:val="A0241B28"/>
    <w:numStyleLink w:val="List1"/>
  </w:abstractNum>
  <w:num w:numId="1">
    <w:abstractNumId w:val="6"/>
  </w:num>
  <w:num w:numId="2">
    <w:abstractNumId w:val="16"/>
  </w:num>
  <w:num w:numId="3">
    <w:abstractNumId w:val="17"/>
  </w:num>
  <w:num w:numId="4">
    <w:abstractNumId w:val="9"/>
  </w:num>
  <w:num w:numId="5">
    <w:abstractNumId w:val="22"/>
  </w:num>
  <w:num w:numId="6">
    <w:abstractNumId w:val="23"/>
  </w:num>
  <w:num w:numId="7">
    <w:abstractNumId w:val="7"/>
  </w:num>
  <w:num w:numId="8">
    <w:abstractNumId w:val="12"/>
  </w:num>
  <w:num w:numId="9">
    <w:abstractNumId w:val="14"/>
  </w:num>
  <w:num w:numId="10">
    <w:abstractNumId w:val="7"/>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3"/>
  </w:num>
  <w:num w:numId="14">
    <w:abstractNumId w:val="2"/>
  </w:num>
  <w:num w:numId="15">
    <w:abstractNumId w:val="10"/>
  </w:num>
  <w:num w:numId="16">
    <w:abstractNumId w:val="20"/>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
  </w:num>
  <w:num w:numId="20">
    <w:abstractNumId w:val="0"/>
  </w:num>
  <w:num w:numId="21">
    <w:abstractNumId w:val="13"/>
  </w:num>
  <w:num w:numId="22">
    <w:abstractNumId w:val="18"/>
  </w:num>
  <w:num w:numId="23">
    <w:abstractNumId w:val="25"/>
  </w:num>
  <w:num w:numId="24">
    <w:abstractNumId w:val="11"/>
  </w:num>
  <w:num w:numId="25">
    <w:abstractNumId w:val="15"/>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9"/>
  </w:num>
  <w:num w:numId="29">
    <w:abstractNumId w:val="21"/>
  </w:num>
  <w:num w:numId="30">
    <w:abstractNumId w:val="8"/>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4"/>
  </w:num>
  <w:num w:numId="3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423"/>
    <w:rsid w:val="00000165"/>
    <w:rsid w:val="0000753F"/>
    <w:rsid w:val="00013445"/>
    <w:rsid w:val="000247A1"/>
    <w:rsid w:val="00025B01"/>
    <w:rsid w:val="0002641A"/>
    <w:rsid w:val="00026ABC"/>
    <w:rsid w:val="00031D78"/>
    <w:rsid w:val="00031D7F"/>
    <w:rsid w:val="00032C4F"/>
    <w:rsid w:val="00043029"/>
    <w:rsid w:val="0005063C"/>
    <w:rsid w:val="00050D21"/>
    <w:rsid w:val="00053062"/>
    <w:rsid w:val="00054931"/>
    <w:rsid w:val="00061C8E"/>
    <w:rsid w:val="00064ADB"/>
    <w:rsid w:val="00065E28"/>
    <w:rsid w:val="00065EE9"/>
    <w:rsid w:val="00070FFF"/>
    <w:rsid w:val="0007343C"/>
    <w:rsid w:val="000803F8"/>
    <w:rsid w:val="00086157"/>
    <w:rsid w:val="000871B8"/>
    <w:rsid w:val="000918AE"/>
    <w:rsid w:val="00094941"/>
    <w:rsid w:val="00097416"/>
    <w:rsid w:val="000A21AA"/>
    <w:rsid w:val="000A6905"/>
    <w:rsid w:val="000B1AF0"/>
    <w:rsid w:val="000B2B76"/>
    <w:rsid w:val="000C2EEA"/>
    <w:rsid w:val="000C59EC"/>
    <w:rsid w:val="000C62D9"/>
    <w:rsid w:val="000D18DD"/>
    <w:rsid w:val="000D6955"/>
    <w:rsid w:val="000E3641"/>
    <w:rsid w:val="000E4A1B"/>
    <w:rsid w:val="000E6EF8"/>
    <w:rsid w:val="000F313E"/>
    <w:rsid w:val="000F3A92"/>
    <w:rsid w:val="000F516C"/>
    <w:rsid w:val="000F768E"/>
    <w:rsid w:val="00101D8D"/>
    <w:rsid w:val="001022C6"/>
    <w:rsid w:val="001027CD"/>
    <w:rsid w:val="001028A5"/>
    <w:rsid w:val="0010347D"/>
    <w:rsid w:val="00115D34"/>
    <w:rsid w:val="001163E1"/>
    <w:rsid w:val="00121C73"/>
    <w:rsid w:val="00122CC3"/>
    <w:rsid w:val="00126067"/>
    <w:rsid w:val="00134A05"/>
    <w:rsid w:val="00135429"/>
    <w:rsid w:val="00142056"/>
    <w:rsid w:val="00143FDE"/>
    <w:rsid w:val="00152DF8"/>
    <w:rsid w:val="00160479"/>
    <w:rsid w:val="00174443"/>
    <w:rsid w:val="001825EB"/>
    <w:rsid w:val="0018453D"/>
    <w:rsid w:val="00184549"/>
    <w:rsid w:val="00194466"/>
    <w:rsid w:val="00197408"/>
    <w:rsid w:val="001A30B0"/>
    <w:rsid w:val="001A46E5"/>
    <w:rsid w:val="001A73AB"/>
    <w:rsid w:val="001A7714"/>
    <w:rsid w:val="001A7AAF"/>
    <w:rsid w:val="001B046C"/>
    <w:rsid w:val="001B1E43"/>
    <w:rsid w:val="001B2577"/>
    <w:rsid w:val="001B4800"/>
    <w:rsid w:val="001C21D8"/>
    <w:rsid w:val="001C265A"/>
    <w:rsid w:val="001D35D9"/>
    <w:rsid w:val="001D4BFF"/>
    <w:rsid w:val="001D600F"/>
    <w:rsid w:val="001E289F"/>
    <w:rsid w:val="001E471D"/>
    <w:rsid w:val="001E5E5D"/>
    <w:rsid w:val="001E67F6"/>
    <w:rsid w:val="001F0782"/>
    <w:rsid w:val="001F1492"/>
    <w:rsid w:val="001F73EC"/>
    <w:rsid w:val="00204217"/>
    <w:rsid w:val="00205406"/>
    <w:rsid w:val="0021197F"/>
    <w:rsid w:val="0021414A"/>
    <w:rsid w:val="0022203D"/>
    <w:rsid w:val="00222137"/>
    <w:rsid w:val="00227042"/>
    <w:rsid w:val="00230F7B"/>
    <w:rsid w:val="002418B3"/>
    <w:rsid w:val="0024503E"/>
    <w:rsid w:val="00246178"/>
    <w:rsid w:val="00261849"/>
    <w:rsid w:val="00263E07"/>
    <w:rsid w:val="00274DF9"/>
    <w:rsid w:val="002751FA"/>
    <w:rsid w:val="002843F1"/>
    <w:rsid w:val="00284D14"/>
    <w:rsid w:val="00286307"/>
    <w:rsid w:val="002926C5"/>
    <w:rsid w:val="00292D55"/>
    <w:rsid w:val="00297208"/>
    <w:rsid w:val="002A0589"/>
    <w:rsid w:val="002A1208"/>
    <w:rsid w:val="002B2D77"/>
    <w:rsid w:val="002B4914"/>
    <w:rsid w:val="002B4B0E"/>
    <w:rsid w:val="002C3466"/>
    <w:rsid w:val="002C4E01"/>
    <w:rsid w:val="002C5492"/>
    <w:rsid w:val="002D11B6"/>
    <w:rsid w:val="002E3C11"/>
    <w:rsid w:val="002E42D8"/>
    <w:rsid w:val="002E7E8C"/>
    <w:rsid w:val="002F1446"/>
    <w:rsid w:val="002F24B3"/>
    <w:rsid w:val="002F45DA"/>
    <w:rsid w:val="002F4965"/>
    <w:rsid w:val="002F56CF"/>
    <w:rsid w:val="002F6FC4"/>
    <w:rsid w:val="002F7367"/>
    <w:rsid w:val="00306650"/>
    <w:rsid w:val="00307C5E"/>
    <w:rsid w:val="00315C79"/>
    <w:rsid w:val="00316DD2"/>
    <w:rsid w:val="003178C2"/>
    <w:rsid w:val="00322890"/>
    <w:rsid w:val="0032397B"/>
    <w:rsid w:val="00323FBC"/>
    <w:rsid w:val="0032407D"/>
    <w:rsid w:val="00325352"/>
    <w:rsid w:val="003256EC"/>
    <w:rsid w:val="0033704D"/>
    <w:rsid w:val="003428EA"/>
    <w:rsid w:val="0034312B"/>
    <w:rsid w:val="00344067"/>
    <w:rsid w:val="00345651"/>
    <w:rsid w:val="003459D9"/>
    <w:rsid w:val="003465FA"/>
    <w:rsid w:val="0035237D"/>
    <w:rsid w:val="003537DE"/>
    <w:rsid w:val="00355E57"/>
    <w:rsid w:val="003562FD"/>
    <w:rsid w:val="00364959"/>
    <w:rsid w:val="0037323E"/>
    <w:rsid w:val="003775A2"/>
    <w:rsid w:val="00382CF1"/>
    <w:rsid w:val="0038312A"/>
    <w:rsid w:val="00383DED"/>
    <w:rsid w:val="00384540"/>
    <w:rsid w:val="00384DC4"/>
    <w:rsid w:val="00386DD5"/>
    <w:rsid w:val="00395794"/>
    <w:rsid w:val="003A034E"/>
    <w:rsid w:val="003A19C9"/>
    <w:rsid w:val="003A21DE"/>
    <w:rsid w:val="003A40B5"/>
    <w:rsid w:val="003A47FF"/>
    <w:rsid w:val="003A6F8D"/>
    <w:rsid w:val="003B1E8F"/>
    <w:rsid w:val="003B2C8A"/>
    <w:rsid w:val="003B5E7B"/>
    <w:rsid w:val="003C2BA1"/>
    <w:rsid w:val="003C2E26"/>
    <w:rsid w:val="003C6461"/>
    <w:rsid w:val="003C7D23"/>
    <w:rsid w:val="003D0418"/>
    <w:rsid w:val="003E1B43"/>
    <w:rsid w:val="003F2BB8"/>
    <w:rsid w:val="003F2FE0"/>
    <w:rsid w:val="0040163E"/>
    <w:rsid w:val="004024B4"/>
    <w:rsid w:val="00403546"/>
    <w:rsid w:val="004056C5"/>
    <w:rsid w:val="00417A4D"/>
    <w:rsid w:val="004276CB"/>
    <w:rsid w:val="00435A0A"/>
    <w:rsid w:val="004368CA"/>
    <w:rsid w:val="004369B2"/>
    <w:rsid w:val="00440DA8"/>
    <w:rsid w:val="00442005"/>
    <w:rsid w:val="00444090"/>
    <w:rsid w:val="00452202"/>
    <w:rsid w:val="00460E63"/>
    <w:rsid w:val="00461105"/>
    <w:rsid w:val="004627FE"/>
    <w:rsid w:val="00473AA5"/>
    <w:rsid w:val="0047798F"/>
    <w:rsid w:val="00483688"/>
    <w:rsid w:val="00487D87"/>
    <w:rsid w:val="004903F0"/>
    <w:rsid w:val="00492782"/>
    <w:rsid w:val="00493605"/>
    <w:rsid w:val="004946AC"/>
    <w:rsid w:val="00497811"/>
    <w:rsid w:val="004A0BE9"/>
    <w:rsid w:val="004A101A"/>
    <w:rsid w:val="004A4816"/>
    <w:rsid w:val="004B11D8"/>
    <w:rsid w:val="004B1D54"/>
    <w:rsid w:val="004B3152"/>
    <w:rsid w:val="004B50D9"/>
    <w:rsid w:val="004B6757"/>
    <w:rsid w:val="004C0ABF"/>
    <w:rsid w:val="004C180F"/>
    <w:rsid w:val="004C4C1E"/>
    <w:rsid w:val="004C6EF9"/>
    <w:rsid w:val="004D46B4"/>
    <w:rsid w:val="004D4E52"/>
    <w:rsid w:val="004D4F9F"/>
    <w:rsid w:val="004E00C9"/>
    <w:rsid w:val="004E0DAE"/>
    <w:rsid w:val="004E27D7"/>
    <w:rsid w:val="004E30CA"/>
    <w:rsid w:val="004E3A66"/>
    <w:rsid w:val="004E48CF"/>
    <w:rsid w:val="004E4A8F"/>
    <w:rsid w:val="004F59E5"/>
    <w:rsid w:val="005043EB"/>
    <w:rsid w:val="00512A5D"/>
    <w:rsid w:val="00512FEE"/>
    <w:rsid w:val="00513DBB"/>
    <w:rsid w:val="00515840"/>
    <w:rsid w:val="00520634"/>
    <w:rsid w:val="005216E3"/>
    <w:rsid w:val="0052726E"/>
    <w:rsid w:val="0054011B"/>
    <w:rsid w:val="005427CE"/>
    <w:rsid w:val="00543F39"/>
    <w:rsid w:val="005477CE"/>
    <w:rsid w:val="0054793C"/>
    <w:rsid w:val="00547AC2"/>
    <w:rsid w:val="0055020F"/>
    <w:rsid w:val="005505FF"/>
    <w:rsid w:val="005604A6"/>
    <w:rsid w:val="00560581"/>
    <w:rsid w:val="00560648"/>
    <w:rsid w:val="00561501"/>
    <w:rsid w:val="00563569"/>
    <w:rsid w:val="00563FE5"/>
    <w:rsid w:val="00565395"/>
    <w:rsid w:val="00576E4B"/>
    <w:rsid w:val="005773C5"/>
    <w:rsid w:val="00577D5F"/>
    <w:rsid w:val="00585060"/>
    <w:rsid w:val="00585A9F"/>
    <w:rsid w:val="005861B8"/>
    <w:rsid w:val="00590144"/>
    <w:rsid w:val="00590EC1"/>
    <w:rsid w:val="005953A5"/>
    <w:rsid w:val="00595FD7"/>
    <w:rsid w:val="00596D5F"/>
    <w:rsid w:val="005A0C6C"/>
    <w:rsid w:val="005A1B5D"/>
    <w:rsid w:val="005A413A"/>
    <w:rsid w:val="005A4640"/>
    <w:rsid w:val="005A769A"/>
    <w:rsid w:val="005B27B6"/>
    <w:rsid w:val="005B29B2"/>
    <w:rsid w:val="005B3423"/>
    <w:rsid w:val="005B470F"/>
    <w:rsid w:val="005C09F1"/>
    <w:rsid w:val="005C17D7"/>
    <w:rsid w:val="005C1FF1"/>
    <w:rsid w:val="005D36B4"/>
    <w:rsid w:val="005D6C9A"/>
    <w:rsid w:val="005E1562"/>
    <w:rsid w:val="005E1DAE"/>
    <w:rsid w:val="005E2C5B"/>
    <w:rsid w:val="005E5158"/>
    <w:rsid w:val="005E6F00"/>
    <w:rsid w:val="005E73E9"/>
    <w:rsid w:val="005F1BE8"/>
    <w:rsid w:val="005F21C4"/>
    <w:rsid w:val="005F37F3"/>
    <w:rsid w:val="005F49F6"/>
    <w:rsid w:val="005F723B"/>
    <w:rsid w:val="0060456C"/>
    <w:rsid w:val="006065D0"/>
    <w:rsid w:val="00606DA1"/>
    <w:rsid w:val="00607044"/>
    <w:rsid w:val="006121CD"/>
    <w:rsid w:val="00614281"/>
    <w:rsid w:val="00614628"/>
    <w:rsid w:val="00614E99"/>
    <w:rsid w:val="0061592A"/>
    <w:rsid w:val="00615B03"/>
    <w:rsid w:val="00616BC4"/>
    <w:rsid w:val="00626408"/>
    <w:rsid w:val="00636453"/>
    <w:rsid w:val="006365A1"/>
    <w:rsid w:val="00642D1F"/>
    <w:rsid w:val="006452E2"/>
    <w:rsid w:val="00646B87"/>
    <w:rsid w:val="00647773"/>
    <w:rsid w:val="00665BCE"/>
    <w:rsid w:val="00666184"/>
    <w:rsid w:val="00675FB3"/>
    <w:rsid w:val="006760CB"/>
    <w:rsid w:val="006809A8"/>
    <w:rsid w:val="00680EDB"/>
    <w:rsid w:val="00681E3C"/>
    <w:rsid w:val="00694804"/>
    <w:rsid w:val="00696D52"/>
    <w:rsid w:val="006A3A4F"/>
    <w:rsid w:val="006A3E14"/>
    <w:rsid w:val="006A71F8"/>
    <w:rsid w:val="006A75B8"/>
    <w:rsid w:val="006B28DC"/>
    <w:rsid w:val="006C2DF5"/>
    <w:rsid w:val="006C3E77"/>
    <w:rsid w:val="006C4CC7"/>
    <w:rsid w:val="006C5145"/>
    <w:rsid w:val="006C6135"/>
    <w:rsid w:val="006C7832"/>
    <w:rsid w:val="006D055B"/>
    <w:rsid w:val="006D0605"/>
    <w:rsid w:val="006D31C7"/>
    <w:rsid w:val="006D3A22"/>
    <w:rsid w:val="006D7A49"/>
    <w:rsid w:val="006D7B59"/>
    <w:rsid w:val="006E0004"/>
    <w:rsid w:val="006E758B"/>
    <w:rsid w:val="006F2E3A"/>
    <w:rsid w:val="00702E4F"/>
    <w:rsid w:val="007033A8"/>
    <w:rsid w:val="0070383E"/>
    <w:rsid w:val="007063BF"/>
    <w:rsid w:val="00706E83"/>
    <w:rsid w:val="0071050A"/>
    <w:rsid w:val="007126F6"/>
    <w:rsid w:val="007162CF"/>
    <w:rsid w:val="0072347D"/>
    <w:rsid w:val="00725418"/>
    <w:rsid w:val="00730712"/>
    <w:rsid w:val="00731B16"/>
    <w:rsid w:val="007337E2"/>
    <w:rsid w:val="00733F59"/>
    <w:rsid w:val="0073547C"/>
    <w:rsid w:val="0074180E"/>
    <w:rsid w:val="00742822"/>
    <w:rsid w:val="00743F41"/>
    <w:rsid w:val="00745544"/>
    <w:rsid w:val="0074737F"/>
    <w:rsid w:val="0075225C"/>
    <w:rsid w:val="0075349A"/>
    <w:rsid w:val="0075393B"/>
    <w:rsid w:val="00764D6A"/>
    <w:rsid w:val="00770895"/>
    <w:rsid w:val="007723BD"/>
    <w:rsid w:val="00773056"/>
    <w:rsid w:val="00773457"/>
    <w:rsid w:val="0077434C"/>
    <w:rsid w:val="0077476D"/>
    <w:rsid w:val="00777B71"/>
    <w:rsid w:val="00777D5A"/>
    <w:rsid w:val="00782ACC"/>
    <w:rsid w:val="00782FA8"/>
    <w:rsid w:val="007867AD"/>
    <w:rsid w:val="00790259"/>
    <w:rsid w:val="00794B47"/>
    <w:rsid w:val="00797206"/>
    <w:rsid w:val="007A03FC"/>
    <w:rsid w:val="007A081C"/>
    <w:rsid w:val="007A1714"/>
    <w:rsid w:val="007A76BB"/>
    <w:rsid w:val="007B4772"/>
    <w:rsid w:val="007B4F94"/>
    <w:rsid w:val="007B6FF7"/>
    <w:rsid w:val="007C0730"/>
    <w:rsid w:val="007C358A"/>
    <w:rsid w:val="007C4ED0"/>
    <w:rsid w:val="007C7877"/>
    <w:rsid w:val="007D002C"/>
    <w:rsid w:val="007D5356"/>
    <w:rsid w:val="007D6506"/>
    <w:rsid w:val="007D7667"/>
    <w:rsid w:val="007D7FAB"/>
    <w:rsid w:val="007F4FF9"/>
    <w:rsid w:val="007F56B0"/>
    <w:rsid w:val="00801F84"/>
    <w:rsid w:val="00805250"/>
    <w:rsid w:val="008117A0"/>
    <w:rsid w:val="00812500"/>
    <w:rsid w:val="008128E9"/>
    <w:rsid w:val="00812DFA"/>
    <w:rsid w:val="00817D96"/>
    <w:rsid w:val="00821FD0"/>
    <w:rsid w:val="00822F10"/>
    <w:rsid w:val="00823699"/>
    <w:rsid w:val="00832D7B"/>
    <w:rsid w:val="00833F2C"/>
    <w:rsid w:val="008343AE"/>
    <w:rsid w:val="0083463C"/>
    <w:rsid w:val="008364E2"/>
    <w:rsid w:val="00842527"/>
    <w:rsid w:val="00844A82"/>
    <w:rsid w:val="00845E9A"/>
    <w:rsid w:val="00846286"/>
    <w:rsid w:val="008462DA"/>
    <w:rsid w:val="008475F9"/>
    <w:rsid w:val="00860535"/>
    <w:rsid w:val="00863E99"/>
    <w:rsid w:val="00875573"/>
    <w:rsid w:val="00881813"/>
    <w:rsid w:val="008826C0"/>
    <w:rsid w:val="008833C6"/>
    <w:rsid w:val="00884142"/>
    <w:rsid w:val="0088791D"/>
    <w:rsid w:val="0089070C"/>
    <w:rsid w:val="00891CB3"/>
    <w:rsid w:val="008A071B"/>
    <w:rsid w:val="008A128B"/>
    <w:rsid w:val="008A470B"/>
    <w:rsid w:val="008A4A1D"/>
    <w:rsid w:val="008A52FD"/>
    <w:rsid w:val="008A6F99"/>
    <w:rsid w:val="008A78BD"/>
    <w:rsid w:val="008A7EA7"/>
    <w:rsid w:val="008B0011"/>
    <w:rsid w:val="008B0298"/>
    <w:rsid w:val="008B0C40"/>
    <w:rsid w:val="008B0FD2"/>
    <w:rsid w:val="008B0FE3"/>
    <w:rsid w:val="008B18AF"/>
    <w:rsid w:val="008B22F8"/>
    <w:rsid w:val="008B3E4E"/>
    <w:rsid w:val="008B40D2"/>
    <w:rsid w:val="008B5A19"/>
    <w:rsid w:val="008B5BA3"/>
    <w:rsid w:val="008B6FB1"/>
    <w:rsid w:val="008C0C9E"/>
    <w:rsid w:val="008C3EC9"/>
    <w:rsid w:val="008C4541"/>
    <w:rsid w:val="008D08AD"/>
    <w:rsid w:val="008D1182"/>
    <w:rsid w:val="008D244E"/>
    <w:rsid w:val="008D3BBF"/>
    <w:rsid w:val="008D5B0A"/>
    <w:rsid w:val="008D5CA1"/>
    <w:rsid w:val="008D7A06"/>
    <w:rsid w:val="008E75BC"/>
    <w:rsid w:val="008F4B81"/>
    <w:rsid w:val="008F5E31"/>
    <w:rsid w:val="00901B37"/>
    <w:rsid w:val="00905081"/>
    <w:rsid w:val="009100A2"/>
    <w:rsid w:val="00911DB8"/>
    <w:rsid w:val="009140A8"/>
    <w:rsid w:val="00915451"/>
    <w:rsid w:val="00915C85"/>
    <w:rsid w:val="0091610D"/>
    <w:rsid w:val="00917CEF"/>
    <w:rsid w:val="00920F22"/>
    <w:rsid w:val="00923195"/>
    <w:rsid w:val="00925489"/>
    <w:rsid w:val="009311C4"/>
    <w:rsid w:val="0093281E"/>
    <w:rsid w:val="00933466"/>
    <w:rsid w:val="0093645B"/>
    <w:rsid w:val="00937A06"/>
    <w:rsid w:val="00942FBB"/>
    <w:rsid w:val="00951495"/>
    <w:rsid w:val="00964BA3"/>
    <w:rsid w:val="0097318F"/>
    <w:rsid w:val="00974F4B"/>
    <w:rsid w:val="00975F32"/>
    <w:rsid w:val="0098025B"/>
    <w:rsid w:val="009836FE"/>
    <w:rsid w:val="00990C99"/>
    <w:rsid w:val="009941B9"/>
    <w:rsid w:val="009958CD"/>
    <w:rsid w:val="009B0D3F"/>
    <w:rsid w:val="009B1787"/>
    <w:rsid w:val="009B2F30"/>
    <w:rsid w:val="009B2FBE"/>
    <w:rsid w:val="009B777F"/>
    <w:rsid w:val="009C2BF1"/>
    <w:rsid w:val="009C3C31"/>
    <w:rsid w:val="009C4652"/>
    <w:rsid w:val="009C733A"/>
    <w:rsid w:val="009D00C4"/>
    <w:rsid w:val="009D06AD"/>
    <w:rsid w:val="009D2313"/>
    <w:rsid w:val="009D2C05"/>
    <w:rsid w:val="009D551F"/>
    <w:rsid w:val="009D6EA2"/>
    <w:rsid w:val="009D7136"/>
    <w:rsid w:val="009E375F"/>
    <w:rsid w:val="009E4ADE"/>
    <w:rsid w:val="009E6F3F"/>
    <w:rsid w:val="009E7ECC"/>
    <w:rsid w:val="009F4492"/>
    <w:rsid w:val="009F4E35"/>
    <w:rsid w:val="009F6258"/>
    <w:rsid w:val="00A00263"/>
    <w:rsid w:val="00A02A9E"/>
    <w:rsid w:val="00A07F4C"/>
    <w:rsid w:val="00A13C57"/>
    <w:rsid w:val="00A176C8"/>
    <w:rsid w:val="00A244D4"/>
    <w:rsid w:val="00A274D9"/>
    <w:rsid w:val="00A34CCD"/>
    <w:rsid w:val="00A3673F"/>
    <w:rsid w:val="00A40682"/>
    <w:rsid w:val="00A43DBE"/>
    <w:rsid w:val="00A445AD"/>
    <w:rsid w:val="00A4531F"/>
    <w:rsid w:val="00A51B67"/>
    <w:rsid w:val="00A55112"/>
    <w:rsid w:val="00A57D68"/>
    <w:rsid w:val="00A659F2"/>
    <w:rsid w:val="00A672CE"/>
    <w:rsid w:val="00A6755D"/>
    <w:rsid w:val="00A747FD"/>
    <w:rsid w:val="00A74820"/>
    <w:rsid w:val="00A755B6"/>
    <w:rsid w:val="00A777B6"/>
    <w:rsid w:val="00A809D0"/>
    <w:rsid w:val="00A82D3C"/>
    <w:rsid w:val="00A845FE"/>
    <w:rsid w:val="00A935DF"/>
    <w:rsid w:val="00A97351"/>
    <w:rsid w:val="00AA0704"/>
    <w:rsid w:val="00AA634E"/>
    <w:rsid w:val="00AA6571"/>
    <w:rsid w:val="00AA750C"/>
    <w:rsid w:val="00AB47C5"/>
    <w:rsid w:val="00AB5805"/>
    <w:rsid w:val="00AB67E3"/>
    <w:rsid w:val="00AC0947"/>
    <w:rsid w:val="00AC2BCD"/>
    <w:rsid w:val="00AC7FE7"/>
    <w:rsid w:val="00AD1117"/>
    <w:rsid w:val="00AD2141"/>
    <w:rsid w:val="00AD2AAE"/>
    <w:rsid w:val="00AD6271"/>
    <w:rsid w:val="00AE1727"/>
    <w:rsid w:val="00AE1E19"/>
    <w:rsid w:val="00AE1E35"/>
    <w:rsid w:val="00AE2D10"/>
    <w:rsid w:val="00AE3588"/>
    <w:rsid w:val="00AE48C3"/>
    <w:rsid w:val="00AE5934"/>
    <w:rsid w:val="00AE6FBB"/>
    <w:rsid w:val="00AE763D"/>
    <w:rsid w:val="00AF497E"/>
    <w:rsid w:val="00B009B8"/>
    <w:rsid w:val="00B02AD1"/>
    <w:rsid w:val="00B04672"/>
    <w:rsid w:val="00B04AE9"/>
    <w:rsid w:val="00B07E06"/>
    <w:rsid w:val="00B11D5B"/>
    <w:rsid w:val="00B32AE2"/>
    <w:rsid w:val="00B35DE9"/>
    <w:rsid w:val="00B4043D"/>
    <w:rsid w:val="00B4145E"/>
    <w:rsid w:val="00B438E4"/>
    <w:rsid w:val="00B44DAC"/>
    <w:rsid w:val="00B5397E"/>
    <w:rsid w:val="00B55AF3"/>
    <w:rsid w:val="00B5740E"/>
    <w:rsid w:val="00B57764"/>
    <w:rsid w:val="00B61943"/>
    <w:rsid w:val="00B665DC"/>
    <w:rsid w:val="00B70724"/>
    <w:rsid w:val="00B70EC9"/>
    <w:rsid w:val="00B77E39"/>
    <w:rsid w:val="00B832FA"/>
    <w:rsid w:val="00B83ED9"/>
    <w:rsid w:val="00B845B0"/>
    <w:rsid w:val="00B85E28"/>
    <w:rsid w:val="00B868A1"/>
    <w:rsid w:val="00B870AD"/>
    <w:rsid w:val="00B87871"/>
    <w:rsid w:val="00B93B91"/>
    <w:rsid w:val="00B97E61"/>
    <w:rsid w:val="00BA110A"/>
    <w:rsid w:val="00BA41D6"/>
    <w:rsid w:val="00BA7F79"/>
    <w:rsid w:val="00BB00C9"/>
    <w:rsid w:val="00BB1344"/>
    <w:rsid w:val="00BB1C78"/>
    <w:rsid w:val="00BC0317"/>
    <w:rsid w:val="00BC4201"/>
    <w:rsid w:val="00BC6C3A"/>
    <w:rsid w:val="00BD400C"/>
    <w:rsid w:val="00BD417E"/>
    <w:rsid w:val="00BD42C4"/>
    <w:rsid w:val="00BD5948"/>
    <w:rsid w:val="00BD6188"/>
    <w:rsid w:val="00BD6451"/>
    <w:rsid w:val="00BE0EA4"/>
    <w:rsid w:val="00BE26E0"/>
    <w:rsid w:val="00BE5EF8"/>
    <w:rsid w:val="00BF1D38"/>
    <w:rsid w:val="00BF4BBC"/>
    <w:rsid w:val="00BF559C"/>
    <w:rsid w:val="00C003C5"/>
    <w:rsid w:val="00C00D29"/>
    <w:rsid w:val="00C00E5B"/>
    <w:rsid w:val="00C02084"/>
    <w:rsid w:val="00C0217D"/>
    <w:rsid w:val="00C02371"/>
    <w:rsid w:val="00C02519"/>
    <w:rsid w:val="00C0344E"/>
    <w:rsid w:val="00C03E83"/>
    <w:rsid w:val="00C04980"/>
    <w:rsid w:val="00C132B8"/>
    <w:rsid w:val="00C16141"/>
    <w:rsid w:val="00C165B2"/>
    <w:rsid w:val="00C16FFC"/>
    <w:rsid w:val="00C2056B"/>
    <w:rsid w:val="00C25002"/>
    <w:rsid w:val="00C25B14"/>
    <w:rsid w:val="00C30369"/>
    <w:rsid w:val="00C36AE4"/>
    <w:rsid w:val="00C402B4"/>
    <w:rsid w:val="00C46CC5"/>
    <w:rsid w:val="00C50918"/>
    <w:rsid w:val="00C6201F"/>
    <w:rsid w:val="00C65E45"/>
    <w:rsid w:val="00C719B7"/>
    <w:rsid w:val="00C71B49"/>
    <w:rsid w:val="00C733BD"/>
    <w:rsid w:val="00C75602"/>
    <w:rsid w:val="00C7582B"/>
    <w:rsid w:val="00C76040"/>
    <w:rsid w:val="00C85C62"/>
    <w:rsid w:val="00C877B8"/>
    <w:rsid w:val="00C92C12"/>
    <w:rsid w:val="00C94957"/>
    <w:rsid w:val="00C95255"/>
    <w:rsid w:val="00C96F0C"/>
    <w:rsid w:val="00CA2D7A"/>
    <w:rsid w:val="00CA69BA"/>
    <w:rsid w:val="00CA7C15"/>
    <w:rsid w:val="00CB1DC5"/>
    <w:rsid w:val="00CB5436"/>
    <w:rsid w:val="00CB563A"/>
    <w:rsid w:val="00CB655A"/>
    <w:rsid w:val="00CC379C"/>
    <w:rsid w:val="00CC3FF3"/>
    <w:rsid w:val="00CC6420"/>
    <w:rsid w:val="00CC68B7"/>
    <w:rsid w:val="00CD64C2"/>
    <w:rsid w:val="00CE14C5"/>
    <w:rsid w:val="00CE1CC8"/>
    <w:rsid w:val="00CE3325"/>
    <w:rsid w:val="00CE371C"/>
    <w:rsid w:val="00CF241B"/>
    <w:rsid w:val="00CF2696"/>
    <w:rsid w:val="00D00401"/>
    <w:rsid w:val="00D0135D"/>
    <w:rsid w:val="00D04913"/>
    <w:rsid w:val="00D05C90"/>
    <w:rsid w:val="00D0793C"/>
    <w:rsid w:val="00D15C01"/>
    <w:rsid w:val="00D22FBE"/>
    <w:rsid w:val="00D23421"/>
    <w:rsid w:val="00D235AE"/>
    <w:rsid w:val="00D235D3"/>
    <w:rsid w:val="00D2776E"/>
    <w:rsid w:val="00D27A5F"/>
    <w:rsid w:val="00D302CC"/>
    <w:rsid w:val="00D31858"/>
    <w:rsid w:val="00D409D6"/>
    <w:rsid w:val="00D4468B"/>
    <w:rsid w:val="00D471AE"/>
    <w:rsid w:val="00D51879"/>
    <w:rsid w:val="00D5656A"/>
    <w:rsid w:val="00D577CD"/>
    <w:rsid w:val="00D6085C"/>
    <w:rsid w:val="00D61594"/>
    <w:rsid w:val="00D77734"/>
    <w:rsid w:val="00D832DA"/>
    <w:rsid w:val="00D85D67"/>
    <w:rsid w:val="00D86736"/>
    <w:rsid w:val="00D9012A"/>
    <w:rsid w:val="00D923A7"/>
    <w:rsid w:val="00D92646"/>
    <w:rsid w:val="00D95F38"/>
    <w:rsid w:val="00D96D5C"/>
    <w:rsid w:val="00D97010"/>
    <w:rsid w:val="00DA1062"/>
    <w:rsid w:val="00DA14FB"/>
    <w:rsid w:val="00DB03F0"/>
    <w:rsid w:val="00DB2032"/>
    <w:rsid w:val="00DB662B"/>
    <w:rsid w:val="00DB7959"/>
    <w:rsid w:val="00DC1423"/>
    <w:rsid w:val="00DC679F"/>
    <w:rsid w:val="00DD7A30"/>
    <w:rsid w:val="00DE0595"/>
    <w:rsid w:val="00DE2105"/>
    <w:rsid w:val="00DE55F7"/>
    <w:rsid w:val="00DE6BAD"/>
    <w:rsid w:val="00DF034B"/>
    <w:rsid w:val="00DF15AF"/>
    <w:rsid w:val="00DF19DC"/>
    <w:rsid w:val="00DF2559"/>
    <w:rsid w:val="00DF26EC"/>
    <w:rsid w:val="00DF4E6C"/>
    <w:rsid w:val="00E010C6"/>
    <w:rsid w:val="00E02EA7"/>
    <w:rsid w:val="00E034AF"/>
    <w:rsid w:val="00E05B62"/>
    <w:rsid w:val="00E063CB"/>
    <w:rsid w:val="00E07BFB"/>
    <w:rsid w:val="00E109FB"/>
    <w:rsid w:val="00E10C0B"/>
    <w:rsid w:val="00E119F4"/>
    <w:rsid w:val="00E12F48"/>
    <w:rsid w:val="00E132A1"/>
    <w:rsid w:val="00E15C21"/>
    <w:rsid w:val="00E2066B"/>
    <w:rsid w:val="00E20810"/>
    <w:rsid w:val="00E30AD3"/>
    <w:rsid w:val="00E35248"/>
    <w:rsid w:val="00E409A7"/>
    <w:rsid w:val="00E42FAC"/>
    <w:rsid w:val="00E4357B"/>
    <w:rsid w:val="00E44458"/>
    <w:rsid w:val="00E46BAC"/>
    <w:rsid w:val="00E50113"/>
    <w:rsid w:val="00E54E1A"/>
    <w:rsid w:val="00E55454"/>
    <w:rsid w:val="00E57458"/>
    <w:rsid w:val="00E60BE9"/>
    <w:rsid w:val="00E60F58"/>
    <w:rsid w:val="00E62BE8"/>
    <w:rsid w:val="00E74777"/>
    <w:rsid w:val="00E75A3E"/>
    <w:rsid w:val="00E76F01"/>
    <w:rsid w:val="00E77B33"/>
    <w:rsid w:val="00E81225"/>
    <w:rsid w:val="00E83120"/>
    <w:rsid w:val="00E83242"/>
    <w:rsid w:val="00E91D72"/>
    <w:rsid w:val="00E92461"/>
    <w:rsid w:val="00E933EF"/>
    <w:rsid w:val="00EA25C2"/>
    <w:rsid w:val="00EB01B7"/>
    <w:rsid w:val="00EB68BC"/>
    <w:rsid w:val="00EC0A98"/>
    <w:rsid w:val="00EC1A44"/>
    <w:rsid w:val="00EC2BDC"/>
    <w:rsid w:val="00EC344D"/>
    <w:rsid w:val="00EC38EC"/>
    <w:rsid w:val="00EC653B"/>
    <w:rsid w:val="00EC6B56"/>
    <w:rsid w:val="00ED24D5"/>
    <w:rsid w:val="00ED31C8"/>
    <w:rsid w:val="00EF10CF"/>
    <w:rsid w:val="00EF55CC"/>
    <w:rsid w:val="00EF624C"/>
    <w:rsid w:val="00F02E76"/>
    <w:rsid w:val="00F04729"/>
    <w:rsid w:val="00F051F8"/>
    <w:rsid w:val="00F0635A"/>
    <w:rsid w:val="00F078AF"/>
    <w:rsid w:val="00F11C20"/>
    <w:rsid w:val="00F12F54"/>
    <w:rsid w:val="00F17276"/>
    <w:rsid w:val="00F17784"/>
    <w:rsid w:val="00F25B35"/>
    <w:rsid w:val="00F272BF"/>
    <w:rsid w:val="00F3589E"/>
    <w:rsid w:val="00F3602D"/>
    <w:rsid w:val="00F416A7"/>
    <w:rsid w:val="00F41B5A"/>
    <w:rsid w:val="00F4310B"/>
    <w:rsid w:val="00F43B56"/>
    <w:rsid w:val="00F4518C"/>
    <w:rsid w:val="00F46B78"/>
    <w:rsid w:val="00F50A0A"/>
    <w:rsid w:val="00F5507D"/>
    <w:rsid w:val="00F55335"/>
    <w:rsid w:val="00F57D52"/>
    <w:rsid w:val="00F60D79"/>
    <w:rsid w:val="00F62EDB"/>
    <w:rsid w:val="00F63A55"/>
    <w:rsid w:val="00F66A89"/>
    <w:rsid w:val="00F72C8C"/>
    <w:rsid w:val="00F72D06"/>
    <w:rsid w:val="00F730AC"/>
    <w:rsid w:val="00F76B47"/>
    <w:rsid w:val="00F807FA"/>
    <w:rsid w:val="00F92A99"/>
    <w:rsid w:val="00F9476A"/>
    <w:rsid w:val="00F955DA"/>
    <w:rsid w:val="00FA168A"/>
    <w:rsid w:val="00FA17E9"/>
    <w:rsid w:val="00FA238E"/>
    <w:rsid w:val="00FA2743"/>
    <w:rsid w:val="00FA5C3A"/>
    <w:rsid w:val="00FA6544"/>
    <w:rsid w:val="00FA782B"/>
    <w:rsid w:val="00FB2048"/>
    <w:rsid w:val="00FB6657"/>
    <w:rsid w:val="00FB7DAB"/>
    <w:rsid w:val="00FC1ED7"/>
    <w:rsid w:val="00FC3AD6"/>
    <w:rsid w:val="00FC525A"/>
    <w:rsid w:val="00FC5EFC"/>
    <w:rsid w:val="00FC7E37"/>
    <w:rsid w:val="00FD351D"/>
    <w:rsid w:val="00FD53FE"/>
    <w:rsid w:val="00FD6494"/>
    <w:rsid w:val="00FD7EF1"/>
    <w:rsid w:val="00FE2F6F"/>
    <w:rsid w:val="00FE35B4"/>
    <w:rsid w:val="00FF74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AE5BFC8"/>
  <w15:docId w15:val="{0C1A8570-BB9E-497A-B52A-4D4CFB6C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044"/>
    <w:pPr>
      <w:spacing w:after="200" w:line="276" w:lineRule="auto"/>
    </w:pPr>
    <w:rPr>
      <w:rFonts w:eastAsiaTheme="minorHAnsi" w:cstheme="minorBidi"/>
      <w:sz w:val="22"/>
      <w:szCs w:val="22"/>
      <w:lang w:eastAsia="en-US"/>
    </w:rPr>
  </w:style>
  <w:style w:type="paragraph" w:styleId="Heading1">
    <w:name w:val="heading 1"/>
    <w:next w:val="Normal"/>
    <w:link w:val="Heading1Char"/>
    <w:uiPriority w:val="1"/>
    <w:qFormat/>
    <w:pPr>
      <w:widowControl w:val="0"/>
      <w:spacing w:before="360"/>
      <w:contextualSpacing/>
      <w:outlineLvl w:val="0"/>
    </w:pPr>
    <w:rPr>
      <w:rFonts w:ascii="Calibri" w:eastAsiaTheme="minorHAnsi" w:hAnsi="Calibri" w:cstheme="minorBidi"/>
      <w:b/>
      <w:bCs/>
      <w:color w:val="000000"/>
      <w:spacing w:val="5"/>
      <w:kern w:val="28"/>
      <w:sz w:val="72"/>
      <w:szCs w:val="28"/>
      <w:lang w:eastAsia="en-US"/>
    </w:rPr>
  </w:style>
  <w:style w:type="paragraph" w:styleId="Heading2">
    <w:name w:val="heading 2"/>
    <w:basedOn w:val="Normal"/>
    <w:next w:val="Normal"/>
    <w:link w:val="Heading2Char"/>
    <w:uiPriority w:val="3"/>
    <w:pPr>
      <w:pageBreakBefore/>
      <w:numPr>
        <w:numId w:val="9"/>
      </w:numPr>
      <w:spacing w:after="240" w:line="240" w:lineRule="auto"/>
      <w:outlineLvl w:val="1"/>
    </w:pPr>
    <w:rPr>
      <w:rFonts w:ascii="Calibri" w:eastAsiaTheme="minorEastAsia" w:hAnsi="Calibri"/>
      <w:bCs/>
      <w:color w:val="000000"/>
      <w:sz w:val="56"/>
      <w:szCs w:val="28"/>
      <w:lang w:eastAsia="ja-JP"/>
    </w:rPr>
  </w:style>
  <w:style w:type="paragraph" w:styleId="Heading3">
    <w:name w:val="heading 3"/>
    <w:next w:val="Normal"/>
    <w:link w:val="Heading3Char"/>
    <w:uiPriority w:val="4"/>
    <w:qFormat/>
    <w:pPr>
      <w:keepNext/>
      <w:keepLines/>
      <w:numPr>
        <w:ilvl w:val="1"/>
        <w:numId w:val="9"/>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pPr>
      <w:keepNext/>
      <w:numPr>
        <w:ilvl w:val="2"/>
        <w:numId w:val="9"/>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pPr>
      <w:keepNext/>
      <w:keepLines/>
      <w:spacing w:after="0" w:line="240" w:lineRule="auto"/>
      <w:outlineLvl w:val="4"/>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HAnsi" w:cstheme="minorBidi"/>
      <w:lang w:eastAsia="en-US"/>
    </w:rPr>
  </w:style>
  <w:style w:type="paragraph" w:styleId="Header">
    <w:name w:val="header"/>
    <w:basedOn w:val="Normal"/>
    <w:link w:val="HeaderChar"/>
    <w:uiPriority w:val="26"/>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Pr>
      <w:rFonts w:ascii="Calibri" w:eastAsiaTheme="minorHAnsi" w:hAnsi="Calibri" w:cstheme="minorBidi"/>
      <w:szCs w:val="22"/>
      <w:lang w:eastAsia="en-US"/>
    </w:rPr>
  </w:style>
  <w:style w:type="paragraph" w:styleId="Footer">
    <w:name w:val="footer"/>
    <w:basedOn w:val="Normal"/>
    <w:link w:val="FooterChar"/>
    <w:uiPriority w:val="27"/>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Pr>
      <w:rFonts w:ascii="Calibri" w:eastAsiaTheme="minorHAnsi" w:hAnsi="Calibri" w:cstheme="minorBidi"/>
      <w:b/>
      <w:bCs/>
      <w:color w:val="000000"/>
      <w:spacing w:val="5"/>
      <w:kern w:val="28"/>
      <w:sz w:val="72"/>
      <w:szCs w:val="28"/>
      <w:lang w:eastAsia="en-US"/>
    </w:rPr>
  </w:style>
  <w:style w:type="character" w:customStyle="1" w:styleId="Heading2Char">
    <w:name w:val="Heading 2 Char"/>
    <w:basedOn w:val="DefaultParagraphFont"/>
    <w:link w:val="Heading2"/>
    <w:uiPriority w:val="3"/>
    <w:rPr>
      <w:rFonts w:ascii="Calibri" w:eastAsiaTheme="minorEastAsia" w:hAnsi="Calibri" w:cstheme="minorBidi"/>
      <w:bCs/>
      <w:color w:val="000000"/>
      <w:sz w:val="56"/>
      <w:szCs w:val="28"/>
      <w:lang w:eastAsia="ja-JP"/>
    </w:rPr>
  </w:style>
  <w:style w:type="character" w:customStyle="1" w:styleId="Heading3Char">
    <w:name w:val="Heading 3 Char"/>
    <w:basedOn w:val="DefaultParagraphFont"/>
    <w:link w:val="Heading3"/>
    <w:uiPriority w:val="4"/>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pPr>
      <w:spacing w:before="120"/>
    </w:pPr>
    <w:rPr>
      <w:b w:val="0"/>
      <w:sz w:val="56"/>
      <w:szCs w:val="56"/>
    </w:rPr>
  </w:style>
  <w:style w:type="character" w:customStyle="1" w:styleId="SubtitleChar">
    <w:name w:val="Subtitle Char"/>
    <w:basedOn w:val="DefaultParagraphFont"/>
    <w:link w:val="Subtitle"/>
    <w:uiPriority w:val="23"/>
    <w:rPr>
      <w:rFonts w:ascii="Calibri" w:eastAsiaTheme="minorHAnsi" w:hAnsi="Calibri" w:cstheme="minorBidi"/>
      <w:bCs/>
      <w:color w:val="000000"/>
      <w:spacing w:val="5"/>
      <w:kern w:val="28"/>
      <w:sz w:val="56"/>
      <w:szCs w:val="56"/>
      <w:lang w:eastAsia="en-US"/>
    </w:rPr>
  </w:style>
  <w:style w:type="paragraph" w:styleId="TOCHeading">
    <w:name w:val="TOC Heading"/>
    <w:next w:val="Normal"/>
    <w:uiPriority w:val="39"/>
    <w:qFormat/>
    <w:pPr>
      <w:spacing w:before="480" w:line="276" w:lineRule="auto"/>
    </w:pPr>
    <w:rPr>
      <w:rFonts w:ascii="Calibri" w:eastAsiaTheme="minorEastAsia" w:hAnsi="Calibri" w:cstheme="minorBidi"/>
      <w:bCs/>
      <w:color w:val="000000"/>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pPr>
      <w:numPr>
        <w:numId w:val="5"/>
      </w:numPr>
      <w:spacing w:before="120" w:after="120"/>
    </w:pPr>
  </w:style>
  <w:style w:type="paragraph" w:styleId="TableofFigures">
    <w:name w:val="table of figures"/>
    <w:basedOn w:val="Normal"/>
    <w:next w:val="Normal"/>
    <w:uiPriority w:val="99"/>
    <w:pPr>
      <w:spacing w:before="120" w:after="120" w:line="240" w:lineRule="auto"/>
    </w:pPr>
  </w:style>
  <w:style w:type="paragraph" w:styleId="ListBullet2">
    <w:name w:val="List Bullet 2"/>
    <w:basedOn w:val="Normal"/>
    <w:uiPriority w:val="8"/>
    <w:qFormat/>
    <w:pPr>
      <w:numPr>
        <w:ilvl w:val="1"/>
        <w:numId w:val="5"/>
      </w:numPr>
      <w:spacing w:before="120" w:after="120"/>
      <w:contextualSpacing/>
    </w:pPr>
  </w:style>
  <w:style w:type="paragraph" w:styleId="ListNumber">
    <w:name w:val="List Number"/>
    <w:basedOn w:val="Normal"/>
    <w:uiPriority w:val="9"/>
    <w:qFormat/>
    <w:pPr>
      <w:numPr>
        <w:numId w:val="24"/>
      </w:numPr>
      <w:tabs>
        <w:tab w:val="left" w:pos="142"/>
      </w:tabs>
      <w:spacing w:before="120" w:after="120"/>
    </w:pPr>
  </w:style>
  <w:style w:type="paragraph" w:styleId="ListNumber2">
    <w:name w:val="List Number 2"/>
    <w:uiPriority w:val="10"/>
    <w:qFormat/>
    <w:pPr>
      <w:numPr>
        <w:ilvl w:val="1"/>
        <w:numId w:val="24"/>
      </w:numPr>
      <w:tabs>
        <w:tab w:val="left" w:pos="567"/>
      </w:tabs>
      <w:spacing w:before="120" w:after="120" w:line="264" w:lineRule="auto"/>
    </w:pPr>
    <w:rPr>
      <w:rFonts w:eastAsia="Times New Roman"/>
      <w:sz w:val="22"/>
      <w:szCs w:val="24"/>
      <w:lang w:eastAsia="en-US"/>
    </w:rPr>
  </w:style>
  <w:style w:type="paragraph" w:styleId="ListNumber3">
    <w:name w:val="List Number 3"/>
    <w:uiPriority w:val="11"/>
    <w:qFormat/>
    <w:pPr>
      <w:numPr>
        <w:ilvl w:val="2"/>
        <w:numId w:val="24"/>
      </w:numPr>
      <w:spacing w:before="120" w:after="120" w:line="264" w:lineRule="auto"/>
    </w:pPr>
    <w:rPr>
      <w:rFonts w:eastAsia="Times New Roman"/>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pPr>
      <w:spacing w:before="60" w:after="60" w:line="240" w:lineRule="auto"/>
    </w:pPr>
    <w:rPr>
      <w:sz w:val="18"/>
    </w:r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pPr>
      <w:keepNext/>
    </w:pPr>
    <w:rPr>
      <w:b/>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pPr>
      <w:spacing w:after="60"/>
    </w:pPr>
    <w:rPr>
      <w:b/>
      <w:sz w:val="28"/>
      <w:szCs w:val="28"/>
    </w:rPr>
  </w:style>
  <w:style w:type="paragraph" w:customStyle="1" w:styleId="AuthorOrganisationAffiliation">
    <w:name w:val="Author Organisation/Affiliation"/>
    <w:basedOn w:val="Normal"/>
    <w:next w:val="Normal"/>
    <w:uiPriority w:val="25"/>
    <w:qFormat/>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20"/>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pPr>
      <w:numPr>
        <w:numId w:val="3"/>
      </w:numPr>
      <w:ind w:left="357" w:hanging="357"/>
    </w:pPr>
  </w:style>
  <w:style w:type="paragraph" w:customStyle="1" w:styleId="TableBullet1">
    <w:name w:val="Table Bullet 1"/>
    <w:basedOn w:val="TableText"/>
    <w:uiPriority w:val="15"/>
    <w:qFormat/>
    <w:pPr>
      <w:numPr>
        <w:numId w:val="4"/>
      </w:numPr>
      <w:ind w:left="284" w:hanging="284"/>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pPr>
      <w:spacing w:line="240" w:lineRule="auto"/>
    </w:pPr>
    <w:rPr>
      <w:b/>
    </w:rPr>
  </w:style>
  <w:style w:type="paragraph" w:customStyle="1" w:styleId="Picture">
    <w:name w:val="Picture"/>
    <w:basedOn w:val="Normal"/>
    <w:uiPriority w:val="17"/>
    <w:qFormat/>
    <w:pPr>
      <w:spacing w:before="120" w:after="120" w:line="240" w:lineRule="auto"/>
    </w:pPr>
    <w:rPr>
      <w:noProof/>
      <w:lang w:eastAsia="en-AU"/>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pPr>
      <w:spacing w:after="60" w:line="264" w:lineRule="auto"/>
    </w:pPr>
    <w:rPr>
      <w:sz w:val="20"/>
      <w:szCs w:val="20"/>
    </w:rPr>
  </w:style>
  <w:style w:type="character" w:customStyle="1" w:styleId="FootnoteTextChar">
    <w:name w:val="Footnote Text Char"/>
    <w:basedOn w:val="DefaultParagraphFont"/>
    <w:link w:val="FootnoteText"/>
    <w:uiPriority w:val="99"/>
    <w:rPr>
      <w:rFonts w:eastAsia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unhideWhenUsed/>
    <w:pPr>
      <w:spacing w:after="60" w:line="264" w:lineRule="auto"/>
    </w:pPr>
    <w:rPr>
      <w:sz w:val="20"/>
      <w:szCs w:val="20"/>
    </w:rPr>
  </w:style>
  <w:style w:type="character" w:customStyle="1" w:styleId="EndnoteTextChar">
    <w:name w:val="Endnote Text Char"/>
    <w:basedOn w:val="DefaultParagraphFont"/>
    <w:link w:val="EndnoteText"/>
    <w:uiPriority w:val="99"/>
    <w:rPr>
      <w:rFonts w:eastAsia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pPr>
      <w:numPr>
        <w:numId w:val="5"/>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6"/>
      </w:numPr>
    </w:pPr>
  </w:style>
  <w:style w:type="numbering" w:customStyle="1" w:styleId="Headinglist">
    <w:name w:val="Heading list"/>
    <w:uiPriority w:val="99"/>
    <w:pPr>
      <w:numPr>
        <w:numId w:val="8"/>
      </w:numPr>
    </w:pPr>
  </w:style>
  <w:style w:type="paragraph" w:customStyle="1" w:styleId="Normalsmall">
    <w:name w:val="Normal small"/>
    <w:qFormat/>
    <w:pPr>
      <w:spacing w:after="120" w:line="276" w:lineRule="auto"/>
    </w:pPr>
    <w:rPr>
      <w:rFonts w:eastAsiaTheme="minorHAnsi" w:cstheme="minorBidi"/>
      <w:sz w:val="18"/>
      <w:szCs w:val="18"/>
      <w:lang w:eastAsia="en-US"/>
    </w:rPr>
  </w:style>
  <w:style w:type="paragraph" w:styleId="ListBullet3">
    <w:name w:val="List Bullet 3"/>
    <w:basedOn w:val="Normal"/>
    <w:uiPriority w:val="99"/>
    <w:semiHidden/>
    <w:pPr>
      <w:numPr>
        <w:ilvl w:val="2"/>
        <w:numId w:val="5"/>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pPr>
      <w:numPr>
        <w:numId w:val="16"/>
      </w:numPr>
      <w:spacing w:before="60" w:after="60"/>
      <w:ind w:left="403"/>
      <w:contextualSpacing/>
    </w:pPr>
    <w:rPr>
      <w:rFonts w:eastAsia="Calibri"/>
      <w:color w:val="000000" w:themeColor="text1"/>
      <w:sz w:val="18"/>
      <w:szCs w:val="22"/>
      <w:lang w:eastAsia="en-US"/>
    </w:rPr>
  </w:style>
  <w:style w:type="character" w:styleId="IntenseEmphasis">
    <w:name w:val="Intense Emphasis"/>
    <w:basedOn w:val="DefaultParagraphFont"/>
    <w:uiPriority w:val="21"/>
    <w:semiHidden/>
    <w:qFormat/>
    <w:locked/>
    <w:rPr>
      <w:i/>
      <w:iCs/>
      <w:color w:val="4F81BD" w:themeColor="accent1"/>
    </w:rPr>
  </w:style>
  <w:style w:type="paragraph" w:customStyle="1" w:styleId="TableBullet2">
    <w:name w:val="Table Bullet 2"/>
    <w:basedOn w:val="TableBullet1"/>
    <w:qFormat/>
    <w:pPr>
      <w:numPr>
        <w:numId w:val="30"/>
      </w:numPr>
      <w:tabs>
        <w:tab w:val="num" w:pos="284"/>
      </w:tabs>
      <w:ind w:left="568" w:hanging="284"/>
    </w:pPr>
  </w:style>
  <w:style w:type="numbering" w:customStyle="1" w:styleId="TableBulletlist">
    <w:name w:val="Table Bullet list"/>
    <w:uiPriority w:val="99"/>
    <w:pPr>
      <w:numPr>
        <w:numId w:val="28"/>
      </w:numPr>
    </w:pPr>
  </w:style>
  <w:style w:type="paragraph" w:customStyle="1" w:styleId="Default">
    <w:name w:val="Default"/>
    <w:rsid w:val="00DA1062"/>
    <w:pPr>
      <w:autoSpaceDE w:val="0"/>
      <w:autoSpaceDN w:val="0"/>
      <w:adjustRightInd w:val="0"/>
    </w:pPr>
    <w:rPr>
      <w:rFonts w:ascii="Calibri" w:eastAsia="Times New Roman" w:hAnsi="Calibri" w:cs="Calibri"/>
      <w:color w:val="000000"/>
      <w:sz w:val="24"/>
      <w:szCs w:val="24"/>
    </w:rPr>
  </w:style>
  <w:style w:type="paragraph" w:styleId="Revision">
    <w:name w:val="Revision"/>
    <w:hidden/>
    <w:uiPriority w:val="99"/>
    <w:semiHidden/>
    <w:rsid w:val="00065EE9"/>
    <w:rPr>
      <w:rFonts w:eastAsiaTheme="minorHAnsi" w:cstheme="minorBidi"/>
      <w:sz w:val="22"/>
      <w:szCs w:val="22"/>
      <w:lang w:eastAsia="en-US"/>
    </w:rPr>
  </w:style>
  <w:style w:type="character" w:styleId="UnresolvedMention">
    <w:name w:val="Unresolved Mention"/>
    <w:basedOn w:val="DefaultParagraphFont"/>
    <w:uiPriority w:val="99"/>
    <w:semiHidden/>
    <w:unhideWhenUsed/>
    <w:rsid w:val="00442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729146">
      <w:bodyDiv w:val="1"/>
      <w:marLeft w:val="0"/>
      <w:marRight w:val="0"/>
      <w:marTop w:val="0"/>
      <w:marBottom w:val="0"/>
      <w:divBdr>
        <w:top w:val="none" w:sz="0" w:space="0" w:color="auto"/>
        <w:left w:val="none" w:sz="0" w:space="0" w:color="auto"/>
        <w:bottom w:val="none" w:sz="0" w:space="0" w:color="auto"/>
        <w:right w:val="none" w:sz="0" w:space="0" w:color="auto"/>
      </w:divBdr>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180786">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574656772">
      <w:bodyDiv w:val="1"/>
      <w:marLeft w:val="0"/>
      <w:marRight w:val="0"/>
      <w:marTop w:val="0"/>
      <w:marBottom w:val="0"/>
      <w:divBdr>
        <w:top w:val="none" w:sz="0" w:space="0" w:color="auto"/>
        <w:left w:val="none" w:sz="0" w:space="0" w:color="auto"/>
        <w:bottom w:val="none" w:sz="0" w:space="0" w:color="auto"/>
        <w:right w:val="none" w:sz="0" w:space="0" w:color="auto"/>
      </w:divBdr>
    </w:div>
    <w:div w:id="1642423709">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pyright@awe.gov.au" TargetMode="External"/><Relationship Id="rId18" Type="http://schemas.openxmlformats.org/officeDocument/2006/relationships/header" Target="header2.xml"/><Relationship Id="rId26" Type="http://schemas.openxmlformats.org/officeDocument/2006/relationships/image" Target="media/image8.jpeg"/><Relationship Id="rId39" Type="http://schemas.openxmlformats.org/officeDocument/2006/relationships/image" Target="media/image15.jpeg"/><Relationship Id="rId21" Type="http://schemas.openxmlformats.org/officeDocument/2006/relationships/hyperlink" Target="https://onlineservices.environment.gov.au/help" TargetMode="External"/><Relationship Id="rId34" Type="http://schemas.openxmlformats.org/officeDocument/2006/relationships/image" Target="media/image11.jpeg"/><Relationship Id="rId42" Type="http://schemas.openxmlformats.org/officeDocument/2006/relationships/hyperlink" Target="http://www.environment.gov.au/about-us/publications/technology-information-strategy-2019-23" TargetMode="External"/><Relationship Id="rId47" Type="http://schemas.openxmlformats.org/officeDocument/2006/relationships/hyperlink" Target="http://www.environment.gov.au/epbc/about/glossary" TargetMode="External"/><Relationship Id="rId50" Type="http://schemas.openxmlformats.org/officeDocument/2006/relationships/hyperlink" Target="http://www.environment.gov.au/epbc/pmst/" TargetMode="External"/><Relationship Id="rId55" Type="http://schemas.openxmlformats.org/officeDocument/2006/relationships/hyperlink" Target="https://www.environment.gov.au/epbc/protected-matters-search-tool" TargetMode="External"/><Relationship Id="rId63" Type="http://schemas.openxmlformats.org/officeDocument/2006/relationships/hyperlink" Target="https://www.environment.gov.au/about-us/environmental-information-data/open-data"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hyperlink" Target="http://environment.gov.au/epbc/public-notices" TargetMode="External"/><Relationship Id="rId37" Type="http://schemas.openxmlformats.org/officeDocument/2006/relationships/image" Target="media/image13.jpeg"/><Relationship Id="rId40" Type="http://schemas.openxmlformats.org/officeDocument/2006/relationships/hyperlink" Target="https://www.pmc.gov.au/sites/default/files/publications/aust_govt_public_data_policy_statement_1.pdf" TargetMode="External"/><Relationship Id="rId45" Type="http://schemas.openxmlformats.org/officeDocument/2006/relationships/hyperlink" Target="http://environment.gov.au/epbc/public-notices" TargetMode="External"/><Relationship Id="rId53" Type="http://schemas.openxmlformats.org/officeDocument/2006/relationships/hyperlink" Target="https://www.environment.gov.au/epbc/publications" TargetMode="External"/><Relationship Id="rId58" Type="http://schemas.openxmlformats.org/officeDocument/2006/relationships/hyperlink" Target="https://onlineservices.environment.gov.au/about-online-services/epbc-act-referral" TargetMode="External"/><Relationship Id="rId66" Type="http://schemas.openxmlformats.org/officeDocument/2006/relationships/hyperlink" Target="https://www.environment.gov.au/about-us/environmental-information-data/information-policy/sensitive-ecological-data-access-and-management-policy" TargetMode="External"/><Relationship Id="rId5" Type="http://schemas.openxmlformats.org/officeDocument/2006/relationships/numbering" Target="numbering.xml"/><Relationship Id="rId15" Type="http://schemas.openxmlformats.org/officeDocument/2006/relationships/hyperlink" Target="http://agriculture.gov.au/" TargetMode="External"/><Relationship Id="rId23" Type="http://schemas.openxmlformats.org/officeDocument/2006/relationships/image" Target="media/image5.png"/><Relationship Id="rId28" Type="http://schemas.openxmlformats.org/officeDocument/2006/relationships/hyperlink" Target="https://onlineservices.environment.gov.au/about-online-services/epbc-act-referral" TargetMode="External"/><Relationship Id="rId36" Type="http://schemas.openxmlformats.org/officeDocument/2006/relationships/image" Target="media/image12.jpeg"/><Relationship Id="rId49" Type="http://schemas.openxmlformats.org/officeDocument/2006/relationships/hyperlink" Target="https://onlineservices.environment.gov.au/" TargetMode="External"/><Relationship Id="rId57" Type="http://schemas.openxmlformats.org/officeDocument/2006/relationships/hyperlink" Target="https://www.environment.gov.au/about-us/environmental-information-data/information-policy/guidelines-for-biological-survey-mapped-data" TargetMode="External"/><Relationship Id="rId61" Type="http://schemas.openxmlformats.org/officeDocument/2006/relationships/hyperlink" Target="https://pmc.gov.au/public-data/data-integration-partnership-australia" TargetMode="External"/><Relationship Id="rId10" Type="http://schemas.openxmlformats.org/officeDocument/2006/relationships/endnotes" Target="endnotes.xml"/><Relationship Id="rId19" Type="http://schemas.openxmlformats.org/officeDocument/2006/relationships/hyperlink" Target="https://www.environment.gov.au/about-us/environmental-information-data/information-policy/guidelines-for-biological-survey-mapped-data" TargetMode="External"/><Relationship Id="rId31" Type="http://schemas.openxmlformats.org/officeDocument/2006/relationships/hyperlink" Target="https://onlineservices.environment.gov.au/about-online-services/epbc-act-referral" TargetMode="External"/><Relationship Id="rId44" Type="http://schemas.openxmlformats.org/officeDocument/2006/relationships/hyperlink" Target="http://data.gov.au/" TargetMode="External"/><Relationship Id="rId52" Type="http://schemas.openxmlformats.org/officeDocument/2006/relationships/hyperlink" Target="http://www.environment.gov.au/epbc/environment-assessment-and-approvals" TargetMode="External"/><Relationship Id="rId60" Type="http://schemas.openxmlformats.org/officeDocument/2006/relationships/hyperlink" Target="https://www.pmc.gov.au/sites/default/files/publications/aust_govt_public_data_policy_statement_1.pdf" TargetMode="External"/><Relationship Id="rId65" Type="http://schemas.openxmlformats.org/officeDocument/2006/relationships/hyperlink" Target="http://dat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image" Target="media/image9.jpg"/><Relationship Id="rId30" Type="http://schemas.openxmlformats.org/officeDocument/2006/relationships/hyperlink" Target="https://www.environment.gov.au/epbc/protected-matters-search-tool" TargetMode="External"/><Relationship Id="rId35" Type="http://schemas.openxmlformats.org/officeDocument/2006/relationships/hyperlink" Target="https://onlineservices.environment.gov.au/about-online-services/epbc-act-referral" TargetMode="External"/><Relationship Id="rId43" Type="http://schemas.openxmlformats.org/officeDocument/2006/relationships/hyperlink" Target="https://nationalmap.gov.au/" TargetMode="External"/><Relationship Id="rId48" Type="http://schemas.openxmlformats.org/officeDocument/2006/relationships/hyperlink" Target="https://www.iso.org/standard/67253.html" TargetMode="External"/><Relationship Id="rId56" Type="http://schemas.openxmlformats.org/officeDocument/2006/relationships/hyperlink" Target="http://classic.austlii.edu.au/cgi-bin/sinodisp/au/legis/cth/consol_reg/epabcr2000697/index.html" TargetMode="External"/><Relationship Id="rId64" Type="http://schemas.openxmlformats.org/officeDocument/2006/relationships/hyperlink" Target="https://nationalmap.gov.au/" TargetMode="External"/><Relationship Id="rId8" Type="http://schemas.openxmlformats.org/officeDocument/2006/relationships/webSettings" Target="webSettings.xml"/><Relationship Id="rId51" Type="http://schemas.openxmlformats.org/officeDocument/2006/relationships/hyperlink" Target="https://www.environment.gov.au/epbc" TargetMode="External"/><Relationship Id="rId3" Type="http://schemas.openxmlformats.org/officeDocument/2006/relationships/customXml" Target="../customXml/item3.xml"/><Relationship Id="rId12" Type="http://schemas.openxmlformats.org/officeDocument/2006/relationships/hyperlink" Target="https://creativecommons.org/licenses/by/4.0/legalcode" TargetMode="External"/><Relationship Id="rId17" Type="http://schemas.openxmlformats.org/officeDocument/2006/relationships/footer" Target="footer1.xml"/><Relationship Id="rId25" Type="http://schemas.openxmlformats.org/officeDocument/2006/relationships/image" Target="media/image7.jpg"/><Relationship Id="rId33" Type="http://schemas.openxmlformats.org/officeDocument/2006/relationships/hyperlink" Target="http://classic.austlii.edu.au/cgi-bin/sinodisp/au/legis/cth/consol_reg/epabcr2000697/index.html" TargetMode="External"/><Relationship Id="rId38" Type="http://schemas.openxmlformats.org/officeDocument/2006/relationships/image" Target="media/image14.jpeg"/><Relationship Id="rId46" Type="http://schemas.openxmlformats.org/officeDocument/2006/relationships/hyperlink" Target="https://www.environment.gov.au/about-us/environmental-information-data/information-policy/sensitive-ecological-data-access-and-management-policy" TargetMode="External"/><Relationship Id="rId59" Type="http://schemas.openxmlformats.org/officeDocument/2006/relationships/hyperlink" Target="http://environment.gov.au/epbc/public-notices" TargetMode="External"/><Relationship Id="rId67" Type="http://schemas.openxmlformats.org/officeDocument/2006/relationships/fontTable" Target="fontTable.xml"/><Relationship Id="rId20" Type="http://schemas.openxmlformats.org/officeDocument/2006/relationships/hyperlink" Target="http://www.environment.gov.au/epbc/environment-assessment-and-approvals" TargetMode="External"/><Relationship Id="rId41" Type="http://schemas.openxmlformats.org/officeDocument/2006/relationships/hyperlink" Target="https://pmc.gov.au/public-data/data-integration-partnership-australia" TargetMode="External"/><Relationship Id="rId54" Type="http://schemas.openxmlformats.org/officeDocument/2006/relationships/hyperlink" Target="https://www.environment.gov.au/epbc/policy-statements" TargetMode="External"/><Relationship Id="rId62" Type="http://schemas.openxmlformats.org/officeDocument/2006/relationships/hyperlink" Target="http://www.environment.gov.au/about-us/publications/technology-information-strategy-2019-2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23509\AppData\Local\Microsoft\Windows\Temporary%20Internet%20Files\Content.Outlook\PZFCU2UN\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7FB25C6BD88945B43274A2B55CC893" ma:contentTypeVersion="8" ma:contentTypeDescription="Create a new document." ma:contentTypeScope="" ma:versionID="66fa147d1a090996fdbfbd07790f31d0">
  <xsd:schema xmlns:xsd="http://www.w3.org/2001/XMLSchema" xmlns:xs="http://www.w3.org/2001/XMLSchema" xmlns:p="http://schemas.microsoft.com/office/2006/metadata/properties" xmlns:ns1="http://schemas.microsoft.com/sharepoint/v3" xmlns:ns2="7cf0e0db-f490-4122-abae-21917392c748" targetNamespace="http://schemas.microsoft.com/office/2006/metadata/properties" ma:root="true" ma:fieldsID="b4c7fdbaab2653067f148b97a858fdeb" ns1:_="" ns2:_="">
    <xsd:import namespace="http://schemas.microsoft.com/sharepoint/v3"/>
    <xsd:import namespace="7cf0e0db-f490-4122-abae-21917392c748"/>
    <xsd:element name="properties">
      <xsd:complexType>
        <xsd:sequence>
          <xsd:element name="documentManagement">
            <xsd:complexType>
              <xsd:all>
                <xsd:element ref="ns1:PublishingStartDate" minOccurs="0"/>
                <xsd:element ref="ns1:PublishingExpirationDate" minOccurs="0"/>
                <xsd:element ref="ns2:Topic" minOccurs="0"/>
                <xsd:element ref="ns2:Display_x0020_as" minOccurs="0"/>
                <xsd:element ref="ns2:bb374297174b4bdba831a078c8472ed4"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f0e0db-f490-4122-abae-21917392c748" elementFormDefault="qualified">
    <xsd:import namespace="http://schemas.microsoft.com/office/2006/documentManagement/types"/>
    <xsd:import namespace="http://schemas.microsoft.com/office/infopath/2007/PartnerControls"/>
    <xsd:element name="Topic" ma:index="10" nillable="true" ma:displayName="Topic" ma:format="Dropdown" ma:internalName="Topic">
      <xsd:simpleType>
        <xsd:restriction base="dms:Choice">
          <xsd:enumeration value="About the Department"/>
          <xsd:enumeration value="AAIs"/>
          <xsd:enumeration value="Administrative design"/>
          <xsd:enumeration value="Awards and recognition"/>
          <xsd:enumeration value="Budget and Annual Report"/>
          <xsd:enumeration value="Building access"/>
          <xsd:enumeration value="Business Continuity"/>
          <xsd:enumeration value="Business improvement"/>
          <xsd:enumeration value="Canberra Facilities"/>
          <xsd:enumeration value="Car parking"/>
          <xsd:enumeration value="Committees and Networks"/>
          <xsd:enumeration value="Conduct and behavior"/>
          <xsd:enumeration value="Contacts"/>
          <xsd:enumeration value="Corporate and Business Plans"/>
          <xsd:enumeration value="Delegations"/>
          <xsd:enumeration value="Emergency"/>
          <xsd:enumeration value="Enterprise Agreement"/>
          <xsd:enumeration value="FaBS Service Centre"/>
          <xsd:enumeration value="Finance"/>
          <xsd:enumeration value="Finance Training"/>
          <xsd:enumeration value="FOI and Privacy"/>
          <xsd:enumeration value="Fraud and Security"/>
          <xsd:enumeration value="Grants Management"/>
          <xsd:enumeration value="Health and safety"/>
          <xsd:enumeration value="IML"/>
          <xsd:enumeration value="Information/Records Management"/>
          <xsd:enumeration value="IT Services"/>
          <xsd:enumeration value="Learning and development"/>
          <xsd:enumeration value="Leave"/>
          <xsd:enumeration value="Legal"/>
          <xsd:enumeration value="Legislation, regulation and regulatory reform"/>
          <xsd:enumeration value="Mail and Freight"/>
          <xsd:enumeration value="Media and speeches"/>
          <xsd:enumeration value="Minister"/>
          <xsd:enumeration value="Ministerial and parliamentary"/>
          <xsd:enumeration value="News and Events"/>
          <xsd:enumeration value="Office supplies"/>
          <xsd:enumeration value="Online publishing"/>
          <xsd:enumeration value="Performance Management"/>
          <xsd:enumeration value="Program and Project Management"/>
          <xsd:enumeration value="Properties, facilities and supplies"/>
          <xsd:enumeration value="Publications"/>
          <xsd:enumeration value="Recruitment"/>
          <xsd:enumeration value="Risk Management"/>
          <xsd:enumeration value="Salary"/>
          <xsd:enumeration value="Secretary and Executive"/>
          <xsd:enumeration value="Service Delivery"/>
          <xsd:enumeration value="Service Delivery Modernisation"/>
          <xsd:enumeration value="Social"/>
          <xsd:enumeration value="Social Media"/>
          <xsd:enumeration value="Staff Surveys"/>
          <xsd:enumeration value="Structure"/>
          <xsd:enumeration value="Style guides and writing"/>
          <xsd:enumeration value="Tools and Systems"/>
          <xsd:enumeration value="Travel"/>
          <xsd:enumeration value="Vehicles - Fleet"/>
          <xsd:enumeration value="Working arrangements"/>
          <xsd:enumeration value="Worklife balance"/>
          <xsd:enumeration value="Workplace diversity"/>
        </xsd:restriction>
      </xsd:simpleType>
    </xsd:element>
    <xsd:element name="Display_x0020_as" ma:index="11" nillable="true" ma:displayName="Display as" ma:default="N/A" ma:description="for identifying policies procedures, forms and templates" ma:internalName="Display_x0020_as">
      <xsd:complexType>
        <xsd:complexContent>
          <xsd:extension base="dms:MultiChoice">
            <xsd:sequence>
              <xsd:element name="Value" maxOccurs="unbounded" minOccurs="0" nillable="true">
                <xsd:simpleType>
                  <xsd:restriction base="dms:Choice">
                    <xsd:enumeration value="Policy"/>
                    <xsd:enumeration value="Procedure"/>
                    <xsd:enumeration value="Form"/>
                    <xsd:enumeration value="Template"/>
                    <xsd:enumeration value="Checklist"/>
                    <xsd:enumeration value="Contact"/>
                    <xsd:enumeration value="News"/>
                    <xsd:enumeration value="N/A"/>
                  </xsd:restriction>
                </xsd:simpleType>
              </xsd:element>
            </xsd:sequence>
          </xsd:extension>
        </xsd:complexContent>
      </xsd:complexType>
    </xsd:element>
    <xsd:element name="bb374297174b4bdba831a078c8472ed4" ma:index="12" nillable="true" ma:taxonomy="true" ma:internalName="bb374297174b4bdba831a078c8472ed4" ma:taxonomyFieldName="Document_x0020_Type" ma:displayName="Document Type" ma:default="" ma:fieldId="{bb374297-174b-4bdb-a831-a078c8472ed4}" ma:sspId="09220d36-2b40-42d2-98de-701753724435" ma:termSetId="4ce58473-0306-406e-a93f-f5dd13a02506" ma:anchorId="38d06e9b-17d5-490d-973f-9a1f4cecc264" ma:open="false" ma:isKeyword="false">
      <xsd:complexType>
        <xsd:sequence>
          <xsd:element ref="pc:Terms" minOccurs="0" maxOccurs="1"/>
        </xsd:sequence>
      </xsd:complexType>
    </xsd:element>
    <xsd:element name="TaxCatchAll" ma:index="13" nillable="true" ma:displayName="Taxonomy Catch All Column" ma:hidden="true" ma:list="{d6f63d10-0b52-4490-b9e7-721c0b21adac}" ma:internalName="TaxCatchAll" ma:showField="CatchAllData" ma:web="7cf0e0db-f490-4122-abae-21917392c74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6f63d10-0b52-4490-b9e7-721c0b21adac}" ma:internalName="TaxCatchAllLabel" ma:readOnly="true" ma:showField="CatchAllDataLabel" ma:web="7cf0e0db-f490-4122-abae-21917392c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GPS.XSL" StyleName="Harvard - AGPS*"/>
</file>

<file path=customXml/item4.xml><?xml version="1.0" encoding="utf-8"?>
<p:properties xmlns:p="http://schemas.microsoft.com/office/2006/metadata/properties" xmlns:xsi="http://www.w3.org/2001/XMLSchema-instance" xmlns:pc="http://schemas.microsoft.com/office/infopath/2007/PartnerControls">
  <documentManagement>
    <Topic xmlns="7cf0e0db-f490-4122-abae-21917392c748">Tools and Systems</Topic>
    <PublishingExpirationDate xmlns="http://schemas.microsoft.com/sharepoint/v3" xsi:nil="true"/>
    <PublishingStartDate xmlns="http://schemas.microsoft.com/sharepoint/v3" xsi:nil="true"/>
    <Display_x0020_as xmlns="7cf0e0db-f490-4122-abae-21917392c748">
      <Value>Template</Value>
      <ns2:Value xmlns:ns2="7cf0e0db-f490-4122-abae-21917392c748">Policy</ns2:Value>
    </Display_x0020_as>
    <bb374297174b4bdba831a078c8472ed4 xmlns="7cf0e0db-f490-4122-abae-21917392c748">
      <Terms xmlns="http://schemas.microsoft.com/office/infopath/2007/PartnerControls"/>
    </bb374297174b4bdba831a078c8472ed4>
    <TaxCatchAll xmlns="7cf0e0db-f490-4122-abae-21917392c748"/>
  </documentManagement>
</p:properties>
</file>

<file path=customXml/itemProps1.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2.xml><?xml version="1.0" encoding="utf-8"?>
<ds:datastoreItem xmlns:ds="http://schemas.openxmlformats.org/officeDocument/2006/customXml" ds:itemID="{6DCF07A3-2ED5-4901-97F9-F2B2E221F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f0e0db-f490-4122-abae-21917392c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25CC9-D136-4162-AA67-C8A72AE5EA79}">
  <ds:schemaRefs>
    <ds:schemaRef ds:uri="http://schemas.openxmlformats.org/officeDocument/2006/bibliography"/>
  </ds:schemaRefs>
</ds:datastoreItem>
</file>

<file path=customXml/itemProps4.xml><?xml version="1.0" encoding="utf-8"?>
<ds:datastoreItem xmlns:ds="http://schemas.openxmlformats.org/officeDocument/2006/customXml" ds:itemID="{9D1CAD33-3B39-4665-A5E6-666D035120E9}">
  <ds:schemaRefs>
    <ds:schemaRef ds:uri="http://purl.org/dc/elements/1.1/"/>
    <ds:schemaRef ds:uri="http://schemas.microsoft.com/office/infopath/2007/PartnerControls"/>
    <ds:schemaRef ds:uri="7cf0e0db-f490-4122-abae-21917392c748"/>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Report template.dotx</Template>
  <TotalTime>10</TotalTime>
  <Pages>40</Pages>
  <Words>12517</Words>
  <Characters>71347</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Maps and boundary data for EPBC Act projects</vt:lpstr>
    </vt:vector>
  </TitlesOfParts>
  <Company>Department of Agriculture, Water and the Environment</Company>
  <LinksUpToDate>false</LinksUpToDate>
  <CharactersWithSpaces>83697</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Maps and boundary data for EPBC Act projects</dc:title>
  <dc:subject>Spatial data and information</dc:subject>
  <dc:creator>Department of Agriculture, Water and the Environment</dc:creator>
  <cp:keywords>Spatial data, maps, EPBC Act, assessments</cp:keywords>
  <dc:description>Maps and boundary data for EPBC Act projects: How to provide maps and boundary data in relation to environmental assessments under the Environment Protection and Biodiversity Conservation Act 1999 (EPBC Act)</dc:description>
  <cp:lastModifiedBy>Cherie Hart</cp:lastModifiedBy>
  <cp:revision>3</cp:revision>
  <cp:lastPrinted>2020-11-19T00:46:00Z</cp:lastPrinted>
  <dcterms:created xsi:type="dcterms:W3CDTF">2021-02-16T23:22:00Z</dcterms:created>
  <dcterms:modified xsi:type="dcterms:W3CDTF">2021-02-16T23:24:00Z</dcterms:modified>
  <cp:category>Guidelines</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0x0101004A7FB25C6BD88945B43274A2B55CC893</vt:lpwstr>
  </property>
</Properties>
</file>