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31381" w14:textId="0BC406BE" w:rsidR="00FA3E4F" w:rsidRPr="0078001A" w:rsidRDefault="00FA3E4F" w:rsidP="00FA3E4F">
      <w:pPr>
        <w:pStyle w:val="Title"/>
        <w:spacing w:before="240"/>
        <w:rPr>
          <w:sz w:val="24"/>
          <w:u w:val="none"/>
        </w:rPr>
      </w:pPr>
      <w:r w:rsidRPr="0078001A">
        <w:rPr>
          <w:sz w:val="24"/>
          <w:u w:val="none"/>
        </w:rPr>
        <w:t>Ozone Protection and Synthetic Greenhouse Gas Management Regulations 1995</w:t>
      </w:r>
    </w:p>
    <w:p w14:paraId="27E03972" w14:textId="5137F9E2" w:rsidR="00FA3E4F" w:rsidRPr="003D3ADC" w:rsidRDefault="00FA3E4F" w:rsidP="00FA3E4F">
      <w:pPr>
        <w:pStyle w:val="Title"/>
        <w:spacing w:before="240"/>
        <w:rPr>
          <w:szCs w:val="28"/>
          <w:u w:val="none"/>
        </w:rPr>
      </w:pPr>
      <w:bookmarkStart w:id="0" w:name="_GoBack"/>
      <w:r>
        <w:rPr>
          <w:szCs w:val="28"/>
          <w:u w:val="none"/>
        </w:rPr>
        <w:t xml:space="preserve">Methyl bromide </w:t>
      </w:r>
      <w:r w:rsidR="005F2061">
        <w:rPr>
          <w:szCs w:val="28"/>
          <w:u w:val="none"/>
        </w:rPr>
        <w:t xml:space="preserve">- </w:t>
      </w:r>
      <w:r>
        <w:rPr>
          <w:szCs w:val="28"/>
          <w:u w:val="none"/>
        </w:rPr>
        <w:t>r</w:t>
      </w:r>
      <w:r w:rsidRPr="003D3ADC">
        <w:rPr>
          <w:szCs w:val="28"/>
          <w:u w:val="none"/>
        </w:rPr>
        <w:t xml:space="preserve">ecord of </w:t>
      </w:r>
      <w:r>
        <w:rPr>
          <w:szCs w:val="28"/>
          <w:u w:val="none"/>
        </w:rPr>
        <w:t>feedstock use</w:t>
      </w:r>
      <w:r w:rsidRPr="003D3ADC">
        <w:rPr>
          <w:szCs w:val="28"/>
          <w:u w:val="none"/>
        </w:rPr>
        <w:t xml:space="preserve"> (</w:t>
      </w:r>
      <w:r w:rsidR="003C3A25">
        <w:rPr>
          <w:szCs w:val="28"/>
          <w:u w:val="none"/>
        </w:rPr>
        <w:t>r</w:t>
      </w:r>
      <w:r w:rsidRPr="003D3ADC">
        <w:rPr>
          <w:szCs w:val="28"/>
          <w:u w:val="none"/>
        </w:rPr>
        <w:t>egulation 22</w:t>
      </w:r>
      <w:r>
        <w:rPr>
          <w:szCs w:val="28"/>
          <w:u w:val="none"/>
        </w:rPr>
        <w:t>3</w:t>
      </w:r>
      <w:r w:rsidRPr="003D3ADC">
        <w:rPr>
          <w:szCs w:val="28"/>
          <w:u w:val="none"/>
        </w:rPr>
        <w:t>)</w:t>
      </w:r>
      <w:bookmarkEnd w:id="0"/>
    </w:p>
    <w:p w14:paraId="6008A560" w14:textId="77777777" w:rsidR="00FA3E4F" w:rsidRDefault="00FA3E4F" w:rsidP="00FA3E4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843"/>
        <w:gridCol w:w="3827"/>
        <w:gridCol w:w="1843"/>
        <w:gridCol w:w="5164"/>
      </w:tblGrid>
      <w:tr w:rsidR="00FA3E4F" w14:paraId="0127ACC8" w14:textId="77777777" w:rsidTr="00FE5EDC">
        <w:trPr>
          <w:jc w:val="center"/>
        </w:trPr>
        <w:tc>
          <w:tcPr>
            <w:tcW w:w="3114" w:type="dxa"/>
            <w:gridSpan w:val="2"/>
            <w:shd w:val="clear" w:color="auto" w:fill="F2F2F2" w:themeFill="background1" w:themeFillShade="F2"/>
          </w:tcPr>
          <w:p w14:paraId="46BD4158" w14:textId="132710E2" w:rsidR="00FA3E4F" w:rsidRDefault="00FA3E4F" w:rsidP="003F4BE8">
            <w:pPr>
              <w:spacing w:before="120" w:after="120"/>
            </w:pPr>
            <w:r>
              <w:t>Feedstock permit holder name</w:t>
            </w:r>
          </w:p>
        </w:tc>
        <w:tc>
          <w:tcPr>
            <w:tcW w:w="3827" w:type="dxa"/>
            <w:shd w:val="clear" w:color="auto" w:fill="auto"/>
          </w:tcPr>
          <w:p w14:paraId="6580B544" w14:textId="77777777" w:rsidR="00FA3E4F" w:rsidRDefault="00FA3E4F" w:rsidP="003F4BE8">
            <w:pPr>
              <w:spacing w:before="120" w:after="120"/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5B6EBEA" w14:textId="4C800019" w:rsidR="00FA3E4F" w:rsidRDefault="00FA3E4F" w:rsidP="003F4BE8">
            <w:pPr>
              <w:spacing w:before="120" w:after="120"/>
            </w:pPr>
            <w:r>
              <w:t>ABN</w:t>
            </w:r>
          </w:p>
        </w:tc>
        <w:tc>
          <w:tcPr>
            <w:tcW w:w="5164" w:type="dxa"/>
            <w:shd w:val="clear" w:color="auto" w:fill="auto"/>
          </w:tcPr>
          <w:p w14:paraId="25852D4D" w14:textId="77777777" w:rsidR="00FA3E4F" w:rsidRDefault="00FA3E4F" w:rsidP="003F4BE8">
            <w:pPr>
              <w:spacing w:before="120" w:after="120"/>
            </w:pPr>
          </w:p>
        </w:tc>
      </w:tr>
      <w:tr w:rsidR="00FA3E4F" w14:paraId="247D0462" w14:textId="77777777" w:rsidTr="0000021A">
        <w:tblPrEx>
          <w:jc w:val="left"/>
        </w:tblPrEx>
        <w:tc>
          <w:tcPr>
            <w:tcW w:w="13948" w:type="dxa"/>
            <w:gridSpan w:val="5"/>
            <w:shd w:val="clear" w:color="auto" w:fill="F2F2F2" w:themeFill="background1" w:themeFillShade="F2"/>
          </w:tcPr>
          <w:p w14:paraId="7F70C686" w14:textId="4C33A9B5" w:rsidR="00FA3E4F" w:rsidRPr="005F2061" w:rsidRDefault="005F2061" w:rsidP="00FA3E4F">
            <w:pPr>
              <w:spacing w:before="120" w:after="120"/>
              <w:rPr>
                <w:b/>
                <w:bCs/>
              </w:rPr>
            </w:pPr>
            <w:r w:rsidRPr="005F2061">
              <w:rPr>
                <w:b/>
                <w:bCs/>
              </w:rPr>
              <w:t>Feedstock u</w:t>
            </w:r>
            <w:r w:rsidR="00FA3E4F" w:rsidRPr="005F2061">
              <w:rPr>
                <w:b/>
                <w:bCs/>
              </w:rPr>
              <w:t>se details</w:t>
            </w:r>
          </w:p>
        </w:tc>
      </w:tr>
      <w:tr w:rsidR="003958A3" w14:paraId="1C4B79EE" w14:textId="77777777" w:rsidTr="00FE5EDC">
        <w:tblPrEx>
          <w:jc w:val="left"/>
        </w:tblPrEx>
        <w:trPr>
          <w:trHeight w:val="661"/>
        </w:trPr>
        <w:tc>
          <w:tcPr>
            <w:tcW w:w="1271" w:type="dxa"/>
            <w:shd w:val="clear" w:color="auto" w:fill="F2F2F2" w:themeFill="background1" w:themeFillShade="F2"/>
          </w:tcPr>
          <w:p w14:paraId="6B1DE742" w14:textId="4F03A759" w:rsidR="003958A3" w:rsidRDefault="003958A3" w:rsidP="003F4BE8">
            <w:pPr>
              <w:spacing w:before="120" w:after="120"/>
            </w:pPr>
            <w:r>
              <w:t>Date of use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F61881C" w14:textId="455FFDCD" w:rsidR="003958A3" w:rsidRDefault="003958A3" w:rsidP="003F4BE8">
            <w:pPr>
              <w:spacing w:before="120" w:after="120"/>
            </w:pPr>
            <w:r>
              <w:t>Amount used (kg)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59C898BE" w14:textId="7F98A203" w:rsidR="003958A3" w:rsidRDefault="003958A3" w:rsidP="003F4BE8">
            <w:pPr>
              <w:spacing w:before="120" w:after="120"/>
            </w:pPr>
            <w:r>
              <w:t xml:space="preserve">Chemical(s) manufactured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5FF5D61" w14:textId="58F932D1" w:rsidR="003958A3" w:rsidRDefault="003958A3" w:rsidP="003F4BE8">
            <w:pPr>
              <w:spacing w:before="120" w:after="120"/>
            </w:pPr>
            <w:r>
              <w:t>Amount manufactured (kg)</w:t>
            </w:r>
          </w:p>
        </w:tc>
        <w:tc>
          <w:tcPr>
            <w:tcW w:w="5164" w:type="dxa"/>
            <w:shd w:val="clear" w:color="auto" w:fill="F2F2F2" w:themeFill="background1" w:themeFillShade="F2"/>
          </w:tcPr>
          <w:p w14:paraId="06EBBA01" w14:textId="0B7268C6" w:rsidR="003958A3" w:rsidRDefault="003958A3" w:rsidP="003F4BE8">
            <w:pPr>
              <w:spacing w:before="120" w:after="120"/>
            </w:pPr>
            <w:r>
              <w:t>Action to minimise methyl bromide emissions</w:t>
            </w:r>
          </w:p>
        </w:tc>
      </w:tr>
      <w:tr w:rsidR="003958A3" w14:paraId="4BD4D500" w14:textId="77777777" w:rsidTr="00FE5EDC">
        <w:tblPrEx>
          <w:jc w:val="left"/>
        </w:tblPrEx>
        <w:tc>
          <w:tcPr>
            <w:tcW w:w="1271" w:type="dxa"/>
          </w:tcPr>
          <w:p w14:paraId="16915078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</w:tcPr>
          <w:p w14:paraId="322634EC" w14:textId="77777777" w:rsidR="003958A3" w:rsidRDefault="003958A3" w:rsidP="003F4BE8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</w:tcPr>
          <w:p w14:paraId="5446AA3B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  <w:shd w:val="clear" w:color="auto" w:fill="auto"/>
          </w:tcPr>
          <w:p w14:paraId="009BD176" w14:textId="682AFD5C" w:rsidR="003958A3" w:rsidRDefault="003958A3" w:rsidP="003F4BE8">
            <w:pPr>
              <w:spacing w:before="120" w:after="120"/>
            </w:pPr>
          </w:p>
        </w:tc>
        <w:tc>
          <w:tcPr>
            <w:tcW w:w="5164" w:type="dxa"/>
          </w:tcPr>
          <w:p w14:paraId="74ED39F1" w14:textId="77777777" w:rsidR="003958A3" w:rsidRDefault="003958A3" w:rsidP="003F4BE8">
            <w:pPr>
              <w:spacing w:before="120" w:after="120"/>
            </w:pPr>
          </w:p>
        </w:tc>
      </w:tr>
      <w:tr w:rsidR="003958A3" w14:paraId="3821A528" w14:textId="77777777" w:rsidTr="00FE5EDC">
        <w:tblPrEx>
          <w:jc w:val="left"/>
        </w:tblPrEx>
        <w:tc>
          <w:tcPr>
            <w:tcW w:w="1271" w:type="dxa"/>
          </w:tcPr>
          <w:p w14:paraId="3EFC43FB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</w:tcPr>
          <w:p w14:paraId="2846F158" w14:textId="77777777" w:rsidR="003958A3" w:rsidRDefault="003958A3" w:rsidP="003F4BE8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</w:tcPr>
          <w:p w14:paraId="70A0E981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  <w:shd w:val="clear" w:color="auto" w:fill="auto"/>
          </w:tcPr>
          <w:p w14:paraId="1EF65C1E" w14:textId="72959C7A" w:rsidR="003958A3" w:rsidRDefault="003958A3" w:rsidP="003F4BE8">
            <w:pPr>
              <w:spacing w:before="120" w:after="120"/>
            </w:pPr>
          </w:p>
        </w:tc>
        <w:tc>
          <w:tcPr>
            <w:tcW w:w="5164" w:type="dxa"/>
          </w:tcPr>
          <w:p w14:paraId="4B87E9D0" w14:textId="77777777" w:rsidR="003958A3" w:rsidRDefault="003958A3" w:rsidP="003F4BE8">
            <w:pPr>
              <w:spacing w:before="120" w:after="120"/>
            </w:pPr>
          </w:p>
        </w:tc>
      </w:tr>
      <w:tr w:rsidR="003958A3" w14:paraId="3E0EE2C5" w14:textId="77777777" w:rsidTr="00FE5EDC">
        <w:tblPrEx>
          <w:jc w:val="left"/>
        </w:tblPrEx>
        <w:tc>
          <w:tcPr>
            <w:tcW w:w="1271" w:type="dxa"/>
          </w:tcPr>
          <w:p w14:paraId="7DC9CC24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</w:tcPr>
          <w:p w14:paraId="1BFD197F" w14:textId="77777777" w:rsidR="003958A3" w:rsidRDefault="003958A3" w:rsidP="003F4BE8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</w:tcPr>
          <w:p w14:paraId="5BD4177A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  <w:shd w:val="clear" w:color="auto" w:fill="auto"/>
          </w:tcPr>
          <w:p w14:paraId="28FC78CD" w14:textId="677DAFF4" w:rsidR="003958A3" w:rsidRDefault="003958A3" w:rsidP="003F4BE8">
            <w:pPr>
              <w:spacing w:before="120" w:after="120"/>
            </w:pPr>
          </w:p>
        </w:tc>
        <w:tc>
          <w:tcPr>
            <w:tcW w:w="5164" w:type="dxa"/>
          </w:tcPr>
          <w:p w14:paraId="26A5B49E" w14:textId="77777777" w:rsidR="003958A3" w:rsidRDefault="003958A3" w:rsidP="003F4BE8">
            <w:pPr>
              <w:spacing w:before="120" w:after="120"/>
            </w:pPr>
          </w:p>
        </w:tc>
      </w:tr>
      <w:tr w:rsidR="003958A3" w14:paraId="7B2DC57E" w14:textId="77777777" w:rsidTr="00FE5EDC">
        <w:tblPrEx>
          <w:jc w:val="left"/>
        </w:tblPrEx>
        <w:tc>
          <w:tcPr>
            <w:tcW w:w="1271" w:type="dxa"/>
          </w:tcPr>
          <w:p w14:paraId="5C1E8372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</w:tcPr>
          <w:p w14:paraId="7ED714E0" w14:textId="77777777" w:rsidR="003958A3" w:rsidRDefault="003958A3" w:rsidP="003F4BE8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</w:tcPr>
          <w:p w14:paraId="4A061C6F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  <w:shd w:val="clear" w:color="auto" w:fill="auto"/>
          </w:tcPr>
          <w:p w14:paraId="313F0033" w14:textId="6E338870" w:rsidR="003958A3" w:rsidRDefault="003958A3" w:rsidP="003F4BE8">
            <w:pPr>
              <w:spacing w:before="120" w:after="120"/>
            </w:pPr>
          </w:p>
        </w:tc>
        <w:tc>
          <w:tcPr>
            <w:tcW w:w="5164" w:type="dxa"/>
          </w:tcPr>
          <w:p w14:paraId="0466EA0E" w14:textId="77777777" w:rsidR="003958A3" w:rsidRDefault="003958A3" w:rsidP="003F4BE8">
            <w:pPr>
              <w:spacing w:before="120" w:after="120"/>
            </w:pPr>
          </w:p>
        </w:tc>
      </w:tr>
      <w:tr w:rsidR="003958A3" w14:paraId="10DC3B68" w14:textId="77777777" w:rsidTr="00FE5EDC">
        <w:tblPrEx>
          <w:jc w:val="left"/>
        </w:tblPrEx>
        <w:tc>
          <w:tcPr>
            <w:tcW w:w="1271" w:type="dxa"/>
          </w:tcPr>
          <w:p w14:paraId="25FE6BA2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</w:tcPr>
          <w:p w14:paraId="7913BBBF" w14:textId="77777777" w:rsidR="003958A3" w:rsidRDefault="003958A3" w:rsidP="003F4BE8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</w:tcPr>
          <w:p w14:paraId="553BB249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  <w:shd w:val="clear" w:color="auto" w:fill="auto"/>
          </w:tcPr>
          <w:p w14:paraId="4B4CA0EA" w14:textId="1AA55F0A" w:rsidR="003958A3" w:rsidRDefault="003958A3" w:rsidP="003F4BE8">
            <w:pPr>
              <w:spacing w:before="120" w:after="120"/>
            </w:pPr>
          </w:p>
        </w:tc>
        <w:tc>
          <w:tcPr>
            <w:tcW w:w="5164" w:type="dxa"/>
          </w:tcPr>
          <w:p w14:paraId="4C7DCADC" w14:textId="77777777" w:rsidR="003958A3" w:rsidRDefault="003958A3" w:rsidP="003F4BE8">
            <w:pPr>
              <w:spacing w:before="120" w:after="120"/>
            </w:pPr>
          </w:p>
        </w:tc>
      </w:tr>
      <w:tr w:rsidR="003958A3" w14:paraId="544D3D00" w14:textId="77777777" w:rsidTr="00FE5EDC">
        <w:tblPrEx>
          <w:jc w:val="left"/>
        </w:tblPrEx>
        <w:tc>
          <w:tcPr>
            <w:tcW w:w="1271" w:type="dxa"/>
          </w:tcPr>
          <w:p w14:paraId="6BDFC451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</w:tcPr>
          <w:p w14:paraId="510B8B2A" w14:textId="77777777" w:rsidR="003958A3" w:rsidRDefault="003958A3" w:rsidP="003F4BE8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</w:tcPr>
          <w:p w14:paraId="06663900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  <w:shd w:val="clear" w:color="auto" w:fill="auto"/>
          </w:tcPr>
          <w:p w14:paraId="27CA3DE2" w14:textId="280C996A" w:rsidR="003958A3" w:rsidRDefault="003958A3" w:rsidP="003F4BE8">
            <w:pPr>
              <w:spacing w:before="120" w:after="120"/>
            </w:pPr>
          </w:p>
        </w:tc>
        <w:tc>
          <w:tcPr>
            <w:tcW w:w="5164" w:type="dxa"/>
          </w:tcPr>
          <w:p w14:paraId="2908DE84" w14:textId="77777777" w:rsidR="003958A3" w:rsidRDefault="003958A3" w:rsidP="003F4BE8">
            <w:pPr>
              <w:spacing w:before="120" w:after="120"/>
            </w:pPr>
          </w:p>
        </w:tc>
      </w:tr>
      <w:tr w:rsidR="003958A3" w14:paraId="270796BF" w14:textId="77777777" w:rsidTr="00FE5EDC">
        <w:tblPrEx>
          <w:jc w:val="left"/>
        </w:tblPrEx>
        <w:tc>
          <w:tcPr>
            <w:tcW w:w="1271" w:type="dxa"/>
          </w:tcPr>
          <w:p w14:paraId="322A1B0B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</w:tcPr>
          <w:p w14:paraId="312A1D5E" w14:textId="77777777" w:rsidR="003958A3" w:rsidRDefault="003958A3" w:rsidP="003F4BE8">
            <w:pPr>
              <w:spacing w:before="120" w:after="120"/>
            </w:pPr>
          </w:p>
        </w:tc>
        <w:tc>
          <w:tcPr>
            <w:tcW w:w="3827" w:type="dxa"/>
            <w:shd w:val="clear" w:color="auto" w:fill="auto"/>
          </w:tcPr>
          <w:p w14:paraId="16F3F50C" w14:textId="77777777" w:rsidR="003958A3" w:rsidRDefault="003958A3" w:rsidP="003F4BE8">
            <w:pPr>
              <w:spacing w:before="120" w:after="120"/>
            </w:pPr>
          </w:p>
        </w:tc>
        <w:tc>
          <w:tcPr>
            <w:tcW w:w="1843" w:type="dxa"/>
            <w:shd w:val="clear" w:color="auto" w:fill="auto"/>
          </w:tcPr>
          <w:p w14:paraId="4714DD69" w14:textId="36A9461F" w:rsidR="003958A3" w:rsidRDefault="003958A3" w:rsidP="003F4BE8">
            <w:pPr>
              <w:spacing w:before="120" w:after="120"/>
            </w:pPr>
          </w:p>
        </w:tc>
        <w:tc>
          <w:tcPr>
            <w:tcW w:w="5164" w:type="dxa"/>
          </w:tcPr>
          <w:p w14:paraId="7C215D5C" w14:textId="77777777" w:rsidR="003958A3" w:rsidRDefault="003958A3" w:rsidP="003F4BE8">
            <w:pPr>
              <w:spacing w:before="120" w:after="120"/>
            </w:pPr>
          </w:p>
        </w:tc>
      </w:tr>
    </w:tbl>
    <w:p w14:paraId="322BC43A" w14:textId="77777777" w:rsidR="003958A3" w:rsidRDefault="003958A3" w:rsidP="00253F50"/>
    <w:p w14:paraId="42ED9FA8" w14:textId="49551CAF" w:rsidR="00F24BF8" w:rsidRPr="00F24BF8" w:rsidRDefault="003958A3" w:rsidP="00253F50">
      <w:r w:rsidRPr="00F24BF8">
        <w:t xml:space="preserve">* This record may be used to report feedstock uses in accordance with </w:t>
      </w:r>
      <w:r w:rsidR="00104AF6" w:rsidRPr="00F24BF8">
        <w:t>r</w:t>
      </w:r>
      <w:r w:rsidRPr="00F24BF8">
        <w:t xml:space="preserve">egulation 233.  Reports are to be submitted within </w:t>
      </w:r>
      <w:r w:rsidR="00104AF6" w:rsidRPr="00F24BF8">
        <w:t xml:space="preserve">21 </w:t>
      </w:r>
      <w:r w:rsidRPr="00F24BF8">
        <w:t>days of the end of the calendar year.  If no methyl bromide was used during the calendar year, a report stating that should be submitted.</w:t>
      </w:r>
      <w:r w:rsidR="00F24BF8">
        <w:br/>
        <w:t>*  Feedstock users may record and report information required by the regulations in a different format if preferred.</w:t>
      </w:r>
    </w:p>
    <w:sectPr w:rsidR="00F24BF8" w:rsidRPr="00F24BF8" w:rsidSect="00065E2E">
      <w:headerReference w:type="default" r:id="rId10"/>
      <w:headerReference w:type="first" r:id="rId11"/>
      <w:pgSz w:w="16838" w:h="11906" w:orient="landscape"/>
      <w:pgMar w:top="1440" w:right="1440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CE797" w14:textId="77777777" w:rsidR="003D3ADC" w:rsidRDefault="003D3ADC" w:rsidP="003D3ADC">
      <w:pPr>
        <w:spacing w:after="0" w:line="240" w:lineRule="auto"/>
      </w:pPr>
      <w:r>
        <w:separator/>
      </w:r>
    </w:p>
  </w:endnote>
  <w:endnote w:type="continuationSeparator" w:id="0">
    <w:p w14:paraId="7AB68A8B" w14:textId="77777777" w:rsidR="003D3ADC" w:rsidRDefault="003D3ADC" w:rsidP="003D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0930C" w14:textId="77777777" w:rsidR="003D3ADC" w:rsidRDefault="003D3ADC" w:rsidP="003D3ADC">
      <w:pPr>
        <w:spacing w:after="0" w:line="240" w:lineRule="auto"/>
      </w:pPr>
      <w:r>
        <w:separator/>
      </w:r>
    </w:p>
  </w:footnote>
  <w:footnote w:type="continuationSeparator" w:id="0">
    <w:p w14:paraId="7F34B2C6" w14:textId="77777777" w:rsidR="003D3ADC" w:rsidRDefault="003D3ADC" w:rsidP="003D3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3523C" w14:textId="0C2754D4" w:rsidR="003D3ADC" w:rsidRDefault="003D3ADC" w:rsidP="003D3ADC">
    <w:pPr>
      <w:pStyle w:val="Header"/>
      <w:jc w:val="center"/>
    </w:pPr>
    <w:r>
      <w:rPr>
        <w:noProof/>
        <w:lang w:eastAsia="en-AU"/>
      </w:rPr>
      <w:drawing>
        <wp:inline distT="0" distB="0" distL="0" distR="0" wp14:anchorId="5BEE04F5" wp14:editId="554110D5">
          <wp:extent cx="2123264" cy="63724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aster_Inline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264" cy="637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7E816" w14:textId="7C3E6C7D" w:rsidR="00253F50" w:rsidRPr="00253F50" w:rsidRDefault="00253F50" w:rsidP="00253F50">
    <w:pPr>
      <w:pStyle w:val="Header"/>
      <w:jc w:val="center"/>
    </w:pPr>
    <w:r>
      <w:rPr>
        <w:noProof/>
        <w:lang w:eastAsia="en-AU"/>
      </w:rPr>
      <w:drawing>
        <wp:inline distT="0" distB="0" distL="0" distR="0" wp14:anchorId="01D4F24C" wp14:editId="615FFCE3">
          <wp:extent cx="2123264" cy="637247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aster_Inline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264" cy="637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DC"/>
    <w:rsid w:val="00065E2E"/>
    <w:rsid w:val="000A746C"/>
    <w:rsid w:val="00104AF6"/>
    <w:rsid w:val="001F798C"/>
    <w:rsid w:val="00253F50"/>
    <w:rsid w:val="003958A3"/>
    <w:rsid w:val="003C142B"/>
    <w:rsid w:val="003C3A25"/>
    <w:rsid w:val="003D3ADC"/>
    <w:rsid w:val="0055107F"/>
    <w:rsid w:val="005F2061"/>
    <w:rsid w:val="00694616"/>
    <w:rsid w:val="0078001A"/>
    <w:rsid w:val="007C7A6E"/>
    <w:rsid w:val="0096516B"/>
    <w:rsid w:val="00B67BF3"/>
    <w:rsid w:val="00D315AD"/>
    <w:rsid w:val="00E3247E"/>
    <w:rsid w:val="00F24BF8"/>
    <w:rsid w:val="00FA3E4F"/>
    <w:rsid w:val="00FE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5CB3ADC"/>
  <w15:chartTrackingRefBased/>
  <w15:docId w15:val="{09BB4616-7791-42A4-A7DC-0462DB6B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ADC"/>
  </w:style>
  <w:style w:type="paragraph" w:styleId="Footer">
    <w:name w:val="footer"/>
    <w:basedOn w:val="Normal"/>
    <w:link w:val="FooterChar"/>
    <w:uiPriority w:val="99"/>
    <w:unhideWhenUsed/>
    <w:rsid w:val="003D3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ADC"/>
  </w:style>
  <w:style w:type="paragraph" w:styleId="Title">
    <w:name w:val="Title"/>
    <w:basedOn w:val="Normal"/>
    <w:link w:val="TitleChar"/>
    <w:qFormat/>
    <w:rsid w:val="003D3A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3D3ADC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D3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3F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3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A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A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A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FD6131ACCD942B99EE496FC609FF4" ma:contentTypeVersion="11" ma:contentTypeDescription="Create a new document." ma:contentTypeScope="" ma:versionID="ab0819aaaccea8fe8ee2b7900102c7dd">
  <xsd:schema xmlns:xsd="http://www.w3.org/2001/XMLSchema" xmlns:xs="http://www.w3.org/2001/XMLSchema" xmlns:p="http://schemas.microsoft.com/office/2006/metadata/properties" xmlns:ns2="ac7ce04e-ea5d-4d46-bab0-39b1fa6a6f36" targetNamespace="http://schemas.microsoft.com/office/2006/metadata/properties" ma:root="true" ma:fieldsID="c9b315db8aba91f29871216a3dadc1eb" ns2:_="">
    <xsd:import namespace="ac7ce04e-ea5d-4d46-bab0-39b1fa6a6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mbargoed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ce04e-ea5d-4d46-bab0-39b1fa6a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mbargoed" ma:index="10" nillable="true" ma:displayName="Embargoed" ma:default="0" ma:description="Is this file under embargo?" ma:format="Dropdown" ma:internalName="Embargoed">
      <xsd:simpleType>
        <xsd:restriction base="dms:Boolea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bargoed xmlns="ac7ce04e-ea5d-4d46-bab0-39b1fa6a6f36">false</Embargoe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C0B37-240E-4DCF-BEE6-618C981A2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ce04e-ea5d-4d46-bab0-39b1fa6a6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7B138E-177B-4792-94A8-653ACF06C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F7A94-1398-4FFD-8AC0-9F950CF565D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ac7ce04e-ea5d-4d46-bab0-39b1fa6a6f3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7DA4FA8-539D-4DD1-9CB3-1558FDEF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631</Characters>
  <Application>Microsoft Office Word</Application>
  <DocSecurity>0</DocSecurity>
  <Lines>78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Methyl bromide - record of feedstock use (regulation 223)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Methyl bromide - record of feedstock use (regulation 223)</dc:title>
  <dc:subject/>
  <dc:creator>Department of Agriculture, Water and the Environment</dc:creator>
  <cp:keywords/>
  <dc:description/>
  <cp:lastModifiedBy>Lien Nguyen</cp:lastModifiedBy>
  <cp:revision>2</cp:revision>
  <dcterms:created xsi:type="dcterms:W3CDTF">2020-09-03T01:00:00Z</dcterms:created>
  <dcterms:modified xsi:type="dcterms:W3CDTF">2020-09-03T01:00:00Z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0x0101004B6FD6131ACCD942B99EE496FC609FF4</vt:lpwstr>
  </property>
</Properties>
</file>