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69AF" w14:textId="77777777" w:rsidR="000134C8" w:rsidRPr="00C45C8E" w:rsidRDefault="000134C8" w:rsidP="007227E4">
      <w:pPr>
        <w:spacing w:after="200"/>
        <w:jc w:val="center"/>
        <w:rPr>
          <w:rFonts w:ascii="Times New Roman" w:hAnsi="Times New Roman"/>
          <w:b/>
          <w:szCs w:val="24"/>
        </w:rPr>
      </w:pPr>
      <w:r w:rsidRPr="005647E6">
        <w:rPr>
          <w:rFonts w:ascii="Times New Roman" w:hAnsi="Times New Roman"/>
          <w:noProof/>
          <w:szCs w:val="24"/>
          <w:lang w:eastAsia="en-AU"/>
        </w:rPr>
        <w:drawing>
          <wp:inline distT="0" distB="0" distL="0" distR="0" wp14:anchorId="204D6A28" wp14:editId="052FD3F4">
            <wp:extent cx="1371600" cy="1009650"/>
            <wp:effectExtent l="19050" t="0" r="0" b="0"/>
            <wp:docPr id="1" name="Picture 1" descr="Australian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ustralian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4D69B1" w14:textId="77777777" w:rsidR="000134C8" w:rsidRPr="00C45C8E" w:rsidRDefault="000134C8" w:rsidP="00BA234A">
      <w:pPr>
        <w:spacing w:after="200"/>
        <w:rPr>
          <w:rFonts w:ascii="Times New Roman" w:hAnsi="Times New Roman"/>
          <w:b/>
          <w:szCs w:val="24"/>
        </w:rPr>
      </w:pPr>
    </w:p>
    <w:p w14:paraId="204D69B2" w14:textId="77777777" w:rsidR="000134C8" w:rsidRPr="00C45C8E" w:rsidRDefault="000134C8" w:rsidP="007227E4">
      <w:pPr>
        <w:spacing w:after="200"/>
        <w:jc w:val="center"/>
        <w:rPr>
          <w:rFonts w:ascii="Times New Roman" w:hAnsi="Times New Roman"/>
          <w:b/>
          <w:szCs w:val="24"/>
        </w:rPr>
      </w:pPr>
      <w:r w:rsidRPr="00C45C8E">
        <w:rPr>
          <w:rFonts w:ascii="Times New Roman" w:hAnsi="Times New Roman"/>
          <w:b/>
          <w:szCs w:val="24"/>
        </w:rPr>
        <w:t>Commonwealth of Australia</w:t>
      </w:r>
    </w:p>
    <w:p w14:paraId="204D69B4" w14:textId="77777777" w:rsidR="000134C8" w:rsidRPr="00C45C8E" w:rsidRDefault="000134C8" w:rsidP="007227E4">
      <w:pPr>
        <w:tabs>
          <w:tab w:val="center" w:pos="3840"/>
          <w:tab w:val="left" w:pos="6700"/>
        </w:tabs>
        <w:spacing w:after="200"/>
        <w:rPr>
          <w:rFonts w:ascii="Times New Roman" w:hAnsi="Times New Roman"/>
          <w:b/>
          <w:szCs w:val="24"/>
        </w:rPr>
      </w:pPr>
    </w:p>
    <w:p w14:paraId="204D69B5" w14:textId="77777777" w:rsidR="000134C8" w:rsidRPr="00962CA6" w:rsidRDefault="000134C8" w:rsidP="00962CA6">
      <w:pPr>
        <w:tabs>
          <w:tab w:val="center" w:pos="3840"/>
          <w:tab w:val="left" w:pos="6700"/>
        </w:tabs>
        <w:spacing w:after="200" w:line="276" w:lineRule="auto"/>
        <w:jc w:val="center"/>
        <w:rPr>
          <w:rFonts w:ascii="Times New Roman" w:hAnsi="Times New Roman"/>
          <w:b/>
          <w:szCs w:val="24"/>
        </w:rPr>
      </w:pPr>
      <w:r w:rsidRPr="00962CA6">
        <w:rPr>
          <w:rFonts w:ascii="Times New Roman" w:hAnsi="Times New Roman"/>
          <w:b/>
          <w:szCs w:val="24"/>
        </w:rPr>
        <w:t>Statement of reasons for granting an exemption under section 158 of the</w:t>
      </w:r>
      <w:r w:rsidRPr="00962CA6">
        <w:rPr>
          <w:rFonts w:ascii="Times New Roman" w:hAnsi="Times New Roman"/>
          <w:b/>
          <w:szCs w:val="24"/>
        </w:rPr>
        <w:br/>
      </w:r>
      <w:r w:rsidRPr="00962CA6">
        <w:rPr>
          <w:rFonts w:ascii="Times New Roman" w:hAnsi="Times New Roman"/>
          <w:b/>
          <w:i/>
          <w:szCs w:val="24"/>
        </w:rPr>
        <w:t xml:space="preserve">Environment Protection and Biodiversity Conservation Act 1999 </w:t>
      </w:r>
      <w:r w:rsidRPr="00962CA6">
        <w:rPr>
          <w:rFonts w:ascii="Times New Roman" w:hAnsi="Times New Roman"/>
          <w:b/>
          <w:szCs w:val="24"/>
        </w:rPr>
        <w:t>(</w:t>
      </w:r>
      <w:proofErr w:type="spellStart"/>
      <w:r w:rsidRPr="00962CA6">
        <w:rPr>
          <w:rFonts w:ascii="Times New Roman" w:hAnsi="Times New Roman"/>
          <w:b/>
          <w:szCs w:val="24"/>
        </w:rPr>
        <w:t>Cth</w:t>
      </w:r>
      <w:proofErr w:type="spellEnd"/>
      <w:r w:rsidRPr="00962CA6">
        <w:rPr>
          <w:rFonts w:ascii="Times New Roman" w:hAnsi="Times New Roman"/>
          <w:b/>
          <w:szCs w:val="24"/>
        </w:rPr>
        <w:t>)</w:t>
      </w:r>
    </w:p>
    <w:p w14:paraId="2FAFC3A9" w14:textId="0EE1AD6A" w:rsidR="007913AA" w:rsidRDefault="007913AA" w:rsidP="00EC703B">
      <w:pPr>
        <w:tabs>
          <w:tab w:val="center" w:pos="3840"/>
          <w:tab w:val="left" w:pos="6700"/>
        </w:tabs>
        <w:spacing w:after="200" w:line="276" w:lineRule="auto"/>
        <w:jc w:val="both"/>
        <w:rPr>
          <w:rFonts w:ascii="Times New Roman" w:hAnsi="Times New Roman"/>
        </w:rPr>
      </w:pPr>
      <w:r w:rsidRPr="756BF65E">
        <w:rPr>
          <w:rFonts w:ascii="Times New Roman" w:hAnsi="Times New Roman"/>
        </w:rPr>
        <w:t xml:space="preserve">I, </w:t>
      </w:r>
      <w:r w:rsidR="00DC2B28" w:rsidRPr="756BF65E">
        <w:rPr>
          <w:rFonts w:ascii="Times New Roman" w:hAnsi="Times New Roman"/>
        </w:rPr>
        <w:t>Murray Watt</w:t>
      </w:r>
      <w:r w:rsidR="007B690B" w:rsidRPr="756BF65E">
        <w:rPr>
          <w:rFonts w:ascii="Times New Roman" w:hAnsi="Times New Roman"/>
        </w:rPr>
        <w:t>, Minister for the Environment and Water</w:t>
      </w:r>
      <w:r w:rsidRPr="756BF65E">
        <w:rPr>
          <w:rFonts w:ascii="Times New Roman" w:hAnsi="Times New Roman"/>
        </w:rPr>
        <w:t xml:space="preserve">, provide these reasons for my decision under section 158 of the </w:t>
      </w:r>
      <w:r w:rsidRPr="756BF65E">
        <w:rPr>
          <w:rFonts w:ascii="Times New Roman" w:hAnsi="Times New Roman"/>
          <w:i/>
        </w:rPr>
        <w:t xml:space="preserve">Environment Protection and Biodiversity Conservation Act 1999 </w:t>
      </w:r>
      <w:r w:rsidRPr="756BF65E">
        <w:rPr>
          <w:rFonts w:ascii="Times New Roman" w:hAnsi="Times New Roman"/>
        </w:rPr>
        <w:t>(</w:t>
      </w:r>
      <w:proofErr w:type="spellStart"/>
      <w:r w:rsidRPr="756BF65E">
        <w:rPr>
          <w:rFonts w:ascii="Times New Roman" w:hAnsi="Times New Roman"/>
        </w:rPr>
        <w:t>Cth</w:t>
      </w:r>
      <w:proofErr w:type="spellEnd"/>
      <w:r w:rsidRPr="756BF65E">
        <w:rPr>
          <w:rFonts w:ascii="Times New Roman" w:hAnsi="Times New Roman"/>
        </w:rPr>
        <w:t>) (</w:t>
      </w:r>
      <w:r w:rsidRPr="756BF65E">
        <w:rPr>
          <w:rFonts w:ascii="Times New Roman" w:hAnsi="Times New Roman"/>
          <w:b/>
        </w:rPr>
        <w:t>EPBC Act</w:t>
      </w:r>
      <w:r w:rsidRPr="756BF65E">
        <w:rPr>
          <w:rFonts w:ascii="Times New Roman" w:hAnsi="Times New Roman"/>
        </w:rPr>
        <w:t xml:space="preserve">), to grant an exemption </w:t>
      </w:r>
      <w:r w:rsidR="00B35E4F" w:rsidRPr="756BF65E">
        <w:rPr>
          <w:rFonts w:ascii="Times New Roman" w:hAnsi="Times New Roman"/>
        </w:rPr>
        <w:t xml:space="preserve">to </w:t>
      </w:r>
      <w:r w:rsidRPr="756BF65E">
        <w:rPr>
          <w:rFonts w:ascii="Times New Roman" w:hAnsi="Times New Roman"/>
        </w:rPr>
        <w:t xml:space="preserve">the State </w:t>
      </w:r>
      <w:r w:rsidR="00F040F5" w:rsidRPr="756BF65E">
        <w:rPr>
          <w:rFonts w:ascii="Times New Roman" w:hAnsi="Times New Roman"/>
        </w:rPr>
        <w:t xml:space="preserve">of </w:t>
      </w:r>
      <w:r w:rsidR="00930E61" w:rsidRPr="756BF65E">
        <w:rPr>
          <w:rFonts w:ascii="Times New Roman" w:hAnsi="Times New Roman"/>
        </w:rPr>
        <w:t>Queensland</w:t>
      </w:r>
      <w:r w:rsidR="00E24D77">
        <w:rPr>
          <w:rFonts w:ascii="Times New Roman" w:hAnsi="Times New Roman"/>
        </w:rPr>
        <w:t xml:space="preserve"> </w:t>
      </w:r>
      <w:r w:rsidRPr="00E02250">
        <w:rPr>
          <w:rFonts w:ascii="Times New Roman" w:hAnsi="Times New Roman"/>
        </w:rPr>
        <w:t xml:space="preserve">and those acting on behalf of the State of </w:t>
      </w:r>
      <w:r w:rsidR="79A51B56" w:rsidRPr="00E02250">
        <w:rPr>
          <w:rFonts w:ascii="Times New Roman" w:hAnsi="Times New Roman"/>
        </w:rPr>
        <w:t>Queensland</w:t>
      </w:r>
      <w:r w:rsidRPr="756BF65E">
        <w:rPr>
          <w:rFonts w:ascii="Times New Roman" w:hAnsi="Times New Roman"/>
        </w:rPr>
        <w:t xml:space="preserve">, from the application of </w:t>
      </w:r>
      <w:r w:rsidRPr="00E02250">
        <w:rPr>
          <w:rFonts w:ascii="Times New Roman" w:hAnsi="Times New Roman"/>
        </w:rPr>
        <w:t xml:space="preserve">all of the provisions of Part 3 </w:t>
      </w:r>
      <w:r w:rsidR="00950CCA" w:rsidRPr="00E02250">
        <w:rPr>
          <w:rFonts w:ascii="Times New Roman" w:hAnsi="Times New Roman"/>
        </w:rPr>
        <w:t xml:space="preserve">and </w:t>
      </w:r>
      <w:r w:rsidR="00A924F5">
        <w:rPr>
          <w:rFonts w:ascii="Times New Roman" w:hAnsi="Times New Roman"/>
        </w:rPr>
        <w:t xml:space="preserve">all of Parts 7 through 9 </w:t>
      </w:r>
      <w:r w:rsidRPr="756BF65E">
        <w:rPr>
          <w:rFonts w:ascii="Times New Roman" w:hAnsi="Times New Roman"/>
        </w:rPr>
        <w:t xml:space="preserve">of </w:t>
      </w:r>
      <w:r w:rsidR="0039108C">
        <w:rPr>
          <w:rFonts w:ascii="Times New Roman" w:hAnsi="Times New Roman"/>
        </w:rPr>
        <w:t>Chapter 4</w:t>
      </w:r>
      <w:r w:rsidRPr="756BF65E">
        <w:rPr>
          <w:rFonts w:ascii="Times New Roman" w:hAnsi="Times New Roman"/>
        </w:rPr>
        <w:t xml:space="preserve"> of the EPBC Act, in relation to the following </w:t>
      </w:r>
      <w:r w:rsidRPr="008A2066">
        <w:rPr>
          <w:rFonts w:ascii="Times New Roman" w:hAnsi="Times New Roman"/>
        </w:rPr>
        <w:t>action</w:t>
      </w:r>
      <w:r w:rsidRPr="756BF65E">
        <w:rPr>
          <w:rFonts w:ascii="Times New Roman" w:hAnsi="Times New Roman"/>
        </w:rPr>
        <w:t>:</w:t>
      </w:r>
    </w:p>
    <w:p w14:paraId="5457E339" w14:textId="48F84605" w:rsidR="00283817" w:rsidRPr="00962CA6" w:rsidRDefault="00750B9A" w:rsidP="00283817">
      <w:pPr>
        <w:tabs>
          <w:tab w:val="center" w:pos="3840"/>
          <w:tab w:val="left" w:pos="6700"/>
        </w:tabs>
        <w:spacing w:after="200" w:line="276" w:lineRule="auto"/>
        <w:ind w:left="720"/>
        <w:rPr>
          <w:rFonts w:ascii="Times New Roman" w:hAnsi="Times New Roman"/>
        </w:rPr>
      </w:pPr>
      <w:r w:rsidRPr="348EFAFA">
        <w:rPr>
          <w:rFonts w:ascii="Times New Roman" w:hAnsi="Times New Roman"/>
        </w:rPr>
        <w:t xml:space="preserve">The </w:t>
      </w:r>
      <w:r w:rsidR="007D45D3">
        <w:rPr>
          <w:rFonts w:ascii="Times New Roman" w:hAnsi="Times New Roman"/>
        </w:rPr>
        <w:t>taking</w:t>
      </w:r>
      <w:r w:rsidRPr="348EFAFA">
        <w:rPr>
          <w:rFonts w:ascii="Times New Roman" w:hAnsi="Times New Roman"/>
        </w:rPr>
        <w:t xml:space="preserve"> of</w:t>
      </w:r>
      <w:r w:rsidR="00144BE9" w:rsidRPr="348EFAFA">
        <w:rPr>
          <w:rFonts w:ascii="Times New Roman" w:hAnsi="Times New Roman"/>
        </w:rPr>
        <w:t xml:space="preserve"> </w:t>
      </w:r>
      <w:r w:rsidR="00144BE9" w:rsidRPr="348EFAFA">
        <w:rPr>
          <w:rFonts w:ascii="Times New Roman" w:hAnsi="Times New Roman"/>
          <w:b/>
        </w:rPr>
        <w:t xml:space="preserve">emergency </w:t>
      </w:r>
      <w:r w:rsidR="00EB1A36" w:rsidRPr="348EFAFA">
        <w:rPr>
          <w:rFonts w:ascii="Times New Roman" w:hAnsi="Times New Roman"/>
          <w:b/>
        </w:rPr>
        <w:t>works</w:t>
      </w:r>
      <w:r w:rsidR="003F4D20" w:rsidRPr="348EFAFA">
        <w:rPr>
          <w:rFonts w:ascii="Times New Roman" w:hAnsi="Times New Roman"/>
          <w:b/>
        </w:rPr>
        <w:t xml:space="preserve">, </w:t>
      </w:r>
      <w:r w:rsidR="00A355E5" w:rsidRPr="000A74AA">
        <w:rPr>
          <w:rFonts w:ascii="Times New Roman" w:hAnsi="Times New Roman"/>
          <w:bCs/>
        </w:rPr>
        <w:t>prior</w:t>
      </w:r>
      <w:r w:rsidR="0094759B" w:rsidRPr="000A74AA">
        <w:rPr>
          <w:rFonts w:ascii="Times New Roman" w:hAnsi="Times New Roman"/>
          <w:bCs/>
        </w:rPr>
        <w:t xml:space="preserve"> to and during</w:t>
      </w:r>
      <w:r w:rsidR="00F36D1B">
        <w:rPr>
          <w:rFonts w:ascii="Times New Roman" w:hAnsi="Times New Roman"/>
          <w:b/>
        </w:rPr>
        <w:t xml:space="preserve"> </w:t>
      </w:r>
      <w:r w:rsidR="528790FA" w:rsidRPr="00347A0C">
        <w:rPr>
          <w:rFonts w:ascii="Times New Roman" w:hAnsi="Times New Roman"/>
        </w:rPr>
        <w:t>the</w:t>
      </w:r>
      <w:r w:rsidR="528790FA" w:rsidRPr="348EFAFA">
        <w:rPr>
          <w:rFonts w:ascii="Times New Roman" w:hAnsi="Times New Roman"/>
          <w:b/>
          <w:bCs/>
        </w:rPr>
        <w:t xml:space="preserve"> </w:t>
      </w:r>
      <w:r w:rsidR="008F38DA" w:rsidRPr="008A2066">
        <w:rPr>
          <w:rFonts w:ascii="Times New Roman" w:hAnsi="Times New Roman"/>
        </w:rPr>
        <w:t>2025</w:t>
      </w:r>
      <w:r w:rsidR="528790FA" w:rsidRPr="008A2066">
        <w:rPr>
          <w:rFonts w:ascii="Times New Roman" w:hAnsi="Times New Roman"/>
        </w:rPr>
        <w:t>/2026</w:t>
      </w:r>
      <w:r w:rsidR="528790FA" w:rsidRPr="348EFAFA">
        <w:rPr>
          <w:rFonts w:ascii="Times New Roman" w:hAnsi="Times New Roman"/>
          <w:b/>
          <w:bCs/>
        </w:rPr>
        <w:t xml:space="preserve"> </w:t>
      </w:r>
      <w:r w:rsidR="065B1EF4" w:rsidRPr="5BEF1A46">
        <w:rPr>
          <w:rFonts w:ascii="Times New Roman" w:hAnsi="Times New Roman"/>
          <w:b/>
          <w:bCs/>
        </w:rPr>
        <w:t xml:space="preserve">Queensland </w:t>
      </w:r>
      <w:r w:rsidR="005F5A47">
        <w:rPr>
          <w:rFonts w:ascii="Times New Roman" w:hAnsi="Times New Roman"/>
          <w:b/>
          <w:bCs/>
        </w:rPr>
        <w:t xml:space="preserve">summer </w:t>
      </w:r>
      <w:r w:rsidR="528790FA" w:rsidRPr="348EFAFA">
        <w:rPr>
          <w:rFonts w:ascii="Times New Roman" w:hAnsi="Times New Roman"/>
          <w:b/>
          <w:bCs/>
        </w:rPr>
        <w:t>storm season</w:t>
      </w:r>
      <w:r w:rsidR="003F4D20" w:rsidRPr="000F5EA5">
        <w:rPr>
          <w:rFonts w:ascii="Times New Roman" w:hAnsi="Times New Roman"/>
          <w:bCs/>
        </w:rPr>
        <w:t>,</w:t>
      </w:r>
      <w:r w:rsidR="00EB1A36" w:rsidRPr="348EFAFA">
        <w:rPr>
          <w:rFonts w:ascii="Times New Roman" w:hAnsi="Times New Roman"/>
        </w:rPr>
        <w:t xml:space="preserve"> </w:t>
      </w:r>
      <w:r w:rsidR="009708B3" w:rsidRPr="348EFAFA">
        <w:rPr>
          <w:rFonts w:ascii="Times New Roman" w:hAnsi="Times New Roman"/>
        </w:rPr>
        <w:t xml:space="preserve">to </w:t>
      </w:r>
      <w:r w:rsidR="00916445">
        <w:rPr>
          <w:rFonts w:ascii="Times New Roman" w:hAnsi="Times New Roman"/>
        </w:rPr>
        <w:t>address</w:t>
      </w:r>
      <w:r w:rsidR="009708B3" w:rsidRPr="348EFAFA">
        <w:rPr>
          <w:rFonts w:ascii="Times New Roman" w:hAnsi="Times New Roman"/>
        </w:rPr>
        <w:t xml:space="preserve"> </w:t>
      </w:r>
      <w:r w:rsidR="008F38DA" w:rsidRPr="348EFAFA">
        <w:rPr>
          <w:rFonts w:ascii="Times New Roman" w:hAnsi="Times New Roman"/>
        </w:rPr>
        <w:t xml:space="preserve">the </w:t>
      </w:r>
      <w:r w:rsidR="009708B3" w:rsidRPr="348EFAFA">
        <w:rPr>
          <w:rFonts w:ascii="Times New Roman" w:hAnsi="Times New Roman"/>
        </w:rPr>
        <w:t xml:space="preserve">immediate risks </w:t>
      </w:r>
      <w:r w:rsidR="002007E6">
        <w:rPr>
          <w:rFonts w:ascii="Times New Roman" w:hAnsi="Times New Roman"/>
        </w:rPr>
        <w:t>t</w:t>
      </w:r>
      <w:r w:rsidR="002007E6" w:rsidRPr="002007E6">
        <w:rPr>
          <w:rFonts w:ascii="Times New Roman" w:hAnsi="Times New Roman"/>
        </w:rPr>
        <w:t>o maritime and public safety and infrastructure and property</w:t>
      </w:r>
      <w:r w:rsidR="009708B3" w:rsidRPr="348EFAFA">
        <w:rPr>
          <w:rFonts w:ascii="Times New Roman" w:hAnsi="Times New Roman"/>
        </w:rPr>
        <w:t xml:space="preserve"> </w:t>
      </w:r>
      <w:r w:rsidR="00552E1D">
        <w:rPr>
          <w:rFonts w:ascii="Times New Roman" w:hAnsi="Times New Roman"/>
          <w:szCs w:val="24"/>
        </w:rPr>
        <w:t>posed by</w:t>
      </w:r>
      <w:r w:rsidR="00552E1D" w:rsidRPr="00604DD3">
        <w:rPr>
          <w:rFonts w:ascii="Times New Roman" w:hAnsi="Times New Roman"/>
          <w:szCs w:val="24"/>
        </w:rPr>
        <w:t xml:space="preserve"> breakthrough events </w:t>
      </w:r>
      <w:r w:rsidR="00552E1D">
        <w:rPr>
          <w:rFonts w:ascii="Times New Roman" w:hAnsi="Times New Roman"/>
          <w:szCs w:val="24"/>
        </w:rPr>
        <w:t xml:space="preserve">and associated erosion </w:t>
      </w:r>
      <w:r w:rsidR="003F4D20" w:rsidRPr="348EFAFA">
        <w:rPr>
          <w:rFonts w:ascii="Times New Roman" w:hAnsi="Times New Roman"/>
        </w:rPr>
        <w:t xml:space="preserve">at the northern end of </w:t>
      </w:r>
      <w:r w:rsidR="002E515D" w:rsidRPr="348EFAFA">
        <w:rPr>
          <w:rFonts w:ascii="Times New Roman" w:hAnsi="Times New Roman"/>
        </w:rPr>
        <w:t>Bribie Island</w:t>
      </w:r>
      <w:r w:rsidR="009708B3" w:rsidRPr="348EFAFA">
        <w:rPr>
          <w:rFonts w:ascii="Times New Roman" w:hAnsi="Times New Roman"/>
        </w:rPr>
        <w:t>.</w:t>
      </w:r>
    </w:p>
    <w:p w14:paraId="0192AEF4" w14:textId="77777777" w:rsidR="004E7EA0" w:rsidRPr="00962CA6" w:rsidRDefault="004E7EA0" w:rsidP="00962CA6">
      <w:pPr>
        <w:tabs>
          <w:tab w:val="center" w:pos="3840"/>
          <w:tab w:val="left" w:pos="6700"/>
        </w:tabs>
        <w:spacing w:after="200" w:line="276" w:lineRule="auto"/>
        <w:rPr>
          <w:rFonts w:ascii="Times New Roman" w:hAnsi="Times New Roman"/>
          <w:b/>
          <w:szCs w:val="24"/>
        </w:rPr>
      </w:pPr>
      <w:r w:rsidRPr="00962CA6">
        <w:rPr>
          <w:rFonts w:ascii="Times New Roman" w:hAnsi="Times New Roman"/>
          <w:b/>
          <w:szCs w:val="24"/>
        </w:rPr>
        <w:t xml:space="preserve">Definitions: </w:t>
      </w:r>
    </w:p>
    <w:p w14:paraId="41651E01" w14:textId="77777777" w:rsidR="0063016A" w:rsidRDefault="0063016A" w:rsidP="0063016A">
      <w:pPr>
        <w:spacing w:after="240"/>
        <w:ind w:left="720"/>
        <w:rPr>
          <w:rFonts w:ascii="Times New Roman" w:hAnsi="Times New Roman"/>
          <w:szCs w:val="24"/>
        </w:rPr>
      </w:pPr>
      <w:r w:rsidRPr="00604DD3">
        <w:rPr>
          <w:rFonts w:ascii="Times New Roman" w:hAnsi="Times New Roman"/>
          <w:b/>
          <w:bCs/>
          <w:szCs w:val="24"/>
        </w:rPr>
        <w:t>Emergency works</w:t>
      </w:r>
      <w:r w:rsidRPr="00604DD3">
        <w:rPr>
          <w:rFonts w:ascii="Times New Roman" w:hAnsi="Times New Roman"/>
          <w:szCs w:val="24"/>
        </w:rPr>
        <w:t xml:space="preserve"> means urgent</w:t>
      </w:r>
      <w:r>
        <w:rPr>
          <w:rFonts w:ascii="Times New Roman" w:hAnsi="Times New Roman"/>
          <w:szCs w:val="24"/>
        </w:rPr>
        <w:t xml:space="preserve"> temporary</w:t>
      </w:r>
      <w:r w:rsidRPr="00604DD3">
        <w:rPr>
          <w:rFonts w:ascii="Times New Roman" w:hAnsi="Times New Roman"/>
          <w:szCs w:val="24"/>
        </w:rPr>
        <w:t xml:space="preserve"> works to stabilise</w:t>
      </w:r>
      <w:r>
        <w:rPr>
          <w:rFonts w:ascii="Times New Roman" w:hAnsi="Times New Roman"/>
          <w:szCs w:val="24"/>
        </w:rPr>
        <w:t xml:space="preserve"> sections of</w:t>
      </w:r>
      <w:r w:rsidRPr="00604DD3">
        <w:rPr>
          <w:rFonts w:ascii="Times New Roman" w:hAnsi="Times New Roman"/>
          <w:szCs w:val="24"/>
        </w:rPr>
        <w:t xml:space="preserve"> northern Bribie Island</w:t>
      </w:r>
      <w:r>
        <w:rPr>
          <w:rFonts w:ascii="Times New Roman" w:hAnsi="Times New Roman"/>
          <w:szCs w:val="24"/>
        </w:rPr>
        <w:t xml:space="preserve"> against further erosion </w:t>
      </w:r>
      <w:r w:rsidRPr="00604DD3">
        <w:rPr>
          <w:rFonts w:ascii="Times New Roman" w:hAnsi="Times New Roman"/>
          <w:szCs w:val="24"/>
        </w:rPr>
        <w:t xml:space="preserve">and </w:t>
      </w:r>
      <w:r>
        <w:rPr>
          <w:rFonts w:ascii="Times New Roman" w:hAnsi="Times New Roman"/>
          <w:szCs w:val="24"/>
        </w:rPr>
        <w:t>improve navigational passage, including:</w:t>
      </w:r>
    </w:p>
    <w:p w14:paraId="5F3CD33E" w14:textId="77777777" w:rsidR="0063016A" w:rsidRPr="00115BD4" w:rsidRDefault="0063016A" w:rsidP="0063016A">
      <w:pPr>
        <w:widowControl/>
        <w:numPr>
          <w:ilvl w:val="0"/>
          <w:numId w:val="44"/>
        </w:numPr>
        <w:spacing w:after="240" w:line="276" w:lineRule="auto"/>
        <w:rPr>
          <w:rFonts w:ascii="Times New Roman" w:hAnsi="Times New Roman"/>
          <w:szCs w:val="24"/>
        </w:rPr>
      </w:pPr>
      <w:r w:rsidRPr="00115BD4">
        <w:rPr>
          <w:rFonts w:ascii="Times New Roman" w:hAnsi="Times New Roman"/>
          <w:szCs w:val="24"/>
        </w:rPr>
        <w:t xml:space="preserve">Works to close and stabilise </w:t>
      </w:r>
      <w:r w:rsidRPr="00201265">
        <w:rPr>
          <w:rFonts w:ascii="Times New Roman" w:hAnsi="Times New Roman"/>
          <w:b/>
          <w:bCs/>
          <w:szCs w:val="24"/>
        </w:rPr>
        <w:t>breakthroughs #2 and #3.</w:t>
      </w:r>
    </w:p>
    <w:p w14:paraId="3B80EB48" w14:textId="77777777" w:rsidR="0063016A" w:rsidRPr="00115BD4" w:rsidRDefault="0063016A" w:rsidP="0063016A">
      <w:pPr>
        <w:widowControl/>
        <w:numPr>
          <w:ilvl w:val="0"/>
          <w:numId w:val="44"/>
        </w:numPr>
        <w:spacing w:after="200" w:line="276" w:lineRule="auto"/>
        <w:rPr>
          <w:rFonts w:ascii="Times New Roman" w:hAnsi="Times New Roman"/>
          <w:szCs w:val="24"/>
        </w:rPr>
      </w:pPr>
      <w:r w:rsidRPr="00115BD4">
        <w:rPr>
          <w:rFonts w:ascii="Times New Roman" w:hAnsi="Times New Roman"/>
          <w:szCs w:val="24"/>
        </w:rPr>
        <w:t xml:space="preserve">Works to buffer the Bribie Island segment between </w:t>
      </w:r>
      <w:r w:rsidRPr="00201265">
        <w:rPr>
          <w:rFonts w:ascii="Times New Roman" w:hAnsi="Times New Roman"/>
          <w:b/>
          <w:bCs/>
          <w:szCs w:val="24"/>
        </w:rPr>
        <w:t>breakthroughs #2 and #3,</w:t>
      </w:r>
      <w:r w:rsidRPr="00115BD4">
        <w:rPr>
          <w:rFonts w:ascii="Times New Roman" w:hAnsi="Times New Roman"/>
          <w:szCs w:val="24"/>
        </w:rPr>
        <w:t xml:space="preserve"> and the tidal entrance to the </w:t>
      </w:r>
      <w:proofErr w:type="spellStart"/>
      <w:r w:rsidRPr="00115BD4">
        <w:rPr>
          <w:rFonts w:ascii="Times New Roman" w:hAnsi="Times New Roman"/>
          <w:szCs w:val="24"/>
        </w:rPr>
        <w:t>Pumicestone</w:t>
      </w:r>
      <w:proofErr w:type="spellEnd"/>
      <w:r w:rsidRPr="00115BD4">
        <w:rPr>
          <w:rFonts w:ascii="Times New Roman" w:hAnsi="Times New Roman"/>
          <w:szCs w:val="24"/>
        </w:rPr>
        <w:t xml:space="preserve"> Passage through construction of a temporary dune barrier, extension of the island segment and/or construction of a sand bank inside the </w:t>
      </w:r>
      <w:proofErr w:type="spellStart"/>
      <w:r w:rsidRPr="00115BD4">
        <w:rPr>
          <w:rFonts w:ascii="Times New Roman" w:hAnsi="Times New Roman"/>
          <w:szCs w:val="24"/>
        </w:rPr>
        <w:t>Pumicestone</w:t>
      </w:r>
      <w:proofErr w:type="spellEnd"/>
      <w:r w:rsidRPr="00115BD4">
        <w:rPr>
          <w:rFonts w:ascii="Times New Roman" w:hAnsi="Times New Roman"/>
          <w:szCs w:val="24"/>
        </w:rPr>
        <w:t xml:space="preserve"> Passage.</w:t>
      </w:r>
    </w:p>
    <w:p w14:paraId="5BCF095D" w14:textId="77777777" w:rsidR="0063016A" w:rsidRPr="00115BD4" w:rsidRDefault="0063016A" w:rsidP="0063016A">
      <w:pPr>
        <w:widowControl/>
        <w:numPr>
          <w:ilvl w:val="0"/>
          <w:numId w:val="44"/>
        </w:numPr>
        <w:spacing w:after="200" w:line="276" w:lineRule="auto"/>
        <w:rPr>
          <w:rFonts w:ascii="Times New Roman" w:hAnsi="Times New Roman"/>
          <w:szCs w:val="24"/>
        </w:rPr>
      </w:pPr>
      <w:r w:rsidRPr="00115BD4">
        <w:rPr>
          <w:rFonts w:ascii="Times New Roman" w:hAnsi="Times New Roman"/>
          <w:szCs w:val="24"/>
        </w:rPr>
        <w:t xml:space="preserve">Creation of a temporary channel between the northern end of </w:t>
      </w:r>
      <w:proofErr w:type="spellStart"/>
      <w:r w:rsidRPr="00115BD4">
        <w:rPr>
          <w:rFonts w:ascii="Times New Roman" w:hAnsi="Times New Roman"/>
          <w:szCs w:val="24"/>
        </w:rPr>
        <w:t>Pumicestone</w:t>
      </w:r>
      <w:proofErr w:type="spellEnd"/>
      <w:r w:rsidRPr="00115BD4">
        <w:rPr>
          <w:rFonts w:ascii="Times New Roman" w:hAnsi="Times New Roman"/>
          <w:szCs w:val="24"/>
        </w:rPr>
        <w:t xml:space="preserve"> Passage and the tidal entrance (to improve water circulation and enhance water quality and navigational access).</w:t>
      </w:r>
    </w:p>
    <w:p w14:paraId="583D128D" w14:textId="55F4A955" w:rsidR="00712E70" w:rsidRDefault="00712E70" w:rsidP="00712E70">
      <w:pPr>
        <w:ind w:left="720"/>
        <w:rPr>
          <w:rFonts w:ascii="Times New Roman" w:hAnsi="Times New Roman"/>
          <w:szCs w:val="24"/>
        </w:rPr>
      </w:pPr>
      <w:r w:rsidRPr="00DE6476">
        <w:rPr>
          <w:rFonts w:ascii="Times New Roman" w:hAnsi="Times New Roman"/>
          <w:b/>
          <w:bCs/>
          <w:szCs w:val="24"/>
        </w:rPr>
        <w:t>Queensland summer storm season</w:t>
      </w:r>
      <w:r w:rsidRPr="00DE6476">
        <w:rPr>
          <w:rFonts w:ascii="Times New Roman" w:hAnsi="Times New Roman"/>
          <w:szCs w:val="24"/>
        </w:rPr>
        <w:t xml:space="preserve"> means the period of 1 November to 30 April.</w:t>
      </w:r>
    </w:p>
    <w:p w14:paraId="55FAFEE7" w14:textId="77777777" w:rsidR="00201265" w:rsidRDefault="00201265" w:rsidP="00712E70">
      <w:pPr>
        <w:ind w:left="720"/>
        <w:rPr>
          <w:rFonts w:ascii="Times New Roman" w:hAnsi="Times New Roman"/>
          <w:szCs w:val="24"/>
        </w:rPr>
      </w:pPr>
    </w:p>
    <w:p w14:paraId="5E899EFC" w14:textId="77777777" w:rsidR="00201265" w:rsidRDefault="00201265" w:rsidP="00201265">
      <w:pPr>
        <w:ind w:left="720"/>
        <w:rPr>
          <w:rFonts w:ascii="Times New Roman" w:hAnsi="Times New Roman"/>
          <w:szCs w:val="24"/>
        </w:rPr>
      </w:pPr>
      <w:r w:rsidRPr="000435EF">
        <w:rPr>
          <w:rFonts w:ascii="Times New Roman" w:hAnsi="Times New Roman"/>
          <w:b/>
          <w:bCs/>
          <w:szCs w:val="24"/>
        </w:rPr>
        <w:t>Breakthroughs #2 and #3</w:t>
      </w:r>
      <w:r>
        <w:rPr>
          <w:rFonts w:ascii="Times New Roman" w:hAnsi="Times New Roman"/>
          <w:szCs w:val="24"/>
        </w:rPr>
        <w:t xml:space="preserve"> are the two southern most breakthroughs that have occurred since 2022 along the northern reach of Bribie Island.</w:t>
      </w:r>
    </w:p>
    <w:p w14:paraId="1DB78775" w14:textId="77777777" w:rsidR="007A2296" w:rsidRDefault="007A2296" w:rsidP="00991FBE">
      <w:pPr>
        <w:spacing w:line="276" w:lineRule="auto"/>
        <w:ind w:left="720"/>
        <w:rPr>
          <w:rFonts w:ascii="Times New Roman" w:hAnsi="Times New Roman"/>
          <w:szCs w:val="24"/>
        </w:rPr>
      </w:pPr>
    </w:p>
    <w:p w14:paraId="204D69BA" w14:textId="77777777" w:rsidR="000134C8" w:rsidRPr="00962CA6" w:rsidRDefault="000134C8" w:rsidP="00962CA6">
      <w:pPr>
        <w:pStyle w:val="Heading2"/>
        <w:pBdr>
          <w:bottom w:val="single" w:sz="4" w:space="1" w:color="auto"/>
        </w:pBdr>
        <w:spacing w:before="0" w:after="200" w:line="276" w:lineRule="auto"/>
        <w:rPr>
          <w:rFonts w:ascii="Times New Roman" w:hAnsi="Times New Roman"/>
          <w:szCs w:val="24"/>
        </w:rPr>
      </w:pPr>
      <w:r w:rsidRPr="00962CA6">
        <w:rPr>
          <w:rFonts w:ascii="Times New Roman" w:hAnsi="Times New Roman"/>
          <w:szCs w:val="24"/>
        </w:rPr>
        <w:t>Legislation</w:t>
      </w:r>
    </w:p>
    <w:p w14:paraId="204D69BB" w14:textId="77777777" w:rsidR="000134C8" w:rsidRPr="00962CA6" w:rsidRDefault="000134C8" w:rsidP="00962CA6">
      <w:pPr>
        <w:pStyle w:val="Heading5"/>
        <w:spacing w:before="0" w:after="200" w:line="276" w:lineRule="auto"/>
        <w:rPr>
          <w:rFonts w:ascii="Times New Roman" w:hAnsi="Times New Roman"/>
          <w:b w:val="0"/>
          <w:smallCaps w:val="0"/>
          <w:szCs w:val="24"/>
        </w:rPr>
      </w:pPr>
      <w:r w:rsidRPr="00962CA6">
        <w:rPr>
          <w:rFonts w:ascii="Times New Roman" w:hAnsi="Times New Roman"/>
          <w:b w:val="0"/>
          <w:smallCaps w:val="0"/>
          <w:szCs w:val="24"/>
        </w:rPr>
        <w:t>Section 158 of the EPBC Act provides:</w:t>
      </w:r>
      <w:bookmarkStart w:id="0" w:name="_Toc520272027"/>
    </w:p>
    <w:p w14:paraId="204D69BC" w14:textId="7EC718E3" w:rsidR="000134C8" w:rsidRPr="00962CA6" w:rsidRDefault="000134C8" w:rsidP="00962CA6">
      <w:pPr>
        <w:pStyle w:val="Heading5"/>
        <w:tabs>
          <w:tab w:val="left" w:pos="567"/>
        </w:tabs>
        <w:spacing w:before="0" w:after="200" w:line="276" w:lineRule="auto"/>
        <w:rPr>
          <w:rFonts w:ascii="Times New Roman" w:hAnsi="Times New Roman"/>
          <w:smallCaps w:val="0"/>
          <w:szCs w:val="24"/>
        </w:rPr>
      </w:pPr>
      <w:r w:rsidRPr="00962CA6">
        <w:rPr>
          <w:rStyle w:val="CharSectno"/>
          <w:rFonts w:ascii="Times New Roman" w:hAnsi="Times New Roman"/>
          <w:b w:val="0"/>
          <w:i/>
          <w:smallCaps w:val="0"/>
          <w:szCs w:val="24"/>
        </w:rPr>
        <w:tab/>
      </w:r>
      <w:r w:rsidRPr="00962CA6">
        <w:rPr>
          <w:rStyle w:val="CharSectno"/>
          <w:rFonts w:ascii="Times New Roman" w:hAnsi="Times New Roman"/>
          <w:smallCaps w:val="0"/>
          <w:szCs w:val="24"/>
        </w:rPr>
        <w:t>158</w:t>
      </w:r>
      <w:r w:rsidRPr="00962CA6">
        <w:rPr>
          <w:rFonts w:ascii="Times New Roman" w:hAnsi="Times New Roman"/>
          <w:smallCaps w:val="0"/>
          <w:szCs w:val="24"/>
        </w:rPr>
        <w:t xml:space="preserve"> Exemptions from Part 3 and this Chapter</w:t>
      </w:r>
      <w:bookmarkEnd w:id="0"/>
    </w:p>
    <w:p w14:paraId="5BBAE258" w14:textId="7D51BCB3" w:rsidR="007913AA" w:rsidRPr="00962CA6" w:rsidRDefault="000134C8" w:rsidP="00F23F9D">
      <w:pPr>
        <w:pStyle w:val="Subsection"/>
        <w:spacing w:before="0" w:after="200" w:line="276" w:lineRule="auto"/>
        <w:rPr>
          <w:rFonts w:ascii="Times New Roman" w:hAnsi="Times New Roman"/>
          <w:sz w:val="24"/>
          <w:szCs w:val="24"/>
        </w:rPr>
      </w:pPr>
      <w:r w:rsidRPr="00962CA6">
        <w:rPr>
          <w:rFonts w:ascii="Times New Roman" w:hAnsi="Times New Roman"/>
          <w:sz w:val="24"/>
          <w:szCs w:val="24"/>
        </w:rPr>
        <w:tab/>
        <w:t>(1)</w:t>
      </w:r>
      <w:r w:rsidRPr="00962CA6">
        <w:rPr>
          <w:rFonts w:ascii="Times New Roman" w:hAnsi="Times New Roman"/>
          <w:sz w:val="24"/>
          <w:szCs w:val="24"/>
        </w:rPr>
        <w:tab/>
        <w:t xml:space="preserve">A person proposing to take a controlled action, or the designated proponent of an </w:t>
      </w:r>
      <w:r w:rsidRPr="00962CA6">
        <w:rPr>
          <w:rFonts w:ascii="Times New Roman" w:hAnsi="Times New Roman"/>
          <w:sz w:val="24"/>
          <w:szCs w:val="24"/>
        </w:rPr>
        <w:lastRenderedPageBreak/>
        <w:t>action, may apply in writing to the Minister for an exemption from a specified provision of Part 3 or of this Chapter.</w:t>
      </w:r>
    </w:p>
    <w:p w14:paraId="204D69BE" w14:textId="77777777" w:rsidR="000134C8" w:rsidRPr="00962CA6" w:rsidRDefault="000134C8" w:rsidP="00962CA6">
      <w:pPr>
        <w:pStyle w:val="Subsection"/>
        <w:spacing w:before="0" w:after="200" w:line="276" w:lineRule="auto"/>
        <w:rPr>
          <w:rFonts w:ascii="Times New Roman" w:hAnsi="Times New Roman"/>
          <w:sz w:val="24"/>
          <w:szCs w:val="24"/>
        </w:rPr>
      </w:pPr>
      <w:r w:rsidRPr="00962CA6">
        <w:rPr>
          <w:rFonts w:ascii="Times New Roman" w:hAnsi="Times New Roman"/>
          <w:sz w:val="24"/>
          <w:szCs w:val="24"/>
        </w:rPr>
        <w:tab/>
        <w:t>(2)</w:t>
      </w:r>
      <w:r w:rsidRPr="00962CA6">
        <w:rPr>
          <w:rFonts w:ascii="Times New Roman" w:hAnsi="Times New Roman"/>
          <w:sz w:val="24"/>
          <w:szCs w:val="24"/>
        </w:rPr>
        <w:tab/>
        <w:t xml:space="preserve">The Minister must decide within 20 business days of receiving the application </w:t>
      </w:r>
      <w:proofErr w:type="gramStart"/>
      <w:r w:rsidRPr="00962CA6">
        <w:rPr>
          <w:rFonts w:ascii="Times New Roman" w:hAnsi="Times New Roman"/>
          <w:sz w:val="24"/>
          <w:szCs w:val="24"/>
        </w:rPr>
        <w:t>whether or not</w:t>
      </w:r>
      <w:proofErr w:type="gramEnd"/>
      <w:r w:rsidRPr="00962CA6">
        <w:rPr>
          <w:rFonts w:ascii="Times New Roman" w:hAnsi="Times New Roman"/>
          <w:sz w:val="24"/>
          <w:szCs w:val="24"/>
        </w:rPr>
        <w:t xml:space="preserve"> to grant the exemption.</w:t>
      </w:r>
    </w:p>
    <w:p w14:paraId="204D69BF" w14:textId="77777777" w:rsidR="000134C8" w:rsidRPr="00962CA6" w:rsidRDefault="000134C8" w:rsidP="00962CA6">
      <w:pPr>
        <w:pStyle w:val="Subsection"/>
        <w:spacing w:before="0" w:after="200" w:line="276" w:lineRule="auto"/>
        <w:rPr>
          <w:rFonts w:ascii="Times New Roman" w:hAnsi="Times New Roman"/>
          <w:sz w:val="24"/>
          <w:szCs w:val="24"/>
        </w:rPr>
      </w:pPr>
      <w:r w:rsidRPr="00962CA6">
        <w:rPr>
          <w:rFonts w:ascii="Times New Roman" w:hAnsi="Times New Roman"/>
          <w:sz w:val="24"/>
          <w:szCs w:val="24"/>
        </w:rPr>
        <w:tab/>
        <w:t>(3)</w:t>
      </w:r>
      <w:r w:rsidRPr="00962CA6">
        <w:rPr>
          <w:rFonts w:ascii="Times New Roman" w:hAnsi="Times New Roman"/>
          <w:sz w:val="24"/>
          <w:szCs w:val="24"/>
        </w:rPr>
        <w:tab/>
        <w:t>The Minister may, by written notice, exempt a specified person from the application of a specified provision of Part 3 or of this Chapter in relation to a specified action.</w:t>
      </w:r>
    </w:p>
    <w:p w14:paraId="204D69C0" w14:textId="246AFB64" w:rsidR="000134C8" w:rsidRPr="00962CA6" w:rsidRDefault="000134C8" w:rsidP="00962CA6">
      <w:pPr>
        <w:pStyle w:val="Subsection"/>
        <w:spacing w:before="0" w:after="200" w:line="276" w:lineRule="auto"/>
        <w:rPr>
          <w:rFonts w:ascii="Times New Roman" w:hAnsi="Times New Roman"/>
          <w:sz w:val="24"/>
          <w:szCs w:val="24"/>
        </w:rPr>
      </w:pPr>
      <w:r w:rsidRPr="00962CA6">
        <w:rPr>
          <w:rFonts w:ascii="Times New Roman" w:hAnsi="Times New Roman"/>
          <w:sz w:val="24"/>
          <w:szCs w:val="24"/>
        </w:rPr>
        <w:tab/>
        <w:t>(4)</w:t>
      </w:r>
      <w:r w:rsidRPr="00962CA6">
        <w:rPr>
          <w:rFonts w:ascii="Times New Roman" w:hAnsi="Times New Roman"/>
          <w:sz w:val="24"/>
          <w:szCs w:val="24"/>
        </w:rPr>
        <w:tab/>
        <w:t xml:space="preserve">The Minister may do so only if he or she is satisfied that it is in the national interest that the provision </w:t>
      </w:r>
      <w:r w:rsidR="008D4018" w:rsidRPr="00962CA6">
        <w:rPr>
          <w:rFonts w:ascii="Times New Roman" w:hAnsi="Times New Roman"/>
          <w:sz w:val="24"/>
          <w:szCs w:val="24"/>
        </w:rPr>
        <w:t xml:space="preserve">does </w:t>
      </w:r>
      <w:r w:rsidRPr="00962CA6">
        <w:rPr>
          <w:rFonts w:ascii="Times New Roman" w:hAnsi="Times New Roman"/>
          <w:sz w:val="24"/>
          <w:szCs w:val="24"/>
        </w:rPr>
        <w:t>not apply in relation to the person or the action.</w:t>
      </w:r>
    </w:p>
    <w:p w14:paraId="204D69C1" w14:textId="77777777" w:rsidR="000134C8" w:rsidRPr="00962CA6" w:rsidRDefault="000134C8" w:rsidP="00962CA6">
      <w:pPr>
        <w:pStyle w:val="Subsection"/>
        <w:spacing w:before="0" w:after="200" w:line="276" w:lineRule="auto"/>
        <w:rPr>
          <w:rFonts w:ascii="Times New Roman" w:hAnsi="Times New Roman"/>
          <w:sz w:val="24"/>
          <w:szCs w:val="24"/>
        </w:rPr>
      </w:pPr>
      <w:r w:rsidRPr="00962CA6">
        <w:rPr>
          <w:rFonts w:ascii="Times New Roman" w:hAnsi="Times New Roman"/>
          <w:sz w:val="24"/>
          <w:szCs w:val="24"/>
        </w:rPr>
        <w:tab/>
        <w:t>(5)</w:t>
      </w:r>
      <w:r w:rsidRPr="00962CA6">
        <w:rPr>
          <w:rFonts w:ascii="Times New Roman" w:hAnsi="Times New Roman"/>
          <w:sz w:val="24"/>
          <w:szCs w:val="24"/>
        </w:rPr>
        <w:tab/>
        <w:t>In determining the national interest, the Minister may consider Australia’s defence or security or a national emergency. This does not limit the matters the Minister may consider.</w:t>
      </w:r>
    </w:p>
    <w:p w14:paraId="204D69C2" w14:textId="77777777" w:rsidR="000134C8" w:rsidRPr="00962CA6" w:rsidRDefault="000134C8" w:rsidP="00962CA6">
      <w:pPr>
        <w:pStyle w:val="Subsection"/>
        <w:keepNext/>
        <w:keepLines/>
        <w:spacing w:before="0" w:after="200" w:line="276" w:lineRule="auto"/>
        <w:rPr>
          <w:rFonts w:ascii="Times New Roman" w:hAnsi="Times New Roman"/>
          <w:sz w:val="24"/>
          <w:szCs w:val="24"/>
        </w:rPr>
      </w:pPr>
      <w:r w:rsidRPr="00962CA6">
        <w:rPr>
          <w:rFonts w:ascii="Times New Roman" w:hAnsi="Times New Roman"/>
          <w:sz w:val="24"/>
          <w:szCs w:val="24"/>
        </w:rPr>
        <w:tab/>
        <w:t>(6)</w:t>
      </w:r>
      <w:r w:rsidRPr="00962CA6">
        <w:rPr>
          <w:rFonts w:ascii="Times New Roman" w:hAnsi="Times New Roman"/>
          <w:sz w:val="24"/>
          <w:szCs w:val="24"/>
        </w:rPr>
        <w:tab/>
        <w:t>A provision specified in the notice does not apply in relation to the specified person or action on or after the day specified in the notice. The Minister must not specify a day earlier than the day the notice is made.</w:t>
      </w:r>
    </w:p>
    <w:p w14:paraId="204D69C5" w14:textId="77777777" w:rsidR="000134C8" w:rsidRPr="00962CA6" w:rsidRDefault="000134C8" w:rsidP="00962CA6">
      <w:pPr>
        <w:pStyle w:val="Subsection"/>
        <w:keepNext/>
        <w:tabs>
          <w:tab w:val="clear" w:pos="1021"/>
          <w:tab w:val="left" w:pos="720"/>
        </w:tabs>
        <w:spacing w:before="0" w:after="200" w:line="276" w:lineRule="auto"/>
        <w:ind w:left="1170" w:hanging="1170"/>
        <w:rPr>
          <w:rFonts w:ascii="Times New Roman" w:hAnsi="Times New Roman"/>
          <w:sz w:val="24"/>
          <w:szCs w:val="24"/>
        </w:rPr>
      </w:pPr>
      <w:r w:rsidRPr="00962CA6">
        <w:rPr>
          <w:rFonts w:ascii="Times New Roman" w:hAnsi="Times New Roman"/>
          <w:sz w:val="24"/>
          <w:szCs w:val="24"/>
        </w:rPr>
        <w:tab/>
        <w:t>(7)</w:t>
      </w:r>
      <w:r w:rsidRPr="00962CA6">
        <w:rPr>
          <w:rFonts w:ascii="Times New Roman" w:hAnsi="Times New Roman"/>
          <w:sz w:val="24"/>
          <w:szCs w:val="24"/>
        </w:rPr>
        <w:tab/>
        <w:t>Within 10 business days after making the notice, the Minister must:</w:t>
      </w:r>
    </w:p>
    <w:p w14:paraId="204D69C6" w14:textId="77777777" w:rsidR="000134C8" w:rsidRPr="00962CA6" w:rsidRDefault="000134C8" w:rsidP="00962CA6">
      <w:pPr>
        <w:pStyle w:val="indenta"/>
        <w:keepNext/>
        <w:tabs>
          <w:tab w:val="clear" w:pos="1531"/>
          <w:tab w:val="left" w:pos="1170"/>
        </w:tabs>
        <w:spacing w:before="0" w:after="200" w:line="276" w:lineRule="auto"/>
        <w:ind w:left="1620" w:hanging="1620"/>
        <w:rPr>
          <w:rFonts w:ascii="Times New Roman" w:hAnsi="Times New Roman"/>
          <w:sz w:val="24"/>
          <w:szCs w:val="24"/>
        </w:rPr>
      </w:pPr>
      <w:r w:rsidRPr="00962CA6">
        <w:rPr>
          <w:rFonts w:ascii="Times New Roman" w:hAnsi="Times New Roman"/>
          <w:sz w:val="24"/>
          <w:szCs w:val="24"/>
        </w:rPr>
        <w:tab/>
        <w:t>(a)</w:t>
      </w:r>
      <w:r w:rsidRPr="00962CA6">
        <w:rPr>
          <w:rFonts w:ascii="Times New Roman" w:hAnsi="Times New Roman"/>
          <w:sz w:val="24"/>
          <w:szCs w:val="24"/>
        </w:rPr>
        <w:tab/>
        <w:t>publish a copy of the notice and his or her reasons for granting the exemption in accordance with the regulations; and</w:t>
      </w:r>
    </w:p>
    <w:p w14:paraId="204D69C7" w14:textId="77777777" w:rsidR="000134C8" w:rsidRPr="003E41AF" w:rsidRDefault="000134C8" w:rsidP="00962CA6">
      <w:pPr>
        <w:pStyle w:val="Leg5Paraa"/>
        <w:keepNext/>
        <w:tabs>
          <w:tab w:val="left" w:pos="1170"/>
          <w:tab w:val="left" w:pos="1418"/>
        </w:tabs>
        <w:spacing w:before="0" w:after="200" w:line="276" w:lineRule="auto"/>
        <w:ind w:left="1620" w:hanging="1620"/>
        <w:rPr>
          <w:rFonts w:ascii="Times New Roman" w:hAnsi="Times New Roman"/>
          <w:sz w:val="24"/>
          <w:szCs w:val="24"/>
        </w:rPr>
      </w:pPr>
      <w:r w:rsidRPr="00962CA6">
        <w:rPr>
          <w:rFonts w:ascii="Times New Roman" w:hAnsi="Times New Roman"/>
          <w:sz w:val="24"/>
          <w:szCs w:val="24"/>
        </w:rPr>
        <w:tab/>
      </w:r>
      <w:r w:rsidRPr="003E41AF">
        <w:rPr>
          <w:rFonts w:ascii="Times New Roman" w:hAnsi="Times New Roman"/>
          <w:sz w:val="24"/>
          <w:szCs w:val="24"/>
        </w:rPr>
        <w:t>(b)</w:t>
      </w:r>
      <w:r w:rsidRPr="003E41AF">
        <w:rPr>
          <w:rFonts w:ascii="Times New Roman" w:hAnsi="Times New Roman"/>
          <w:sz w:val="24"/>
          <w:szCs w:val="24"/>
        </w:rPr>
        <w:tab/>
        <w:t>give a copy of the notice to the person specified in the notice.</w:t>
      </w:r>
    </w:p>
    <w:p w14:paraId="204D69C8" w14:textId="77777777" w:rsidR="000134C8" w:rsidRPr="003E41AF" w:rsidRDefault="000134C8" w:rsidP="00962CA6">
      <w:pPr>
        <w:pStyle w:val="Heading2"/>
        <w:spacing w:before="0" w:after="200" w:line="276" w:lineRule="auto"/>
        <w:rPr>
          <w:rFonts w:ascii="Times New Roman" w:hAnsi="Times New Roman"/>
          <w:szCs w:val="24"/>
        </w:rPr>
      </w:pPr>
      <w:r w:rsidRPr="003E41AF">
        <w:rPr>
          <w:rFonts w:ascii="Times New Roman" w:hAnsi="Times New Roman"/>
          <w:szCs w:val="24"/>
        </w:rPr>
        <w:t>Background</w:t>
      </w:r>
    </w:p>
    <w:p w14:paraId="3CB9C3C1" w14:textId="43DA5273" w:rsidR="009E1F9C" w:rsidRPr="0071100F" w:rsidRDefault="002E5C98" w:rsidP="008B7981">
      <w:pPr>
        <w:pStyle w:val="Number1"/>
        <w:numPr>
          <w:ilvl w:val="0"/>
          <w:numId w:val="2"/>
        </w:numPr>
        <w:jc w:val="left"/>
        <w:rPr>
          <w:rFonts w:ascii="Times New Roman" w:hAnsi="Times New Roman"/>
          <w:szCs w:val="24"/>
        </w:rPr>
      </w:pPr>
      <w:r w:rsidRPr="0071100F">
        <w:rPr>
          <w:rFonts w:ascii="Times New Roman" w:hAnsi="Times New Roman"/>
          <w:szCs w:val="24"/>
        </w:rPr>
        <w:t>On</w:t>
      </w:r>
      <w:r w:rsidR="009E1F9C" w:rsidRPr="0071100F">
        <w:rPr>
          <w:rFonts w:ascii="Times New Roman" w:hAnsi="Times New Roman"/>
          <w:szCs w:val="24"/>
        </w:rPr>
        <w:t xml:space="preserve"> 29 July 2025, Mr Gerard Coggan, Coordinator-General for the Queensland Government wrote to </w:t>
      </w:r>
      <w:r w:rsidR="003A7130">
        <w:rPr>
          <w:rFonts w:ascii="Times New Roman" w:hAnsi="Times New Roman"/>
          <w:szCs w:val="24"/>
        </w:rPr>
        <w:t>me</w:t>
      </w:r>
      <w:r w:rsidR="009E1F9C" w:rsidRPr="0071100F">
        <w:rPr>
          <w:rFonts w:ascii="Times New Roman" w:hAnsi="Times New Roman"/>
          <w:szCs w:val="24"/>
        </w:rPr>
        <w:t xml:space="preserve"> on behalf of the Queensland Government to seek an exemption under section 158 of the </w:t>
      </w:r>
      <w:r w:rsidR="009E1F9C" w:rsidRPr="0071100F">
        <w:rPr>
          <w:rFonts w:ascii="Times New Roman" w:hAnsi="Times New Roman"/>
          <w:i/>
          <w:iCs/>
          <w:szCs w:val="24"/>
          <w:lang w:val="en"/>
        </w:rPr>
        <w:t xml:space="preserve">Environment Protection and Biodiversity Conservation Act 1999 </w:t>
      </w:r>
      <w:r w:rsidR="009E1F9C" w:rsidRPr="0071100F">
        <w:rPr>
          <w:rFonts w:ascii="Times New Roman" w:hAnsi="Times New Roman"/>
          <w:iCs/>
          <w:szCs w:val="24"/>
          <w:lang w:val="en"/>
        </w:rPr>
        <w:t>(</w:t>
      </w:r>
      <w:r w:rsidR="009E1F9C" w:rsidRPr="0071100F">
        <w:rPr>
          <w:rFonts w:ascii="Times New Roman" w:hAnsi="Times New Roman"/>
          <w:szCs w:val="24"/>
        </w:rPr>
        <w:t xml:space="preserve">EPBC Act) to undertake </w:t>
      </w:r>
      <w:r w:rsidR="0038241A" w:rsidRPr="00D70F0C">
        <w:t xml:space="preserve">emergency works </w:t>
      </w:r>
      <w:r w:rsidR="0038241A">
        <w:t>to address the Bribie Island breakthrough</w:t>
      </w:r>
      <w:r w:rsidR="003B511A">
        <w:t>s</w:t>
      </w:r>
      <w:r w:rsidR="0038241A">
        <w:t xml:space="preserve"> and </w:t>
      </w:r>
      <w:r w:rsidR="00C44367">
        <w:t>associated</w:t>
      </w:r>
      <w:r w:rsidR="0038241A">
        <w:t xml:space="preserve"> erosion</w:t>
      </w:r>
      <w:r w:rsidR="0038241A" w:rsidRPr="0071100F">
        <w:rPr>
          <w:rFonts w:ascii="Times New Roman" w:hAnsi="Times New Roman"/>
          <w:szCs w:val="24"/>
        </w:rPr>
        <w:t xml:space="preserve"> </w:t>
      </w:r>
      <w:r w:rsidR="009E1F9C" w:rsidRPr="0071100F">
        <w:rPr>
          <w:rFonts w:ascii="Times New Roman" w:hAnsi="Times New Roman"/>
          <w:szCs w:val="24"/>
        </w:rPr>
        <w:t>(</w:t>
      </w:r>
      <w:r w:rsidR="009E1F9C" w:rsidRPr="0071100F">
        <w:rPr>
          <w:rFonts w:ascii="Times New Roman" w:hAnsi="Times New Roman"/>
          <w:szCs w:val="24"/>
          <w:u w:val="single"/>
        </w:rPr>
        <w:t xml:space="preserve">Attachment </w:t>
      </w:r>
      <w:r w:rsidR="009E1F9C" w:rsidRPr="0090768C">
        <w:rPr>
          <w:rFonts w:ascii="Times New Roman" w:hAnsi="Times New Roman"/>
          <w:szCs w:val="24"/>
          <w:u w:val="single"/>
        </w:rPr>
        <w:t>A</w:t>
      </w:r>
      <w:r w:rsidR="009E1F9C" w:rsidRPr="0071100F">
        <w:rPr>
          <w:rFonts w:ascii="Times New Roman" w:hAnsi="Times New Roman"/>
          <w:szCs w:val="24"/>
        </w:rPr>
        <w:t>).</w:t>
      </w:r>
    </w:p>
    <w:p w14:paraId="078DC598" w14:textId="62C816FB" w:rsidR="008368E9" w:rsidRPr="00C13ABE" w:rsidRDefault="004D5685" w:rsidP="008A08C0">
      <w:pPr>
        <w:pStyle w:val="Number1"/>
        <w:numPr>
          <w:ilvl w:val="0"/>
          <w:numId w:val="2"/>
        </w:numPr>
        <w:spacing w:before="0" w:after="200" w:line="276" w:lineRule="auto"/>
        <w:jc w:val="left"/>
        <w:rPr>
          <w:rFonts w:ascii="Times New Roman" w:hAnsi="Times New Roman"/>
          <w:szCs w:val="24"/>
        </w:rPr>
      </w:pPr>
      <w:r w:rsidRPr="0071100F">
        <w:rPr>
          <w:rFonts w:ascii="Times New Roman" w:hAnsi="Times New Roman"/>
          <w:szCs w:val="24"/>
        </w:rPr>
        <w:t xml:space="preserve">The Queensland </w:t>
      </w:r>
      <w:r w:rsidR="0018277D" w:rsidRPr="0071100F">
        <w:rPr>
          <w:rFonts w:ascii="Times New Roman" w:hAnsi="Times New Roman"/>
          <w:szCs w:val="24"/>
        </w:rPr>
        <w:t>G</w:t>
      </w:r>
      <w:r w:rsidR="00E24969" w:rsidRPr="0071100F">
        <w:rPr>
          <w:rFonts w:ascii="Times New Roman" w:hAnsi="Times New Roman"/>
          <w:szCs w:val="24"/>
        </w:rPr>
        <w:t>overnment</w:t>
      </w:r>
      <w:r w:rsidR="00EE7E76" w:rsidRPr="0071100F">
        <w:rPr>
          <w:rFonts w:ascii="Times New Roman" w:hAnsi="Times New Roman"/>
          <w:szCs w:val="24"/>
        </w:rPr>
        <w:t xml:space="preserve"> sought an ex</w:t>
      </w:r>
      <w:r w:rsidR="00237605" w:rsidRPr="0071100F">
        <w:rPr>
          <w:rFonts w:ascii="Times New Roman" w:hAnsi="Times New Roman"/>
          <w:szCs w:val="24"/>
        </w:rPr>
        <w:t>emption</w:t>
      </w:r>
      <w:r w:rsidR="00FA62C4">
        <w:rPr>
          <w:rFonts w:ascii="Times New Roman" w:hAnsi="Times New Roman"/>
          <w:szCs w:val="24"/>
        </w:rPr>
        <w:t xml:space="preserve"> </w:t>
      </w:r>
      <w:r w:rsidR="00184AA3" w:rsidRPr="002E6DAC">
        <w:rPr>
          <w:rFonts w:ascii="Times New Roman" w:hAnsi="Times New Roman"/>
          <w:szCs w:val="24"/>
        </w:rPr>
        <w:t xml:space="preserve">from the application of </w:t>
      </w:r>
      <w:r w:rsidR="00184AA3">
        <w:rPr>
          <w:rFonts w:ascii="Times New Roman" w:hAnsi="Times New Roman"/>
          <w:szCs w:val="24"/>
        </w:rPr>
        <w:t xml:space="preserve">relevant provisions of </w:t>
      </w:r>
      <w:r w:rsidR="00184AA3" w:rsidRPr="002E6DAC">
        <w:rPr>
          <w:rFonts w:ascii="Times New Roman" w:hAnsi="Times New Roman"/>
          <w:szCs w:val="24"/>
        </w:rPr>
        <w:t>Part 3 of the EPBC Act</w:t>
      </w:r>
      <w:r w:rsidR="00FA62C4">
        <w:rPr>
          <w:rFonts w:ascii="Times New Roman" w:hAnsi="Times New Roman"/>
          <w:szCs w:val="24"/>
        </w:rPr>
        <w:t xml:space="preserve"> for </w:t>
      </w:r>
      <w:r w:rsidR="00263D95">
        <w:rPr>
          <w:rFonts w:ascii="Times New Roman" w:hAnsi="Times New Roman"/>
          <w:szCs w:val="24"/>
        </w:rPr>
        <w:t>t</w:t>
      </w:r>
      <w:r w:rsidR="0052038B">
        <w:rPr>
          <w:rFonts w:ascii="Times New Roman" w:hAnsi="Times New Roman"/>
          <w:szCs w:val="24"/>
        </w:rPr>
        <w:t>he</w:t>
      </w:r>
      <w:r w:rsidR="00032FF9">
        <w:rPr>
          <w:rFonts w:ascii="Times New Roman" w:hAnsi="Times New Roman"/>
          <w:szCs w:val="24"/>
        </w:rPr>
        <w:t xml:space="preserve"> Queensland</w:t>
      </w:r>
      <w:r w:rsidR="0052038B">
        <w:rPr>
          <w:rFonts w:ascii="Times New Roman" w:hAnsi="Times New Roman"/>
          <w:szCs w:val="24"/>
        </w:rPr>
        <w:t xml:space="preserve"> Government and those acting on behalf of the Queensland Government</w:t>
      </w:r>
      <w:r w:rsidR="00032FF9">
        <w:rPr>
          <w:rFonts w:ascii="Times New Roman" w:hAnsi="Times New Roman"/>
          <w:szCs w:val="24"/>
        </w:rPr>
        <w:t>.</w:t>
      </w:r>
      <w:r w:rsidR="00C13ABE" w:rsidRPr="002E6DAC">
        <w:rPr>
          <w:rFonts w:ascii="Times New Roman" w:hAnsi="Times New Roman"/>
          <w:szCs w:val="24"/>
        </w:rPr>
        <w:t xml:space="preserve"> </w:t>
      </w:r>
    </w:p>
    <w:p w14:paraId="5FE2A848" w14:textId="3F3E519E" w:rsidR="00F7731E" w:rsidRPr="00EB0E85" w:rsidRDefault="008937A8" w:rsidP="008A08C0">
      <w:pPr>
        <w:pStyle w:val="Number1"/>
        <w:numPr>
          <w:ilvl w:val="0"/>
          <w:numId w:val="2"/>
        </w:numPr>
        <w:spacing w:before="0" w:after="200" w:line="276" w:lineRule="auto"/>
        <w:jc w:val="left"/>
        <w:rPr>
          <w:rFonts w:ascii="Times New Roman" w:hAnsi="Times New Roman"/>
          <w:szCs w:val="24"/>
        </w:rPr>
      </w:pPr>
      <w:r w:rsidRPr="0071100F">
        <w:rPr>
          <w:rFonts w:ascii="Times New Roman" w:hAnsi="Times New Roman"/>
          <w:szCs w:val="24"/>
        </w:rPr>
        <w:t xml:space="preserve">The action </w:t>
      </w:r>
      <w:r w:rsidR="00C014E6">
        <w:rPr>
          <w:rFonts w:ascii="Times New Roman" w:hAnsi="Times New Roman"/>
          <w:szCs w:val="24"/>
        </w:rPr>
        <w:t>comprises</w:t>
      </w:r>
      <w:r w:rsidRPr="0071100F">
        <w:rPr>
          <w:rFonts w:ascii="Times New Roman" w:hAnsi="Times New Roman"/>
          <w:szCs w:val="24"/>
        </w:rPr>
        <w:t xml:space="preserve"> </w:t>
      </w:r>
      <w:r w:rsidR="00E86927" w:rsidRPr="00594C87">
        <w:rPr>
          <w:rFonts w:cs="Arial"/>
        </w:rPr>
        <w:t xml:space="preserve">urgent emergency </w:t>
      </w:r>
      <w:r w:rsidR="00AC668B">
        <w:rPr>
          <w:rFonts w:cs="Arial"/>
        </w:rPr>
        <w:t xml:space="preserve">works </w:t>
      </w:r>
      <w:r w:rsidR="00E86927" w:rsidRPr="00594C87">
        <w:rPr>
          <w:rFonts w:cs="Arial"/>
        </w:rPr>
        <w:t xml:space="preserve">to reduce immediate risks </w:t>
      </w:r>
      <w:r w:rsidR="00063731">
        <w:rPr>
          <w:rFonts w:cs="Arial"/>
        </w:rPr>
        <w:t>posed by</w:t>
      </w:r>
      <w:r w:rsidR="00E86927" w:rsidRPr="00594C87">
        <w:rPr>
          <w:rFonts w:cs="Arial"/>
        </w:rPr>
        <w:t xml:space="preserve"> </w:t>
      </w:r>
      <w:r w:rsidR="00002022">
        <w:rPr>
          <w:rFonts w:cs="Arial"/>
        </w:rPr>
        <w:t xml:space="preserve">the </w:t>
      </w:r>
      <w:r w:rsidR="00E86927" w:rsidRPr="00594C87">
        <w:rPr>
          <w:rFonts w:cs="Arial"/>
        </w:rPr>
        <w:t>breakthrough events</w:t>
      </w:r>
      <w:r w:rsidR="004A6A51">
        <w:rPr>
          <w:rFonts w:cs="Arial"/>
        </w:rPr>
        <w:t xml:space="preserve"> </w:t>
      </w:r>
      <w:r w:rsidR="00F54FB9">
        <w:rPr>
          <w:rFonts w:cs="Arial"/>
        </w:rPr>
        <w:t xml:space="preserve">and associated erosion </w:t>
      </w:r>
      <w:r w:rsidR="004A6A51">
        <w:rPr>
          <w:rFonts w:cs="Arial"/>
        </w:rPr>
        <w:t xml:space="preserve">at the northern end of </w:t>
      </w:r>
      <w:r w:rsidR="0079400F">
        <w:rPr>
          <w:rFonts w:cs="Arial"/>
        </w:rPr>
        <w:t>Bribie Island</w:t>
      </w:r>
      <w:r w:rsidR="006C2BAA">
        <w:rPr>
          <w:rFonts w:cs="Arial"/>
        </w:rPr>
        <w:t xml:space="preserve"> and </w:t>
      </w:r>
      <w:r w:rsidR="00E75F56">
        <w:rPr>
          <w:rFonts w:cs="Arial"/>
        </w:rPr>
        <w:t xml:space="preserve">the </w:t>
      </w:r>
      <w:proofErr w:type="spellStart"/>
      <w:r w:rsidR="006C2BAA">
        <w:rPr>
          <w:rFonts w:cs="Arial"/>
        </w:rPr>
        <w:t>Pumicestone</w:t>
      </w:r>
      <w:proofErr w:type="spellEnd"/>
      <w:r w:rsidR="006C2BAA">
        <w:rPr>
          <w:rFonts w:cs="Arial"/>
        </w:rPr>
        <w:t xml:space="preserve"> Passage</w:t>
      </w:r>
      <w:r w:rsidR="00696756">
        <w:rPr>
          <w:rFonts w:cs="Arial"/>
        </w:rPr>
        <w:t>.</w:t>
      </w:r>
    </w:p>
    <w:p w14:paraId="1A1FE8C1" w14:textId="30585CE7" w:rsidR="000134C8" w:rsidRPr="008368E9" w:rsidRDefault="000134C8" w:rsidP="008368E9">
      <w:pPr>
        <w:pStyle w:val="Number1"/>
        <w:numPr>
          <w:ilvl w:val="0"/>
          <w:numId w:val="0"/>
        </w:numPr>
        <w:spacing w:before="0" w:after="200" w:line="276" w:lineRule="auto"/>
        <w:jc w:val="left"/>
        <w:rPr>
          <w:rFonts w:ascii="Times New Roman" w:hAnsi="Times New Roman"/>
          <w:b/>
          <w:szCs w:val="24"/>
        </w:rPr>
      </w:pPr>
      <w:r w:rsidRPr="008368E9">
        <w:rPr>
          <w:rFonts w:ascii="Times New Roman" w:hAnsi="Times New Roman"/>
          <w:b/>
          <w:szCs w:val="24"/>
        </w:rPr>
        <w:t>Evidence</w:t>
      </w:r>
    </w:p>
    <w:p w14:paraId="12A22C6B" w14:textId="0C6A0180" w:rsidR="00962CA6" w:rsidRPr="00904984" w:rsidRDefault="00962CA6" w:rsidP="008414F8">
      <w:pPr>
        <w:pStyle w:val="Number1"/>
        <w:numPr>
          <w:ilvl w:val="0"/>
          <w:numId w:val="2"/>
        </w:numPr>
        <w:spacing w:before="0" w:after="200" w:line="276" w:lineRule="auto"/>
        <w:jc w:val="left"/>
        <w:rPr>
          <w:rFonts w:ascii="Times New Roman" w:hAnsi="Times New Roman"/>
          <w:szCs w:val="24"/>
        </w:rPr>
      </w:pPr>
      <w:r w:rsidRPr="003E41AF">
        <w:rPr>
          <w:rFonts w:ascii="Times New Roman" w:hAnsi="Times New Roman"/>
          <w:szCs w:val="24"/>
        </w:rPr>
        <w:t xml:space="preserve">The evidence or other material on which my findings </w:t>
      </w:r>
      <w:r w:rsidR="006B0D91">
        <w:rPr>
          <w:rFonts w:ascii="Times New Roman" w:hAnsi="Times New Roman"/>
          <w:szCs w:val="24"/>
        </w:rPr>
        <w:t>are</w:t>
      </w:r>
      <w:r w:rsidR="006B0D91" w:rsidRPr="003E41AF">
        <w:rPr>
          <w:rFonts w:ascii="Times New Roman" w:hAnsi="Times New Roman"/>
          <w:szCs w:val="24"/>
        </w:rPr>
        <w:t xml:space="preserve"> </w:t>
      </w:r>
      <w:r w:rsidRPr="003E41AF">
        <w:rPr>
          <w:rFonts w:ascii="Times New Roman" w:hAnsi="Times New Roman"/>
          <w:szCs w:val="24"/>
        </w:rPr>
        <w:t xml:space="preserve">based </w:t>
      </w:r>
      <w:r w:rsidR="0038389A">
        <w:rPr>
          <w:rFonts w:ascii="Times New Roman" w:hAnsi="Times New Roman"/>
          <w:szCs w:val="24"/>
        </w:rPr>
        <w:t>is</w:t>
      </w:r>
      <w:r w:rsidRPr="003E41AF">
        <w:rPr>
          <w:rFonts w:ascii="Times New Roman" w:hAnsi="Times New Roman"/>
          <w:szCs w:val="24"/>
        </w:rPr>
        <w:t xml:space="preserve"> a brief from my </w:t>
      </w:r>
      <w:r w:rsidR="00CE7386" w:rsidRPr="003E41AF">
        <w:rPr>
          <w:rFonts w:ascii="Times New Roman" w:hAnsi="Times New Roman"/>
          <w:szCs w:val="24"/>
        </w:rPr>
        <w:t>d</w:t>
      </w:r>
      <w:r w:rsidRPr="003E41AF">
        <w:rPr>
          <w:rFonts w:ascii="Times New Roman" w:hAnsi="Times New Roman"/>
          <w:szCs w:val="24"/>
        </w:rPr>
        <w:t xml:space="preserve">epartment </w:t>
      </w:r>
      <w:r w:rsidRPr="00904984">
        <w:rPr>
          <w:rFonts w:ascii="Times New Roman" w:hAnsi="Times New Roman"/>
          <w:szCs w:val="24"/>
        </w:rPr>
        <w:t xml:space="preserve">dated </w:t>
      </w:r>
      <w:r w:rsidR="0090768C">
        <w:rPr>
          <w:rFonts w:ascii="Times New Roman" w:hAnsi="Times New Roman"/>
          <w:szCs w:val="24"/>
        </w:rPr>
        <w:t>7</w:t>
      </w:r>
      <w:r w:rsidR="00CE7386" w:rsidRPr="00904984">
        <w:rPr>
          <w:rFonts w:ascii="Times New Roman" w:hAnsi="Times New Roman"/>
          <w:bCs/>
          <w:szCs w:val="24"/>
        </w:rPr>
        <w:t xml:space="preserve"> </w:t>
      </w:r>
      <w:r w:rsidR="00A52F9F" w:rsidRPr="00904984">
        <w:rPr>
          <w:rFonts w:ascii="Times New Roman" w:hAnsi="Times New Roman"/>
          <w:bCs/>
          <w:szCs w:val="24"/>
        </w:rPr>
        <w:t>August</w:t>
      </w:r>
      <w:r w:rsidR="00CE7386" w:rsidRPr="00904984">
        <w:rPr>
          <w:rFonts w:ascii="Times New Roman" w:hAnsi="Times New Roman"/>
          <w:bCs/>
          <w:szCs w:val="24"/>
        </w:rPr>
        <w:t xml:space="preserve"> 202</w:t>
      </w:r>
      <w:r w:rsidR="00A52F9F" w:rsidRPr="00904984">
        <w:rPr>
          <w:rFonts w:ascii="Times New Roman" w:hAnsi="Times New Roman"/>
          <w:bCs/>
          <w:szCs w:val="24"/>
        </w:rPr>
        <w:t>5</w:t>
      </w:r>
      <w:r w:rsidRPr="00904984">
        <w:rPr>
          <w:rFonts w:ascii="Times New Roman" w:hAnsi="Times New Roman"/>
          <w:szCs w:val="24"/>
        </w:rPr>
        <w:t xml:space="preserve">, including its attachments </w:t>
      </w:r>
      <w:r w:rsidRPr="00C731D0">
        <w:rPr>
          <w:rFonts w:ascii="Times New Roman" w:hAnsi="Times New Roman"/>
          <w:b/>
          <w:szCs w:val="24"/>
        </w:rPr>
        <w:t xml:space="preserve">(the </w:t>
      </w:r>
      <w:r w:rsidR="008B5BD2" w:rsidRPr="00C731D0">
        <w:rPr>
          <w:rFonts w:ascii="Times New Roman" w:hAnsi="Times New Roman"/>
          <w:b/>
          <w:szCs w:val="24"/>
        </w:rPr>
        <w:t>d</w:t>
      </w:r>
      <w:r w:rsidRPr="00C731D0">
        <w:rPr>
          <w:rFonts w:ascii="Times New Roman" w:hAnsi="Times New Roman"/>
          <w:b/>
          <w:szCs w:val="24"/>
        </w:rPr>
        <w:t>epartmental brief)</w:t>
      </w:r>
      <w:r w:rsidRPr="00904984">
        <w:rPr>
          <w:rFonts w:ascii="Times New Roman" w:hAnsi="Times New Roman"/>
          <w:szCs w:val="24"/>
        </w:rPr>
        <w:t xml:space="preserve">. </w:t>
      </w:r>
    </w:p>
    <w:p w14:paraId="204D69DD" w14:textId="77777777" w:rsidR="00AC46B7" w:rsidRPr="00962CA6" w:rsidRDefault="00AC46B7" w:rsidP="00962CA6">
      <w:pPr>
        <w:pStyle w:val="Heading2"/>
        <w:spacing w:before="0" w:after="200" w:line="276" w:lineRule="auto"/>
        <w:rPr>
          <w:rFonts w:ascii="Times New Roman" w:hAnsi="Times New Roman"/>
          <w:szCs w:val="24"/>
        </w:rPr>
      </w:pPr>
      <w:r w:rsidRPr="00962CA6">
        <w:rPr>
          <w:rFonts w:ascii="Times New Roman" w:hAnsi="Times New Roman"/>
          <w:szCs w:val="24"/>
        </w:rPr>
        <w:t>Findings</w:t>
      </w:r>
    </w:p>
    <w:p w14:paraId="047B2182" w14:textId="302DF49A" w:rsidR="00265B7F" w:rsidRPr="00265B7F" w:rsidRDefault="00124893" w:rsidP="008B7981">
      <w:pPr>
        <w:pStyle w:val="Number1"/>
        <w:numPr>
          <w:ilvl w:val="0"/>
          <w:numId w:val="2"/>
        </w:numPr>
        <w:jc w:val="left"/>
        <w:rPr>
          <w:rFonts w:ascii="Times New Roman" w:hAnsi="Times New Roman"/>
          <w:szCs w:val="24"/>
        </w:rPr>
      </w:pPr>
      <w:r w:rsidRPr="00124893">
        <w:rPr>
          <w:rFonts w:ascii="Times New Roman" w:hAnsi="Times New Roman"/>
          <w:szCs w:val="24"/>
        </w:rPr>
        <w:t>In their application for an exemptio</w:t>
      </w:r>
      <w:r>
        <w:rPr>
          <w:rFonts w:ascii="Times New Roman" w:hAnsi="Times New Roman"/>
          <w:szCs w:val="24"/>
        </w:rPr>
        <w:t>n</w:t>
      </w:r>
      <w:r w:rsidRPr="00124893">
        <w:rPr>
          <w:rFonts w:ascii="Times New Roman" w:hAnsi="Times New Roman"/>
          <w:szCs w:val="24"/>
        </w:rPr>
        <w:t xml:space="preserve">, the </w:t>
      </w:r>
      <w:r w:rsidR="005A5030">
        <w:rPr>
          <w:rFonts w:ascii="Times New Roman" w:hAnsi="Times New Roman"/>
          <w:szCs w:val="24"/>
        </w:rPr>
        <w:t>Queensland</w:t>
      </w:r>
      <w:r w:rsidRPr="00124893">
        <w:rPr>
          <w:rFonts w:ascii="Times New Roman" w:hAnsi="Times New Roman"/>
          <w:szCs w:val="24"/>
        </w:rPr>
        <w:t xml:space="preserve"> </w:t>
      </w:r>
      <w:r w:rsidR="00820A66">
        <w:rPr>
          <w:rFonts w:ascii="Times New Roman" w:hAnsi="Times New Roman"/>
          <w:szCs w:val="24"/>
        </w:rPr>
        <w:t>G</w:t>
      </w:r>
      <w:r w:rsidRPr="00124893">
        <w:rPr>
          <w:rFonts w:ascii="Times New Roman" w:hAnsi="Times New Roman"/>
          <w:szCs w:val="24"/>
        </w:rPr>
        <w:t xml:space="preserve">overnment noted </w:t>
      </w:r>
      <w:r w:rsidR="00265B7F" w:rsidRPr="00265B7F">
        <w:rPr>
          <w:rFonts w:ascii="Times New Roman" w:hAnsi="Times New Roman"/>
          <w:szCs w:val="24"/>
        </w:rPr>
        <w:t xml:space="preserve">Bribie Island acts as a natural buffer between the Coral Sea and the mainland and that the recent </w:t>
      </w:r>
      <w:r w:rsidR="00265B7F" w:rsidRPr="00265B7F">
        <w:rPr>
          <w:rFonts w:ascii="Times New Roman" w:hAnsi="Times New Roman"/>
          <w:szCs w:val="24"/>
        </w:rPr>
        <w:lastRenderedPageBreak/>
        <w:t>breakthroughs</w:t>
      </w:r>
      <w:r w:rsidR="000A5172">
        <w:rPr>
          <w:rFonts w:ascii="Times New Roman" w:hAnsi="Times New Roman"/>
          <w:szCs w:val="24"/>
        </w:rPr>
        <w:t xml:space="preserve">, </w:t>
      </w:r>
      <w:r w:rsidR="00CC2B27">
        <w:rPr>
          <w:rFonts w:ascii="Times New Roman" w:hAnsi="Times New Roman"/>
          <w:szCs w:val="24"/>
        </w:rPr>
        <w:t>arising</w:t>
      </w:r>
      <w:r w:rsidR="000A5172">
        <w:rPr>
          <w:rFonts w:ascii="Times New Roman" w:hAnsi="Times New Roman"/>
          <w:szCs w:val="24"/>
        </w:rPr>
        <w:t xml:space="preserve"> from </w:t>
      </w:r>
      <w:r w:rsidR="00560760">
        <w:rPr>
          <w:rFonts w:ascii="Times New Roman" w:hAnsi="Times New Roman"/>
          <w:szCs w:val="24"/>
        </w:rPr>
        <w:t>severe weather events in 2022 and 2025</w:t>
      </w:r>
      <w:r w:rsidR="009B19BC">
        <w:rPr>
          <w:rFonts w:ascii="Times New Roman" w:hAnsi="Times New Roman"/>
          <w:szCs w:val="24"/>
        </w:rPr>
        <w:t>,</w:t>
      </w:r>
      <w:r w:rsidR="00265B7F" w:rsidRPr="00265B7F">
        <w:rPr>
          <w:rFonts w:ascii="Times New Roman" w:hAnsi="Times New Roman"/>
          <w:szCs w:val="24"/>
        </w:rPr>
        <w:t xml:space="preserve"> have </w:t>
      </w:r>
      <w:r w:rsidR="00AE22F9" w:rsidRPr="002E742C">
        <w:rPr>
          <w:rFonts w:ascii="Times New Roman" w:hAnsi="Times New Roman"/>
          <w:szCs w:val="24"/>
        </w:rPr>
        <w:t>compromised the structural integrity of the northern</w:t>
      </w:r>
      <w:r w:rsidR="00AE22F9">
        <w:rPr>
          <w:rFonts w:ascii="Times New Roman" w:hAnsi="Times New Roman"/>
          <w:szCs w:val="24"/>
        </w:rPr>
        <w:t xml:space="preserve"> spit and</w:t>
      </w:r>
      <w:r w:rsidR="00265B7F" w:rsidRPr="00265B7F">
        <w:rPr>
          <w:rFonts w:ascii="Times New Roman" w:hAnsi="Times New Roman"/>
          <w:szCs w:val="24"/>
        </w:rPr>
        <w:t xml:space="preserve"> resulted in: </w:t>
      </w:r>
    </w:p>
    <w:p w14:paraId="7F5B6018" w14:textId="21682CDC" w:rsidR="00B00091" w:rsidRDefault="0059460C" w:rsidP="005A5030">
      <w:pPr>
        <w:pStyle w:val="ListNumber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510B02" w:rsidRPr="00510B02">
        <w:rPr>
          <w:rFonts w:ascii="Times New Roman" w:hAnsi="Times New Roman"/>
          <w:sz w:val="24"/>
          <w:szCs w:val="24"/>
        </w:rPr>
        <w:t>loss of natural buffer zones, elevated tidal levels and increased threats and damage to infrastructure and property</w:t>
      </w:r>
      <w:r w:rsidR="000C150A">
        <w:rPr>
          <w:rFonts w:ascii="Times New Roman" w:hAnsi="Times New Roman"/>
          <w:sz w:val="24"/>
          <w:szCs w:val="24"/>
        </w:rPr>
        <w:t xml:space="preserve"> in the Golden Beach </w:t>
      </w:r>
      <w:proofErr w:type="gramStart"/>
      <w:r w:rsidR="000C150A">
        <w:rPr>
          <w:rFonts w:ascii="Times New Roman" w:hAnsi="Times New Roman"/>
          <w:sz w:val="24"/>
          <w:szCs w:val="24"/>
        </w:rPr>
        <w:t>area</w:t>
      </w:r>
      <w:r w:rsidR="005E08E5">
        <w:rPr>
          <w:rFonts w:ascii="Times New Roman" w:hAnsi="Times New Roman"/>
          <w:sz w:val="24"/>
          <w:szCs w:val="24"/>
        </w:rPr>
        <w:t>;</w:t>
      </w:r>
      <w:proofErr w:type="gramEnd"/>
    </w:p>
    <w:p w14:paraId="0B3ED050" w14:textId="2B8B19D7" w:rsidR="00630F48" w:rsidRPr="00630F48" w:rsidRDefault="00630F48" w:rsidP="00630F48">
      <w:pPr>
        <w:pStyle w:val="ListNumber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630F48">
        <w:rPr>
          <w:rFonts w:ascii="Times New Roman" w:hAnsi="Times New Roman"/>
          <w:sz w:val="24"/>
          <w:szCs w:val="24"/>
        </w:rPr>
        <w:t xml:space="preserve">compromised maritime safety due to the closure of the Caloundra Bar and the resulting shifts in navigable channels within </w:t>
      </w:r>
      <w:proofErr w:type="spellStart"/>
      <w:r w:rsidRPr="00630F48">
        <w:rPr>
          <w:rFonts w:ascii="Times New Roman" w:hAnsi="Times New Roman"/>
          <w:sz w:val="24"/>
          <w:szCs w:val="24"/>
        </w:rPr>
        <w:t>Pumicestone</w:t>
      </w:r>
      <w:proofErr w:type="spellEnd"/>
      <w:r w:rsidRPr="00630F48">
        <w:rPr>
          <w:rFonts w:ascii="Times New Roman" w:hAnsi="Times New Roman"/>
          <w:sz w:val="24"/>
          <w:szCs w:val="24"/>
        </w:rPr>
        <w:t xml:space="preserve"> Passage restricting access of the Caloundra Coast Guard to the open </w:t>
      </w:r>
      <w:proofErr w:type="gramStart"/>
      <w:r w:rsidRPr="00630F48">
        <w:rPr>
          <w:rFonts w:ascii="Times New Roman" w:hAnsi="Times New Roman"/>
          <w:sz w:val="24"/>
          <w:szCs w:val="24"/>
        </w:rPr>
        <w:t>ocean</w:t>
      </w:r>
      <w:r w:rsidR="005E08E5">
        <w:rPr>
          <w:rFonts w:ascii="Times New Roman" w:hAnsi="Times New Roman"/>
          <w:sz w:val="24"/>
          <w:szCs w:val="24"/>
        </w:rPr>
        <w:t>;</w:t>
      </w:r>
      <w:proofErr w:type="gramEnd"/>
    </w:p>
    <w:p w14:paraId="6530C228" w14:textId="101C9C53" w:rsidR="00892EC7" w:rsidRPr="00892EC7" w:rsidRDefault="00892EC7" w:rsidP="00892EC7">
      <w:pPr>
        <w:pStyle w:val="ListNumber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C17656">
        <w:rPr>
          <w:rFonts w:ascii="Times New Roman" w:hAnsi="Times New Roman"/>
          <w:sz w:val="24"/>
          <w:szCs w:val="24"/>
        </w:rPr>
        <w:t xml:space="preserve">significant infrastructure damage to public recreation areas and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C17656">
        <w:rPr>
          <w:rFonts w:ascii="Times New Roman" w:hAnsi="Times New Roman"/>
          <w:sz w:val="24"/>
          <w:szCs w:val="24"/>
        </w:rPr>
        <w:t>World War II coastal defence site ‘Fort Bribie’</w:t>
      </w:r>
      <w:r w:rsidR="005E08E5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and</w:t>
      </w:r>
    </w:p>
    <w:p w14:paraId="35DB321D" w14:textId="77777777" w:rsidR="00630F48" w:rsidRPr="00D42DCF" w:rsidRDefault="003A003D" w:rsidP="00D42DCF">
      <w:pPr>
        <w:pStyle w:val="ListNumber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</w:t>
      </w:r>
      <w:r w:rsidR="00630F48" w:rsidRPr="00630F48">
        <w:rPr>
          <w:rFonts w:ascii="Times New Roman" w:hAnsi="Times New Roman"/>
          <w:sz w:val="24"/>
          <w:szCs w:val="24"/>
        </w:rPr>
        <w:t>escalating risk to the Moreton Bay Ramsar Site.</w:t>
      </w:r>
    </w:p>
    <w:p w14:paraId="17D4A9AC" w14:textId="378D4C47" w:rsidR="007450EC" w:rsidRPr="00204470" w:rsidRDefault="007450EC" w:rsidP="006A204E">
      <w:pPr>
        <w:pStyle w:val="ListNumber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04470">
        <w:rPr>
          <w:rFonts w:ascii="Times New Roman" w:hAnsi="Times New Roman"/>
          <w:sz w:val="24"/>
          <w:szCs w:val="24"/>
        </w:rPr>
        <w:t xml:space="preserve">In their application for an exemption, the </w:t>
      </w:r>
      <w:r w:rsidR="005A5030" w:rsidRPr="00204470">
        <w:rPr>
          <w:rFonts w:ascii="Times New Roman" w:hAnsi="Times New Roman"/>
          <w:sz w:val="24"/>
          <w:szCs w:val="24"/>
        </w:rPr>
        <w:t>Queensland</w:t>
      </w:r>
      <w:r w:rsidRPr="00204470">
        <w:rPr>
          <w:rFonts w:ascii="Times New Roman" w:hAnsi="Times New Roman"/>
          <w:sz w:val="24"/>
          <w:szCs w:val="24"/>
        </w:rPr>
        <w:t xml:space="preserve"> </w:t>
      </w:r>
      <w:r w:rsidR="00204470">
        <w:rPr>
          <w:rFonts w:ascii="Times New Roman" w:hAnsi="Times New Roman"/>
          <w:sz w:val="24"/>
          <w:szCs w:val="24"/>
        </w:rPr>
        <w:t>G</w:t>
      </w:r>
      <w:r w:rsidRPr="004F096C">
        <w:rPr>
          <w:rFonts w:ascii="Times New Roman" w:hAnsi="Times New Roman"/>
          <w:sz w:val="24"/>
          <w:szCs w:val="24"/>
        </w:rPr>
        <w:t>overnment</w:t>
      </w:r>
      <w:r w:rsidRPr="00204470">
        <w:rPr>
          <w:rFonts w:ascii="Times New Roman" w:hAnsi="Times New Roman"/>
          <w:sz w:val="24"/>
          <w:szCs w:val="24"/>
        </w:rPr>
        <w:t xml:space="preserve"> </w:t>
      </w:r>
      <w:r w:rsidR="001E72DE" w:rsidRPr="00204470">
        <w:rPr>
          <w:rFonts w:ascii="Times New Roman" w:hAnsi="Times New Roman"/>
          <w:sz w:val="24"/>
          <w:szCs w:val="24"/>
        </w:rPr>
        <w:t>included</w:t>
      </w:r>
      <w:r w:rsidRPr="00204470">
        <w:rPr>
          <w:rFonts w:ascii="Times New Roman" w:hAnsi="Times New Roman"/>
          <w:sz w:val="24"/>
          <w:szCs w:val="24"/>
        </w:rPr>
        <w:t>:</w:t>
      </w:r>
    </w:p>
    <w:p w14:paraId="0ACB21F9" w14:textId="7A6288FA" w:rsidR="00B83A6D" w:rsidRDefault="00787465" w:rsidP="005A5030">
      <w:pPr>
        <w:pStyle w:val="ListNumber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83A6D">
        <w:rPr>
          <w:rFonts w:ascii="Times New Roman" w:hAnsi="Times New Roman"/>
          <w:sz w:val="24"/>
          <w:szCs w:val="24"/>
        </w:rPr>
        <w:t xml:space="preserve"> map showing the</w:t>
      </w:r>
      <w:r w:rsidR="00E12BF7">
        <w:rPr>
          <w:rFonts w:ascii="Times New Roman" w:hAnsi="Times New Roman"/>
          <w:sz w:val="24"/>
          <w:szCs w:val="24"/>
        </w:rPr>
        <w:t xml:space="preserve"> current </w:t>
      </w:r>
      <w:proofErr w:type="gramStart"/>
      <w:r w:rsidR="00E12BF7">
        <w:rPr>
          <w:rFonts w:ascii="Times New Roman" w:hAnsi="Times New Roman"/>
          <w:sz w:val="24"/>
          <w:szCs w:val="24"/>
        </w:rPr>
        <w:t>breakthroughs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7D4F1018" w14:textId="0C9DC064" w:rsidR="00B535C8" w:rsidRPr="005A5030" w:rsidRDefault="00787465" w:rsidP="005A5030">
      <w:pPr>
        <w:pStyle w:val="ListNumber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83A6D">
        <w:rPr>
          <w:rFonts w:ascii="Times New Roman" w:hAnsi="Times New Roman"/>
          <w:sz w:val="24"/>
          <w:szCs w:val="24"/>
        </w:rPr>
        <w:t xml:space="preserve"> map showing the </w:t>
      </w:r>
      <w:r w:rsidR="00E12BF7">
        <w:rPr>
          <w:rFonts w:ascii="Times New Roman" w:hAnsi="Times New Roman"/>
          <w:sz w:val="24"/>
          <w:szCs w:val="24"/>
        </w:rPr>
        <w:t>proposed emergency work</w:t>
      </w:r>
      <w:r w:rsidR="0016521E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; and</w:t>
      </w:r>
      <w:r w:rsidR="0016521E">
        <w:rPr>
          <w:rFonts w:ascii="Times New Roman" w:hAnsi="Times New Roman"/>
          <w:sz w:val="24"/>
          <w:szCs w:val="24"/>
        </w:rPr>
        <w:t xml:space="preserve"> </w:t>
      </w:r>
    </w:p>
    <w:p w14:paraId="289EC9C6" w14:textId="6D32E85B" w:rsidR="00367A77" w:rsidRPr="005A5030" w:rsidRDefault="00787465" w:rsidP="005A5030">
      <w:pPr>
        <w:pStyle w:val="ListNumber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767B92">
        <w:rPr>
          <w:rFonts w:ascii="Times New Roman" w:hAnsi="Times New Roman"/>
          <w:sz w:val="24"/>
          <w:szCs w:val="24"/>
        </w:rPr>
        <w:t xml:space="preserve"> detailed </w:t>
      </w:r>
      <w:r w:rsidR="00676B96">
        <w:rPr>
          <w:rFonts w:ascii="Times New Roman" w:hAnsi="Times New Roman"/>
          <w:sz w:val="24"/>
          <w:szCs w:val="24"/>
        </w:rPr>
        <w:t>d</w:t>
      </w:r>
      <w:r w:rsidR="00261294">
        <w:rPr>
          <w:rFonts w:ascii="Times New Roman" w:hAnsi="Times New Roman"/>
          <w:sz w:val="24"/>
          <w:szCs w:val="24"/>
        </w:rPr>
        <w:t xml:space="preserve">escription of </w:t>
      </w:r>
      <w:r w:rsidR="009343CD">
        <w:rPr>
          <w:rFonts w:ascii="Times New Roman" w:hAnsi="Times New Roman"/>
          <w:sz w:val="24"/>
          <w:szCs w:val="24"/>
        </w:rPr>
        <w:t xml:space="preserve">the </w:t>
      </w:r>
      <w:r w:rsidR="00EA072C">
        <w:rPr>
          <w:rFonts w:ascii="Times New Roman" w:hAnsi="Times New Roman"/>
          <w:sz w:val="24"/>
          <w:szCs w:val="24"/>
        </w:rPr>
        <w:t>current</w:t>
      </w:r>
      <w:r w:rsidR="009343CD">
        <w:rPr>
          <w:rFonts w:ascii="Times New Roman" w:hAnsi="Times New Roman"/>
          <w:sz w:val="24"/>
          <w:szCs w:val="24"/>
        </w:rPr>
        <w:t>,</w:t>
      </w:r>
      <w:r w:rsidR="00EA072C">
        <w:rPr>
          <w:rFonts w:ascii="Times New Roman" w:hAnsi="Times New Roman"/>
          <w:sz w:val="24"/>
          <w:szCs w:val="24"/>
        </w:rPr>
        <w:t xml:space="preserve"> and modelled future</w:t>
      </w:r>
      <w:r w:rsidR="00307132">
        <w:rPr>
          <w:rFonts w:ascii="Times New Roman" w:hAnsi="Times New Roman"/>
          <w:sz w:val="24"/>
          <w:szCs w:val="24"/>
        </w:rPr>
        <w:t>,</w:t>
      </w:r>
      <w:r w:rsidR="00EA072C">
        <w:rPr>
          <w:rFonts w:ascii="Times New Roman" w:hAnsi="Times New Roman"/>
          <w:sz w:val="24"/>
          <w:szCs w:val="24"/>
        </w:rPr>
        <w:t xml:space="preserve"> impacts of the Bribie Island </w:t>
      </w:r>
      <w:r w:rsidR="00967C0E">
        <w:rPr>
          <w:rFonts w:ascii="Times New Roman" w:hAnsi="Times New Roman"/>
          <w:sz w:val="24"/>
          <w:szCs w:val="24"/>
        </w:rPr>
        <w:t>b</w:t>
      </w:r>
      <w:r w:rsidR="00EA072C">
        <w:rPr>
          <w:rFonts w:ascii="Times New Roman" w:hAnsi="Times New Roman"/>
          <w:sz w:val="24"/>
          <w:szCs w:val="24"/>
        </w:rPr>
        <w:t xml:space="preserve">reakthrough </w:t>
      </w:r>
      <w:r w:rsidR="00B1078E">
        <w:rPr>
          <w:rFonts w:ascii="Times New Roman" w:hAnsi="Times New Roman"/>
          <w:sz w:val="24"/>
          <w:szCs w:val="24"/>
        </w:rPr>
        <w:t xml:space="preserve">to infrastructure, property, </w:t>
      </w:r>
      <w:r w:rsidR="001D20A6">
        <w:rPr>
          <w:rFonts w:ascii="Times New Roman" w:hAnsi="Times New Roman"/>
          <w:sz w:val="24"/>
          <w:szCs w:val="24"/>
        </w:rPr>
        <w:t>public safet</w:t>
      </w:r>
      <w:r w:rsidR="00D1452D">
        <w:rPr>
          <w:rFonts w:ascii="Times New Roman" w:hAnsi="Times New Roman"/>
          <w:sz w:val="24"/>
          <w:szCs w:val="24"/>
        </w:rPr>
        <w:t xml:space="preserve">y and </w:t>
      </w:r>
      <w:r w:rsidR="00F6758A">
        <w:rPr>
          <w:rFonts w:ascii="Times New Roman" w:hAnsi="Times New Roman"/>
          <w:sz w:val="24"/>
          <w:szCs w:val="24"/>
        </w:rPr>
        <w:t>the regional economy.</w:t>
      </w:r>
    </w:p>
    <w:p w14:paraId="786E9244" w14:textId="7DAF4337" w:rsidR="005647E6" w:rsidRPr="00962CA6" w:rsidRDefault="00793668" w:rsidP="00962CA6">
      <w:pPr>
        <w:pStyle w:val="Heading2"/>
        <w:spacing w:before="0" w:after="200" w:line="276" w:lineRule="auto"/>
        <w:rPr>
          <w:rFonts w:ascii="Times New Roman" w:hAnsi="Times New Roman"/>
          <w:szCs w:val="24"/>
        </w:rPr>
      </w:pPr>
      <w:r w:rsidRPr="00962CA6">
        <w:rPr>
          <w:rFonts w:ascii="Times New Roman" w:hAnsi="Times New Roman"/>
          <w:szCs w:val="24"/>
        </w:rPr>
        <w:t xml:space="preserve">Reasons </w:t>
      </w:r>
    </w:p>
    <w:p w14:paraId="53207738" w14:textId="35241E87" w:rsidR="00654C5A" w:rsidRDefault="00DA7E86" w:rsidP="00F23F9D">
      <w:pPr>
        <w:pStyle w:val="ListNumber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underst</w:t>
      </w:r>
      <w:r w:rsidR="007A19C6"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>d that u</w:t>
      </w:r>
      <w:r w:rsidR="00962CA6" w:rsidRPr="00962CA6">
        <w:rPr>
          <w:rFonts w:ascii="Times New Roman" w:hAnsi="Times New Roman"/>
          <w:sz w:val="24"/>
          <w:szCs w:val="24"/>
        </w:rPr>
        <w:t>nder</w:t>
      </w:r>
      <w:r w:rsidR="00654C5A">
        <w:rPr>
          <w:rFonts w:ascii="Times New Roman" w:hAnsi="Times New Roman"/>
          <w:sz w:val="24"/>
          <w:szCs w:val="24"/>
        </w:rPr>
        <w:t>:</w:t>
      </w:r>
    </w:p>
    <w:p w14:paraId="0CABE7FF" w14:textId="42DE8B68" w:rsidR="007613E3" w:rsidRPr="005A499F" w:rsidRDefault="00B35E4F" w:rsidP="005A499F">
      <w:pPr>
        <w:pStyle w:val="ListNumber"/>
        <w:numPr>
          <w:ilvl w:val="1"/>
          <w:numId w:val="2"/>
        </w:numPr>
        <w:rPr>
          <w:rFonts w:ascii="Times New Roman" w:hAnsi="Times New Roman"/>
          <w:sz w:val="24"/>
        </w:rPr>
      </w:pPr>
      <w:r w:rsidRPr="005A499F">
        <w:rPr>
          <w:rFonts w:ascii="Times New Roman" w:hAnsi="Times New Roman"/>
          <w:sz w:val="24"/>
        </w:rPr>
        <w:t>sub</w:t>
      </w:r>
      <w:r w:rsidR="00962CA6" w:rsidRPr="005A499F">
        <w:rPr>
          <w:rFonts w:ascii="Times New Roman" w:hAnsi="Times New Roman"/>
          <w:sz w:val="24"/>
        </w:rPr>
        <w:t xml:space="preserve">section 158(4), I may grant an exemption if I am satisfied that it is in the national interest to do </w:t>
      </w:r>
      <w:proofErr w:type="gramStart"/>
      <w:r w:rsidR="00962CA6" w:rsidRPr="005A499F">
        <w:rPr>
          <w:rFonts w:ascii="Times New Roman" w:hAnsi="Times New Roman"/>
          <w:sz w:val="24"/>
        </w:rPr>
        <w:t>so</w:t>
      </w:r>
      <w:r w:rsidR="00C91C89" w:rsidRPr="005A499F">
        <w:rPr>
          <w:rFonts w:ascii="Times New Roman" w:hAnsi="Times New Roman"/>
          <w:sz w:val="24"/>
        </w:rPr>
        <w:t>;</w:t>
      </w:r>
      <w:proofErr w:type="gramEnd"/>
      <w:r w:rsidR="00962CA6" w:rsidRPr="005A499F">
        <w:rPr>
          <w:rFonts w:ascii="Times New Roman" w:hAnsi="Times New Roman"/>
          <w:sz w:val="24"/>
        </w:rPr>
        <w:t xml:space="preserve"> </w:t>
      </w:r>
    </w:p>
    <w:p w14:paraId="5F7219EE" w14:textId="487AF4B8" w:rsidR="00074284" w:rsidRPr="005A499F" w:rsidRDefault="00C91C89" w:rsidP="00265B96">
      <w:pPr>
        <w:pStyle w:val="ListNumber"/>
        <w:numPr>
          <w:ilvl w:val="1"/>
          <w:numId w:val="2"/>
        </w:numPr>
        <w:rPr>
          <w:rFonts w:ascii="Times New Roman" w:hAnsi="Times New Roman"/>
          <w:sz w:val="24"/>
        </w:rPr>
      </w:pPr>
      <w:r w:rsidRPr="005A499F">
        <w:rPr>
          <w:rFonts w:ascii="Times New Roman" w:hAnsi="Times New Roman"/>
          <w:sz w:val="24"/>
        </w:rPr>
        <w:t>s</w:t>
      </w:r>
      <w:r w:rsidR="00B35E4F" w:rsidRPr="005A499F">
        <w:rPr>
          <w:rFonts w:ascii="Times New Roman" w:hAnsi="Times New Roman"/>
          <w:sz w:val="24"/>
        </w:rPr>
        <w:t>ubs</w:t>
      </w:r>
      <w:r w:rsidR="00962CA6" w:rsidRPr="005A499F">
        <w:rPr>
          <w:rFonts w:ascii="Times New Roman" w:hAnsi="Times New Roman"/>
          <w:sz w:val="24"/>
        </w:rPr>
        <w:t>ection 158(5)</w:t>
      </w:r>
      <w:r w:rsidR="00BA2AAB">
        <w:rPr>
          <w:rFonts w:ascii="Times New Roman" w:hAnsi="Times New Roman"/>
          <w:sz w:val="24"/>
        </w:rPr>
        <w:t>,</w:t>
      </w:r>
      <w:r w:rsidR="00962CA6">
        <w:rPr>
          <w:rFonts w:ascii="Times New Roman" w:hAnsi="Times New Roman"/>
          <w:sz w:val="24"/>
        </w:rPr>
        <w:t xml:space="preserve"> </w:t>
      </w:r>
      <w:r w:rsidR="00962CA6" w:rsidRPr="005A499F">
        <w:rPr>
          <w:rFonts w:ascii="Times New Roman" w:hAnsi="Times New Roman"/>
          <w:sz w:val="24"/>
        </w:rPr>
        <w:t xml:space="preserve">in determining the national interest, I may consider Australia’s defence or security or a national </w:t>
      </w:r>
      <w:r w:rsidR="0090768C" w:rsidRPr="005A499F">
        <w:rPr>
          <w:rFonts w:ascii="Times New Roman" w:hAnsi="Times New Roman"/>
          <w:sz w:val="24"/>
        </w:rPr>
        <w:t>emergency,</w:t>
      </w:r>
      <w:r w:rsidR="00265B96">
        <w:rPr>
          <w:rFonts w:ascii="Times New Roman" w:hAnsi="Times New Roman"/>
          <w:sz w:val="24"/>
        </w:rPr>
        <w:t xml:space="preserve"> but I am not limited to these considerations</w:t>
      </w:r>
      <w:r w:rsidR="00962CA6" w:rsidRPr="005A499F">
        <w:rPr>
          <w:rFonts w:ascii="Times New Roman" w:hAnsi="Times New Roman"/>
          <w:sz w:val="24"/>
        </w:rPr>
        <w:t xml:space="preserve">. </w:t>
      </w:r>
    </w:p>
    <w:p w14:paraId="0F47540D" w14:textId="789F7F93" w:rsidR="00D13D6F" w:rsidRPr="006B7CC0" w:rsidRDefault="00A406B3" w:rsidP="00A406B3">
      <w:pPr>
        <w:pStyle w:val="ListNumber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B7CC0">
        <w:rPr>
          <w:rFonts w:ascii="Times New Roman" w:hAnsi="Times New Roman"/>
          <w:sz w:val="24"/>
          <w:szCs w:val="24"/>
        </w:rPr>
        <w:t xml:space="preserve">I </w:t>
      </w:r>
      <w:r w:rsidR="00265B96">
        <w:rPr>
          <w:rFonts w:ascii="Times New Roman" w:hAnsi="Times New Roman"/>
          <w:sz w:val="24"/>
          <w:szCs w:val="24"/>
        </w:rPr>
        <w:t xml:space="preserve">agree with the Queensland Government that in </w:t>
      </w:r>
      <w:r w:rsidRPr="006B7CC0">
        <w:rPr>
          <w:rFonts w:ascii="Times New Roman" w:hAnsi="Times New Roman"/>
          <w:sz w:val="24"/>
          <w:szCs w:val="24"/>
        </w:rPr>
        <w:t xml:space="preserve">some </w:t>
      </w:r>
      <w:r w:rsidR="0090768C" w:rsidRPr="006B7CC0">
        <w:rPr>
          <w:rFonts w:ascii="Times New Roman" w:hAnsi="Times New Roman"/>
          <w:sz w:val="24"/>
          <w:szCs w:val="24"/>
        </w:rPr>
        <w:t>circumstances the</w:t>
      </w:r>
      <w:r w:rsidR="00D8791A" w:rsidRPr="006B7CC0">
        <w:rPr>
          <w:rFonts w:ascii="Times New Roman" w:hAnsi="Times New Roman"/>
          <w:sz w:val="24"/>
          <w:szCs w:val="24"/>
        </w:rPr>
        <w:t xml:space="preserve"> proposed </w:t>
      </w:r>
      <w:r w:rsidRPr="006B7CC0">
        <w:rPr>
          <w:rFonts w:ascii="Times New Roman" w:hAnsi="Times New Roman"/>
          <w:sz w:val="24"/>
          <w:szCs w:val="24"/>
        </w:rPr>
        <w:t xml:space="preserve">emergency </w:t>
      </w:r>
      <w:r w:rsidR="00D8791A" w:rsidRPr="006B7CC0">
        <w:rPr>
          <w:rFonts w:ascii="Times New Roman" w:hAnsi="Times New Roman"/>
          <w:sz w:val="24"/>
          <w:szCs w:val="24"/>
        </w:rPr>
        <w:t>works</w:t>
      </w:r>
      <w:r w:rsidRPr="006B7CC0">
        <w:rPr>
          <w:rFonts w:ascii="Times New Roman" w:hAnsi="Times New Roman"/>
          <w:sz w:val="24"/>
          <w:szCs w:val="24"/>
        </w:rPr>
        <w:t xml:space="preserve"> may have a significant impact on nationally protected matters which would normally require approval under the EPBC Act</w:t>
      </w:r>
      <w:r w:rsidR="00E86EC1" w:rsidRPr="006B7CC0">
        <w:rPr>
          <w:rFonts w:ascii="Times New Roman" w:hAnsi="Times New Roman"/>
          <w:sz w:val="24"/>
          <w:szCs w:val="24"/>
        </w:rPr>
        <w:t xml:space="preserve">. </w:t>
      </w:r>
      <w:r w:rsidR="00265B96">
        <w:rPr>
          <w:rFonts w:ascii="Times New Roman" w:hAnsi="Times New Roman"/>
          <w:sz w:val="24"/>
          <w:szCs w:val="24"/>
        </w:rPr>
        <w:t>I consider that the</w:t>
      </w:r>
      <w:r w:rsidR="00E86EC1" w:rsidRPr="006B7CC0">
        <w:rPr>
          <w:rFonts w:ascii="Times New Roman" w:hAnsi="Times New Roman"/>
          <w:sz w:val="24"/>
          <w:szCs w:val="24"/>
        </w:rPr>
        <w:t xml:space="preserve"> </w:t>
      </w:r>
      <w:r w:rsidR="00265B96">
        <w:rPr>
          <w:rFonts w:ascii="Times New Roman" w:hAnsi="Times New Roman"/>
          <w:sz w:val="24"/>
          <w:szCs w:val="24"/>
        </w:rPr>
        <w:t>proposed works pose potential significant impacts to the following matters of national environmental significance</w:t>
      </w:r>
      <w:r w:rsidR="0018558D" w:rsidRPr="006B7CC0">
        <w:rPr>
          <w:rFonts w:ascii="Times New Roman" w:hAnsi="Times New Roman"/>
          <w:sz w:val="24"/>
          <w:szCs w:val="24"/>
        </w:rPr>
        <w:t>:</w:t>
      </w:r>
    </w:p>
    <w:p w14:paraId="0F284C71" w14:textId="37B37A84" w:rsidR="00035D82" w:rsidRPr="00035D82" w:rsidRDefault="00FD1916" w:rsidP="00035D82">
      <w:pPr>
        <w:pStyle w:val="ListNumber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035D82">
        <w:rPr>
          <w:rFonts w:ascii="Times New Roman" w:hAnsi="Times New Roman"/>
          <w:sz w:val="24"/>
          <w:szCs w:val="24"/>
        </w:rPr>
        <w:t xml:space="preserve">Moreton Bay Ramsar </w:t>
      </w:r>
      <w:r w:rsidR="007E7E49" w:rsidRPr="00035D82">
        <w:rPr>
          <w:rFonts w:ascii="Times New Roman" w:hAnsi="Times New Roman"/>
          <w:sz w:val="24"/>
          <w:szCs w:val="24"/>
        </w:rPr>
        <w:t>Site</w:t>
      </w:r>
      <w:r w:rsidRPr="00035D82">
        <w:rPr>
          <w:rFonts w:ascii="Times New Roman" w:hAnsi="Times New Roman"/>
          <w:sz w:val="24"/>
          <w:szCs w:val="24"/>
        </w:rPr>
        <w:t xml:space="preserve"> </w:t>
      </w:r>
      <w:r w:rsidR="00035D82" w:rsidRPr="00035D82">
        <w:rPr>
          <w:rFonts w:ascii="Times New Roman" w:hAnsi="Times New Roman"/>
          <w:sz w:val="24"/>
          <w:szCs w:val="24"/>
        </w:rPr>
        <w:t xml:space="preserve">(a wetland of international importance) </w:t>
      </w:r>
    </w:p>
    <w:p w14:paraId="0BC527E2" w14:textId="1776F544" w:rsidR="00FD1916" w:rsidRPr="00FD1916" w:rsidRDefault="0010030E" w:rsidP="00FD1916">
      <w:pPr>
        <w:pStyle w:val="ListNumber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listed</w:t>
      </w:r>
      <w:r w:rsidR="00FD1916" w:rsidRPr="00FD1916">
        <w:rPr>
          <w:rFonts w:ascii="Times New Roman" w:hAnsi="Times New Roman"/>
          <w:sz w:val="24"/>
          <w:szCs w:val="24"/>
        </w:rPr>
        <w:t xml:space="preserve"> migratory species</w:t>
      </w:r>
    </w:p>
    <w:p w14:paraId="2597CC04" w14:textId="49ABEA46" w:rsidR="00FD1916" w:rsidRPr="00FD1916" w:rsidRDefault="00205EC9" w:rsidP="00FD1916">
      <w:pPr>
        <w:pStyle w:val="ListNumber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listed</w:t>
      </w:r>
      <w:r w:rsidR="00FD1916" w:rsidRPr="00FD1916">
        <w:rPr>
          <w:rFonts w:ascii="Times New Roman" w:hAnsi="Times New Roman"/>
          <w:sz w:val="24"/>
          <w:szCs w:val="24"/>
        </w:rPr>
        <w:t xml:space="preserve"> threatened species </w:t>
      </w:r>
      <w:r w:rsidR="004C0917">
        <w:rPr>
          <w:rFonts w:ascii="Times New Roman" w:hAnsi="Times New Roman"/>
          <w:sz w:val="24"/>
          <w:szCs w:val="24"/>
        </w:rPr>
        <w:t>and ecological communities.</w:t>
      </w:r>
    </w:p>
    <w:p w14:paraId="677E723F" w14:textId="62A42BDE" w:rsidR="005A0F9F" w:rsidRPr="005A0F9F" w:rsidRDefault="005A0F9F" w:rsidP="00547E27">
      <w:pPr>
        <w:pStyle w:val="ListNumber"/>
        <w:keepNext/>
        <w:keepLines/>
        <w:numPr>
          <w:ilvl w:val="0"/>
          <w:numId w:val="2"/>
        </w:numPr>
        <w:ind w:left="641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 </w:t>
      </w:r>
      <w:r w:rsidR="00F46CF9">
        <w:rPr>
          <w:rFonts w:ascii="Times New Roman" w:hAnsi="Times New Roman"/>
          <w:sz w:val="24"/>
          <w:szCs w:val="24"/>
        </w:rPr>
        <w:t xml:space="preserve">am </w:t>
      </w:r>
      <w:r>
        <w:rPr>
          <w:rFonts w:ascii="Times New Roman" w:hAnsi="Times New Roman"/>
          <w:sz w:val="24"/>
          <w:szCs w:val="24"/>
        </w:rPr>
        <w:t>aware that I</w:t>
      </w:r>
      <w:r w:rsidRPr="005A0F9F">
        <w:rPr>
          <w:rFonts w:ascii="Times New Roman" w:hAnsi="Times New Roman"/>
          <w:sz w:val="24"/>
          <w:szCs w:val="24"/>
        </w:rPr>
        <w:t xml:space="preserve"> </w:t>
      </w:r>
      <w:r w:rsidR="00F46CF9">
        <w:rPr>
          <w:rFonts w:ascii="Times New Roman" w:hAnsi="Times New Roman"/>
          <w:sz w:val="24"/>
          <w:szCs w:val="24"/>
        </w:rPr>
        <w:t xml:space="preserve">can </w:t>
      </w:r>
      <w:r w:rsidRPr="005A0F9F">
        <w:rPr>
          <w:rFonts w:ascii="Times New Roman" w:hAnsi="Times New Roman"/>
          <w:sz w:val="24"/>
          <w:szCs w:val="24"/>
        </w:rPr>
        <w:t xml:space="preserve">grant the exemption if </w:t>
      </w:r>
      <w:r>
        <w:rPr>
          <w:rFonts w:ascii="Times New Roman" w:hAnsi="Times New Roman"/>
          <w:sz w:val="24"/>
          <w:szCs w:val="24"/>
        </w:rPr>
        <w:t xml:space="preserve">I </w:t>
      </w:r>
      <w:r w:rsidR="00F46CF9">
        <w:rPr>
          <w:rFonts w:ascii="Times New Roman" w:hAnsi="Times New Roman"/>
          <w:sz w:val="24"/>
          <w:szCs w:val="24"/>
        </w:rPr>
        <w:t xml:space="preserve">am </w:t>
      </w:r>
      <w:r w:rsidRPr="005A0F9F">
        <w:rPr>
          <w:rFonts w:ascii="Times New Roman" w:hAnsi="Times New Roman"/>
          <w:sz w:val="24"/>
          <w:szCs w:val="24"/>
        </w:rPr>
        <w:t>satisfied that it is in the national interest that the specified provisions do not apply in relation to the person or the action</w:t>
      </w:r>
      <w:r w:rsidR="00393188">
        <w:rPr>
          <w:rFonts w:ascii="Times New Roman" w:hAnsi="Times New Roman"/>
          <w:sz w:val="24"/>
          <w:szCs w:val="24"/>
        </w:rPr>
        <w:t>; and that g</w:t>
      </w:r>
      <w:r w:rsidRPr="005A0F9F">
        <w:rPr>
          <w:rFonts w:ascii="Times New Roman" w:hAnsi="Times New Roman"/>
          <w:sz w:val="24"/>
          <w:szCs w:val="24"/>
        </w:rPr>
        <w:t>ranting an exemption allow</w:t>
      </w:r>
      <w:r w:rsidR="001A35BC">
        <w:rPr>
          <w:rFonts w:ascii="Times New Roman" w:hAnsi="Times New Roman"/>
          <w:sz w:val="24"/>
          <w:szCs w:val="24"/>
        </w:rPr>
        <w:t>s</w:t>
      </w:r>
      <w:r w:rsidRPr="005A0F9F">
        <w:rPr>
          <w:rFonts w:ascii="Times New Roman" w:hAnsi="Times New Roman"/>
          <w:sz w:val="24"/>
          <w:szCs w:val="24"/>
        </w:rPr>
        <w:t xml:space="preserve"> the person to take the action without it being assessed and approved under the EPBC Act.</w:t>
      </w:r>
    </w:p>
    <w:p w14:paraId="2C177E59" w14:textId="01178BA8" w:rsidR="009A1A4F" w:rsidRDefault="00EF154C" w:rsidP="009A1A4F">
      <w:pPr>
        <w:pStyle w:val="ListNumber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A0D3B">
        <w:rPr>
          <w:rFonts w:ascii="Times New Roman" w:hAnsi="Times New Roman"/>
          <w:sz w:val="24"/>
          <w:szCs w:val="24"/>
        </w:rPr>
        <w:t xml:space="preserve">I </w:t>
      </w:r>
      <w:r w:rsidR="005A0F9F" w:rsidRPr="009A0D3B">
        <w:rPr>
          <w:rFonts w:ascii="Times New Roman" w:hAnsi="Times New Roman"/>
          <w:sz w:val="24"/>
          <w:szCs w:val="24"/>
        </w:rPr>
        <w:t>consider</w:t>
      </w:r>
      <w:r w:rsidRPr="009A0D3B">
        <w:rPr>
          <w:rFonts w:ascii="Times New Roman" w:hAnsi="Times New Roman"/>
          <w:sz w:val="24"/>
          <w:szCs w:val="24"/>
        </w:rPr>
        <w:t xml:space="preserve"> </w:t>
      </w:r>
      <w:r w:rsidR="005A0F9F" w:rsidRPr="009A0D3B">
        <w:rPr>
          <w:rFonts w:ascii="Times New Roman" w:hAnsi="Times New Roman"/>
          <w:sz w:val="24"/>
          <w:szCs w:val="24"/>
        </w:rPr>
        <w:t xml:space="preserve">that the </w:t>
      </w:r>
      <w:r w:rsidR="003A45C0">
        <w:rPr>
          <w:rFonts w:ascii="Times New Roman" w:hAnsi="Times New Roman"/>
          <w:sz w:val="24"/>
          <w:szCs w:val="24"/>
        </w:rPr>
        <w:t xml:space="preserve">breakthrough </w:t>
      </w:r>
      <w:r w:rsidR="0005789B">
        <w:rPr>
          <w:rFonts w:ascii="Times New Roman" w:hAnsi="Times New Roman"/>
          <w:sz w:val="24"/>
          <w:szCs w:val="24"/>
        </w:rPr>
        <w:t xml:space="preserve">events </w:t>
      </w:r>
      <w:r w:rsidR="00337F72">
        <w:rPr>
          <w:rFonts w:ascii="Times New Roman" w:hAnsi="Times New Roman"/>
          <w:sz w:val="24"/>
          <w:szCs w:val="24"/>
        </w:rPr>
        <w:t>at the northern end of Bribie Island</w:t>
      </w:r>
      <w:r w:rsidR="00337F72" w:rsidRPr="009A0D3B">
        <w:rPr>
          <w:rFonts w:ascii="Times New Roman" w:hAnsi="Times New Roman"/>
          <w:sz w:val="24"/>
          <w:szCs w:val="24"/>
        </w:rPr>
        <w:t xml:space="preserve"> </w:t>
      </w:r>
      <w:r w:rsidR="00DE675B">
        <w:rPr>
          <w:rFonts w:ascii="Times New Roman" w:hAnsi="Times New Roman"/>
          <w:sz w:val="24"/>
          <w:szCs w:val="24"/>
        </w:rPr>
        <w:t xml:space="preserve">and </w:t>
      </w:r>
      <w:r w:rsidR="00B73EC0">
        <w:rPr>
          <w:rFonts w:ascii="Times New Roman" w:hAnsi="Times New Roman"/>
          <w:sz w:val="24"/>
          <w:szCs w:val="24"/>
        </w:rPr>
        <w:t xml:space="preserve">the </w:t>
      </w:r>
      <w:r w:rsidR="00DE675B">
        <w:rPr>
          <w:rFonts w:ascii="Times New Roman" w:hAnsi="Times New Roman"/>
          <w:sz w:val="24"/>
          <w:szCs w:val="24"/>
        </w:rPr>
        <w:t xml:space="preserve">associated </w:t>
      </w:r>
      <w:r w:rsidR="0095196F">
        <w:rPr>
          <w:rFonts w:ascii="Times New Roman" w:hAnsi="Times New Roman"/>
          <w:sz w:val="24"/>
          <w:szCs w:val="24"/>
        </w:rPr>
        <w:t>issues</w:t>
      </w:r>
      <w:r w:rsidR="007206D9">
        <w:rPr>
          <w:rFonts w:ascii="Times New Roman" w:hAnsi="Times New Roman"/>
          <w:sz w:val="24"/>
          <w:szCs w:val="24"/>
        </w:rPr>
        <w:t xml:space="preserve"> </w:t>
      </w:r>
      <w:r w:rsidR="005A0F9F" w:rsidRPr="009A0D3B">
        <w:rPr>
          <w:rFonts w:ascii="Times New Roman" w:hAnsi="Times New Roman"/>
          <w:sz w:val="24"/>
          <w:szCs w:val="24"/>
        </w:rPr>
        <w:t xml:space="preserve">constitute </w:t>
      </w:r>
      <w:r w:rsidR="005A0F9F" w:rsidRPr="00253A01">
        <w:rPr>
          <w:rFonts w:ascii="Times New Roman" w:hAnsi="Times New Roman"/>
          <w:sz w:val="24"/>
          <w:szCs w:val="24"/>
        </w:rPr>
        <w:t>a</w:t>
      </w:r>
      <w:r w:rsidR="00C74275">
        <w:rPr>
          <w:rFonts w:ascii="Times New Roman" w:hAnsi="Times New Roman"/>
          <w:sz w:val="24"/>
          <w:szCs w:val="24"/>
        </w:rPr>
        <w:t xml:space="preserve">n </w:t>
      </w:r>
      <w:r w:rsidR="0085100E">
        <w:rPr>
          <w:rFonts w:ascii="Times New Roman" w:hAnsi="Times New Roman"/>
          <w:sz w:val="24"/>
          <w:szCs w:val="24"/>
        </w:rPr>
        <w:t>im</w:t>
      </w:r>
      <w:r w:rsidR="008B757D">
        <w:rPr>
          <w:rFonts w:ascii="Times New Roman" w:hAnsi="Times New Roman"/>
          <w:sz w:val="24"/>
          <w:szCs w:val="24"/>
        </w:rPr>
        <w:t xml:space="preserve">mediate </w:t>
      </w:r>
      <w:r w:rsidR="003D3C2E">
        <w:rPr>
          <w:rFonts w:ascii="Times New Roman" w:hAnsi="Times New Roman"/>
          <w:sz w:val="24"/>
          <w:szCs w:val="24"/>
        </w:rPr>
        <w:t>risk to</w:t>
      </w:r>
      <w:r w:rsidR="003D3C2E" w:rsidRPr="00CD0019">
        <w:rPr>
          <w:rFonts w:cs="Arial"/>
        </w:rPr>
        <w:t xml:space="preserve"> </w:t>
      </w:r>
      <w:r w:rsidR="00CD0019" w:rsidRPr="00CD0019">
        <w:rPr>
          <w:rFonts w:ascii="Times New Roman" w:hAnsi="Times New Roman"/>
          <w:sz w:val="24"/>
          <w:szCs w:val="24"/>
        </w:rPr>
        <w:t xml:space="preserve">public and maritime safety, and to </w:t>
      </w:r>
      <w:r w:rsidR="008A3039">
        <w:rPr>
          <w:rFonts w:ascii="Times New Roman" w:hAnsi="Times New Roman"/>
          <w:sz w:val="24"/>
          <w:szCs w:val="24"/>
        </w:rPr>
        <w:t>public and private property</w:t>
      </w:r>
      <w:r w:rsidR="00DD71A6">
        <w:rPr>
          <w:rFonts w:ascii="Times New Roman" w:hAnsi="Times New Roman"/>
          <w:sz w:val="24"/>
          <w:szCs w:val="24"/>
        </w:rPr>
        <w:t>.</w:t>
      </w:r>
      <w:r w:rsidR="003D3C2E">
        <w:rPr>
          <w:rFonts w:ascii="Times New Roman" w:hAnsi="Times New Roman"/>
          <w:sz w:val="24"/>
          <w:szCs w:val="24"/>
        </w:rPr>
        <w:t xml:space="preserve"> </w:t>
      </w:r>
      <w:r w:rsidR="00E75DE5">
        <w:rPr>
          <w:rFonts w:ascii="Times New Roman" w:hAnsi="Times New Roman"/>
          <w:sz w:val="24"/>
          <w:szCs w:val="24"/>
        </w:rPr>
        <w:t>I consider that these risks</w:t>
      </w:r>
      <w:r w:rsidR="00301B87">
        <w:rPr>
          <w:rFonts w:ascii="Times New Roman" w:hAnsi="Times New Roman"/>
          <w:sz w:val="24"/>
          <w:szCs w:val="24"/>
        </w:rPr>
        <w:t xml:space="preserve"> represent </w:t>
      </w:r>
      <w:proofErr w:type="gramStart"/>
      <w:r w:rsidR="00301B87">
        <w:rPr>
          <w:rFonts w:ascii="Times New Roman" w:hAnsi="Times New Roman"/>
          <w:sz w:val="24"/>
          <w:szCs w:val="24"/>
        </w:rPr>
        <w:t>a</w:t>
      </w:r>
      <w:r w:rsidR="00E72914">
        <w:rPr>
          <w:rFonts w:ascii="Times New Roman" w:hAnsi="Times New Roman"/>
          <w:sz w:val="24"/>
          <w:szCs w:val="24"/>
        </w:rPr>
        <w:t>n</w:t>
      </w:r>
      <w:r w:rsidR="00301B87">
        <w:rPr>
          <w:rFonts w:ascii="Times New Roman" w:hAnsi="Times New Roman"/>
          <w:sz w:val="24"/>
          <w:szCs w:val="24"/>
        </w:rPr>
        <w:t xml:space="preserve"> emergency situation</w:t>
      </w:r>
      <w:proofErr w:type="gramEnd"/>
      <w:r w:rsidR="00C03764">
        <w:rPr>
          <w:rFonts w:ascii="Times New Roman" w:hAnsi="Times New Roman"/>
          <w:sz w:val="24"/>
          <w:szCs w:val="24"/>
        </w:rPr>
        <w:t>.</w:t>
      </w:r>
    </w:p>
    <w:p w14:paraId="715F6822" w14:textId="13B4CD4C" w:rsidR="00156C16" w:rsidRPr="009B4EFA" w:rsidRDefault="009B4EFA" w:rsidP="009B4EFA">
      <w:pPr>
        <w:pStyle w:val="ListNumber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consider</w:t>
      </w:r>
      <w:r w:rsidRPr="009B4EFA">
        <w:rPr>
          <w:rFonts w:ascii="Times New Roman" w:hAnsi="Times New Roman"/>
          <w:sz w:val="24"/>
          <w:szCs w:val="24"/>
        </w:rPr>
        <w:t xml:space="preserve"> that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9B4EFA">
        <w:rPr>
          <w:rFonts w:ascii="Times New Roman" w:hAnsi="Times New Roman"/>
          <w:sz w:val="24"/>
          <w:szCs w:val="24"/>
        </w:rPr>
        <w:t>risks to public and maritime safety and property have national economic implications given the Sunshine Coast is a significant tourism destination.</w:t>
      </w:r>
    </w:p>
    <w:p w14:paraId="25149DE6" w14:textId="62052FE0" w:rsidR="0047768C" w:rsidRDefault="0047768C" w:rsidP="00962CA6">
      <w:pPr>
        <w:pStyle w:val="ListNumber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r w:rsidRPr="0047768C">
        <w:rPr>
          <w:rFonts w:ascii="Times New Roman" w:hAnsi="Times New Roman"/>
          <w:sz w:val="24"/>
          <w:szCs w:val="24"/>
        </w:rPr>
        <w:t>consider that granting the exemption enable</w:t>
      </w:r>
      <w:r w:rsidR="00D7643C">
        <w:rPr>
          <w:rFonts w:ascii="Times New Roman" w:hAnsi="Times New Roman"/>
          <w:sz w:val="24"/>
          <w:szCs w:val="24"/>
        </w:rPr>
        <w:t>s</w:t>
      </w:r>
      <w:r w:rsidRPr="0047768C">
        <w:rPr>
          <w:rFonts w:ascii="Times New Roman" w:hAnsi="Times New Roman"/>
          <w:sz w:val="24"/>
          <w:szCs w:val="24"/>
        </w:rPr>
        <w:t xml:space="preserve"> the Queensland Government to undertake interim works to reduce the immediate risks associated with breakthrough events (including erosion) before the upcoming 2025/2026 storm season. </w:t>
      </w:r>
      <w:r w:rsidR="00663F13">
        <w:rPr>
          <w:rFonts w:ascii="Times New Roman" w:hAnsi="Times New Roman"/>
          <w:sz w:val="24"/>
          <w:szCs w:val="24"/>
        </w:rPr>
        <w:t>I consider</w:t>
      </w:r>
      <w:r w:rsidRPr="0047768C">
        <w:rPr>
          <w:rFonts w:ascii="Times New Roman" w:hAnsi="Times New Roman"/>
          <w:sz w:val="24"/>
          <w:szCs w:val="24"/>
        </w:rPr>
        <w:t xml:space="preserve"> </w:t>
      </w:r>
      <w:r w:rsidR="00265B96">
        <w:rPr>
          <w:rFonts w:ascii="Times New Roman" w:hAnsi="Times New Roman"/>
          <w:sz w:val="24"/>
          <w:szCs w:val="24"/>
        </w:rPr>
        <w:t xml:space="preserve">that </w:t>
      </w:r>
      <w:r w:rsidRPr="0047768C">
        <w:rPr>
          <w:rFonts w:ascii="Times New Roman" w:hAnsi="Times New Roman"/>
          <w:sz w:val="24"/>
          <w:szCs w:val="24"/>
        </w:rPr>
        <w:t xml:space="preserve">this would not be possible </w:t>
      </w:r>
      <w:r w:rsidR="00265B96">
        <w:rPr>
          <w:rFonts w:ascii="Times New Roman" w:hAnsi="Times New Roman"/>
          <w:sz w:val="24"/>
          <w:szCs w:val="24"/>
        </w:rPr>
        <w:t xml:space="preserve">if the action were subject to </w:t>
      </w:r>
      <w:r w:rsidRPr="0047768C">
        <w:rPr>
          <w:rFonts w:ascii="Times New Roman" w:hAnsi="Times New Roman"/>
          <w:sz w:val="24"/>
          <w:szCs w:val="24"/>
        </w:rPr>
        <w:t xml:space="preserve">the normal assessment and approval requirements </w:t>
      </w:r>
      <w:r w:rsidR="003C699F">
        <w:rPr>
          <w:rFonts w:ascii="Times New Roman" w:hAnsi="Times New Roman"/>
          <w:sz w:val="24"/>
          <w:szCs w:val="24"/>
        </w:rPr>
        <w:t xml:space="preserve">of </w:t>
      </w:r>
      <w:r w:rsidRPr="0047768C">
        <w:rPr>
          <w:rFonts w:ascii="Times New Roman" w:hAnsi="Times New Roman"/>
          <w:sz w:val="24"/>
          <w:szCs w:val="24"/>
        </w:rPr>
        <w:t>the EPBC Act</w:t>
      </w:r>
      <w:r w:rsidR="003C699F">
        <w:rPr>
          <w:rFonts w:ascii="Times New Roman" w:hAnsi="Times New Roman"/>
          <w:sz w:val="24"/>
          <w:szCs w:val="24"/>
        </w:rPr>
        <w:t>.</w:t>
      </w:r>
    </w:p>
    <w:p w14:paraId="44185EDC" w14:textId="39110817" w:rsidR="005647E6" w:rsidRPr="00962CA6" w:rsidRDefault="00962CA6" w:rsidP="00962CA6">
      <w:pPr>
        <w:pStyle w:val="ListNumber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62CA6">
        <w:rPr>
          <w:rFonts w:ascii="Times New Roman" w:hAnsi="Times New Roman"/>
          <w:sz w:val="24"/>
          <w:szCs w:val="24"/>
        </w:rPr>
        <w:t xml:space="preserve">I </w:t>
      </w:r>
      <w:r w:rsidR="003537E0">
        <w:rPr>
          <w:rFonts w:ascii="Times New Roman" w:hAnsi="Times New Roman"/>
          <w:sz w:val="24"/>
          <w:szCs w:val="24"/>
        </w:rPr>
        <w:t>have</w:t>
      </w:r>
      <w:r w:rsidRPr="00962CA6">
        <w:rPr>
          <w:rFonts w:ascii="Times New Roman" w:hAnsi="Times New Roman"/>
          <w:sz w:val="24"/>
          <w:szCs w:val="24"/>
        </w:rPr>
        <w:t xml:space="preserve"> decided to </w:t>
      </w:r>
      <w:r w:rsidR="00886659">
        <w:rPr>
          <w:rFonts w:ascii="Times New Roman" w:hAnsi="Times New Roman"/>
          <w:sz w:val="24"/>
          <w:szCs w:val="24"/>
        </w:rPr>
        <w:t>grant</w:t>
      </w:r>
      <w:r w:rsidRPr="00962CA6">
        <w:rPr>
          <w:rFonts w:ascii="Times New Roman" w:hAnsi="Times New Roman"/>
          <w:sz w:val="24"/>
          <w:szCs w:val="24"/>
        </w:rPr>
        <w:t xml:space="preserve"> the exemption under subsection 158(3) because I </w:t>
      </w:r>
      <w:r w:rsidR="00EA113E">
        <w:rPr>
          <w:rFonts w:ascii="Times New Roman" w:hAnsi="Times New Roman"/>
          <w:sz w:val="24"/>
          <w:szCs w:val="24"/>
        </w:rPr>
        <w:t>am</w:t>
      </w:r>
      <w:r w:rsidR="00EA113E" w:rsidRPr="00962CA6">
        <w:rPr>
          <w:rFonts w:ascii="Times New Roman" w:hAnsi="Times New Roman"/>
          <w:sz w:val="24"/>
          <w:szCs w:val="24"/>
        </w:rPr>
        <w:t xml:space="preserve"> </w:t>
      </w:r>
      <w:r w:rsidRPr="00962CA6">
        <w:rPr>
          <w:rFonts w:ascii="Times New Roman" w:hAnsi="Times New Roman"/>
          <w:sz w:val="24"/>
          <w:szCs w:val="24"/>
        </w:rPr>
        <w:t xml:space="preserve">satisfied that given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DF7D2E">
        <w:rPr>
          <w:rFonts w:ascii="Times New Roman" w:hAnsi="Times New Roman"/>
          <w:sz w:val="24"/>
          <w:szCs w:val="24"/>
        </w:rPr>
        <w:t xml:space="preserve">emergency arising from </w:t>
      </w:r>
      <w:r w:rsidR="00F306E8" w:rsidRPr="00DF7D2E">
        <w:rPr>
          <w:rFonts w:ascii="Times New Roman" w:hAnsi="Times New Roman"/>
          <w:sz w:val="24"/>
          <w:szCs w:val="24"/>
        </w:rPr>
        <w:t>Bribie Island b</w:t>
      </w:r>
      <w:r w:rsidR="00DF0562" w:rsidRPr="00DF7D2E">
        <w:rPr>
          <w:rFonts w:ascii="Times New Roman" w:hAnsi="Times New Roman"/>
          <w:sz w:val="24"/>
          <w:szCs w:val="24"/>
        </w:rPr>
        <w:t>reakthrough</w:t>
      </w:r>
      <w:r w:rsidR="00BC0D68">
        <w:rPr>
          <w:rFonts w:ascii="Times New Roman" w:hAnsi="Times New Roman"/>
          <w:sz w:val="24"/>
          <w:szCs w:val="24"/>
        </w:rPr>
        <w:t>s</w:t>
      </w:r>
      <w:r w:rsidR="00DF7D2E" w:rsidRPr="00DF7D2E">
        <w:rPr>
          <w:rFonts w:ascii="Times New Roman" w:hAnsi="Times New Roman"/>
          <w:sz w:val="24"/>
          <w:szCs w:val="24"/>
        </w:rPr>
        <w:t>,</w:t>
      </w:r>
      <w:r w:rsidR="00DF0562" w:rsidRPr="00DF7D2E">
        <w:rPr>
          <w:rFonts w:ascii="Times New Roman" w:hAnsi="Times New Roman"/>
          <w:sz w:val="24"/>
          <w:szCs w:val="24"/>
        </w:rPr>
        <w:t xml:space="preserve"> and </w:t>
      </w:r>
      <w:r w:rsidRPr="00DF7D2E">
        <w:rPr>
          <w:rFonts w:ascii="Times New Roman" w:hAnsi="Times New Roman"/>
          <w:sz w:val="24"/>
          <w:szCs w:val="24"/>
        </w:rPr>
        <w:t xml:space="preserve">the </w:t>
      </w:r>
      <w:r w:rsidR="00395F95" w:rsidRPr="00DF7D2E">
        <w:rPr>
          <w:rFonts w:ascii="Times New Roman" w:hAnsi="Times New Roman"/>
          <w:sz w:val="24"/>
          <w:szCs w:val="24"/>
        </w:rPr>
        <w:t xml:space="preserve">potential for this </w:t>
      </w:r>
      <w:r w:rsidR="000F0441" w:rsidRPr="00DF7D2E">
        <w:rPr>
          <w:rFonts w:ascii="Times New Roman" w:hAnsi="Times New Roman"/>
          <w:sz w:val="24"/>
          <w:szCs w:val="24"/>
        </w:rPr>
        <w:t xml:space="preserve">to </w:t>
      </w:r>
      <w:r w:rsidR="00C14312" w:rsidRPr="00DF7D2E">
        <w:rPr>
          <w:rFonts w:ascii="Times New Roman" w:hAnsi="Times New Roman"/>
          <w:sz w:val="24"/>
          <w:szCs w:val="24"/>
        </w:rPr>
        <w:t>escalate</w:t>
      </w:r>
      <w:r w:rsidR="0062526A" w:rsidRPr="00DF7D2E">
        <w:rPr>
          <w:rFonts w:ascii="Times New Roman" w:hAnsi="Times New Roman"/>
          <w:sz w:val="24"/>
          <w:szCs w:val="24"/>
        </w:rPr>
        <w:t xml:space="preserve"> durin</w:t>
      </w:r>
      <w:r w:rsidR="00DF7D2E" w:rsidRPr="00DF7D2E">
        <w:rPr>
          <w:rFonts w:ascii="Times New Roman" w:hAnsi="Times New Roman"/>
          <w:sz w:val="24"/>
          <w:szCs w:val="24"/>
        </w:rPr>
        <w:t>g</w:t>
      </w:r>
      <w:r w:rsidR="0062526A" w:rsidRPr="00DF7D2E">
        <w:rPr>
          <w:rFonts w:ascii="Times New Roman" w:hAnsi="Times New Roman"/>
          <w:sz w:val="24"/>
          <w:szCs w:val="24"/>
        </w:rPr>
        <w:t xml:space="preserve"> the upcoming </w:t>
      </w:r>
      <w:r w:rsidR="00DF7D2E" w:rsidRPr="00DF7D2E">
        <w:rPr>
          <w:rFonts w:ascii="Times New Roman" w:hAnsi="Times New Roman"/>
          <w:sz w:val="24"/>
          <w:szCs w:val="24"/>
        </w:rPr>
        <w:t>storm season,</w:t>
      </w:r>
      <w:r w:rsidRPr="00962CA6">
        <w:rPr>
          <w:rFonts w:ascii="Times New Roman" w:hAnsi="Times New Roman"/>
          <w:sz w:val="24"/>
          <w:szCs w:val="24"/>
        </w:rPr>
        <w:t xml:space="preserve"> it </w:t>
      </w:r>
      <w:r w:rsidR="00A17D3A">
        <w:rPr>
          <w:rFonts w:ascii="Times New Roman" w:hAnsi="Times New Roman"/>
          <w:sz w:val="24"/>
          <w:szCs w:val="24"/>
        </w:rPr>
        <w:t>i</w:t>
      </w:r>
      <w:r w:rsidRPr="00962CA6">
        <w:rPr>
          <w:rFonts w:ascii="Times New Roman" w:hAnsi="Times New Roman"/>
          <w:sz w:val="24"/>
          <w:szCs w:val="24"/>
        </w:rPr>
        <w:t xml:space="preserve">s in the national interest that all provisions </w:t>
      </w:r>
      <w:r w:rsidRPr="00310367">
        <w:rPr>
          <w:rFonts w:ascii="Times New Roman" w:hAnsi="Times New Roman"/>
          <w:sz w:val="24"/>
          <w:szCs w:val="24"/>
        </w:rPr>
        <w:t>of Part 3</w:t>
      </w:r>
      <w:r>
        <w:rPr>
          <w:rFonts w:ascii="Times New Roman" w:hAnsi="Times New Roman"/>
          <w:sz w:val="24"/>
          <w:szCs w:val="24"/>
        </w:rPr>
        <w:t xml:space="preserve"> </w:t>
      </w:r>
      <w:r w:rsidR="00310367" w:rsidRPr="00310367">
        <w:rPr>
          <w:rFonts w:ascii="Times New Roman" w:hAnsi="Times New Roman"/>
          <w:sz w:val="24"/>
          <w:szCs w:val="24"/>
        </w:rPr>
        <w:t>and Part 7 through 9</w:t>
      </w:r>
      <w:r w:rsidRPr="00310367">
        <w:rPr>
          <w:rFonts w:ascii="Times New Roman" w:hAnsi="Times New Roman"/>
          <w:sz w:val="24"/>
          <w:szCs w:val="24"/>
        </w:rPr>
        <w:t xml:space="preserve"> of </w:t>
      </w:r>
      <w:r w:rsidR="00310367" w:rsidRPr="00310367">
        <w:rPr>
          <w:rFonts w:ascii="Times New Roman" w:hAnsi="Times New Roman"/>
          <w:sz w:val="24"/>
          <w:szCs w:val="24"/>
        </w:rPr>
        <w:t xml:space="preserve">Chapter 4 </w:t>
      </w:r>
      <w:r w:rsidR="005B5631">
        <w:rPr>
          <w:rFonts w:ascii="Times New Roman" w:hAnsi="Times New Roman"/>
          <w:sz w:val="24"/>
          <w:szCs w:val="24"/>
        </w:rPr>
        <w:t>of the</w:t>
      </w:r>
      <w:r w:rsidRPr="00310367">
        <w:rPr>
          <w:rFonts w:ascii="Times New Roman" w:hAnsi="Times New Roman"/>
          <w:sz w:val="24"/>
          <w:szCs w:val="24"/>
        </w:rPr>
        <w:t xml:space="preserve"> </w:t>
      </w:r>
      <w:r w:rsidRPr="005B5631">
        <w:rPr>
          <w:rFonts w:ascii="Times New Roman" w:hAnsi="Times New Roman"/>
          <w:sz w:val="24"/>
          <w:szCs w:val="24"/>
        </w:rPr>
        <w:t>EPBC</w:t>
      </w:r>
      <w:r w:rsidRPr="00962CA6">
        <w:rPr>
          <w:rFonts w:ascii="Times New Roman" w:hAnsi="Times New Roman"/>
          <w:sz w:val="24"/>
          <w:szCs w:val="24"/>
        </w:rPr>
        <w:t xml:space="preserve"> Act </w:t>
      </w:r>
      <w:r w:rsidR="00B06EFC">
        <w:rPr>
          <w:rFonts w:ascii="Times New Roman" w:hAnsi="Times New Roman"/>
          <w:sz w:val="24"/>
          <w:szCs w:val="24"/>
        </w:rPr>
        <w:t xml:space="preserve">do </w:t>
      </w:r>
      <w:r w:rsidRPr="00962CA6">
        <w:rPr>
          <w:rFonts w:ascii="Times New Roman" w:hAnsi="Times New Roman"/>
          <w:sz w:val="24"/>
          <w:szCs w:val="24"/>
        </w:rPr>
        <w:t xml:space="preserve">not apply in relation to the action described above. </w:t>
      </w:r>
      <w:r w:rsidR="00AB5383" w:rsidRPr="00962CA6">
        <w:rPr>
          <w:rFonts w:ascii="Times New Roman" w:hAnsi="Times New Roman"/>
          <w:sz w:val="24"/>
          <w:szCs w:val="24"/>
        </w:rPr>
        <w:t xml:space="preserve"> </w:t>
      </w:r>
    </w:p>
    <w:p w14:paraId="204D6A21" w14:textId="77777777" w:rsidR="00AC46B7" w:rsidRPr="00962CA6" w:rsidRDefault="00AC46B7" w:rsidP="00962CA6">
      <w:pPr>
        <w:keepNext/>
        <w:spacing w:after="200" w:line="276" w:lineRule="auto"/>
        <w:jc w:val="both"/>
        <w:rPr>
          <w:rFonts w:ascii="Times New Roman" w:hAnsi="Times New Roman"/>
          <w:szCs w:val="24"/>
        </w:rPr>
      </w:pPr>
    </w:p>
    <w:p w14:paraId="204D6A23" w14:textId="77777777" w:rsidR="00FE67E8" w:rsidRPr="005647E6" w:rsidRDefault="00FE67E8" w:rsidP="007227E4">
      <w:pPr>
        <w:tabs>
          <w:tab w:val="center" w:pos="3840"/>
          <w:tab w:val="left" w:pos="6700"/>
        </w:tabs>
        <w:spacing w:after="200"/>
        <w:rPr>
          <w:rFonts w:ascii="Times New Roman" w:hAnsi="Times New Roman"/>
          <w:szCs w:val="24"/>
        </w:rPr>
      </w:pPr>
    </w:p>
    <w:p w14:paraId="31E6D60B" w14:textId="55973BCD" w:rsidR="00F23F9D" w:rsidRPr="005647E6" w:rsidRDefault="00A3083B" w:rsidP="007227E4">
      <w:pPr>
        <w:spacing w:after="2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signed</w:t>
      </w:r>
    </w:p>
    <w:p w14:paraId="204D6A25" w14:textId="14010F60" w:rsidR="00AC46B7" w:rsidRPr="005647E6" w:rsidRDefault="00AC46B7" w:rsidP="007227E4">
      <w:pPr>
        <w:pBdr>
          <w:top w:val="dotted" w:sz="4" w:space="3" w:color="auto"/>
        </w:pBdr>
        <w:spacing w:after="200"/>
        <w:ind w:right="2210"/>
        <w:rPr>
          <w:rFonts w:ascii="Times New Roman" w:hAnsi="Times New Roman"/>
          <w:szCs w:val="24"/>
        </w:rPr>
      </w:pPr>
      <w:r w:rsidRPr="005647E6">
        <w:rPr>
          <w:rFonts w:ascii="Times New Roman" w:hAnsi="Times New Roman"/>
          <w:b/>
          <w:szCs w:val="24"/>
        </w:rPr>
        <w:t>Minister for the Environment</w:t>
      </w:r>
      <w:r w:rsidR="005E3B09" w:rsidRPr="005647E6">
        <w:rPr>
          <w:rFonts w:ascii="Times New Roman" w:hAnsi="Times New Roman"/>
          <w:b/>
          <w:szCs w:val="24"/>
        </w:rPr>
        <w:t xml:space="preserve"> </w:t>
      </w:r>
      <w:r w:rsidR="003D4BA6">
        <w:rPr>
          <w:rFonts w:ascii="Times New Roman" w:hAnsi="Times New Roman"/>
          <w:b/>
          <w:szCs w:val="24"/>
        </w:rPr>
        <w:t>and Water</w:t>
      </w:r>
    </w:p>
    <w:p w14:paraId="204D6A26" w14:textId="77777777" w:rsidR="00AC46B7" w:rsidRPr="005647E6" w:rsidRDefault="00AC46B7" w:rsidP="007227E4">
      <w:pPr>
        <w:tabs>
          <w:tab w:val="left" w:leader="underscore" w:pos="4820"/>
        </w:tabs>
        <w:spacing w:after="200"/>
        <w:rPr>
          <w:rFonts w:ascii="Times New Roman" w:hAnsi="Times New Roman"/>
          <w:szCs w:val="24"/>
        </w:rPr>
      </w:pPr>
    </w:p>
    <w:p w14:paraId="204D6A27" w14:textId="66C6105F" w:rsidR="000134C8" w:rsidRDefault="005E3B09" w:rsidP="007227E4">
      <w:pPr>
        <w:tabs>
          <w:tab w:val="left" w:leader="underscore" w:pos="4820"/>
        </w:tabs>
        <w:spacing w:after="200"/>
        <w:rPr>
          <w:rFonts w:ascii="Times New Roman" w:hAnsi="Times New Roman"/>
          <w:szCs w:val="24"/>
        </w:rPr>
      </w:pPr>
      <w:r w:rsidRPr="005647E6">
        <w:rPr>
          <w:rFonts w:ascii="Times New Roman" w:hAnsi="Times New Roman"/>
          <w:szCs w:val="24"/>
        </w:rPr>
        <w:t xml:space="preserve">      </w:t>
      </w:r>
      <w:r w:rsidR="00A3083B">
        <w:rPr>
          <w:rFonts w:ascii="Times New Roman" w:hAnsi="Times New Roman"/>
          <w:szCs w:val="24"/>
        </w:rPr>
        <w:t>21</w:t>
      </w:r>
      <w:r w:rsidRPr="005647E6">
        <w:rPr>
          <w:rFonts w:ascii="Times New Roman" w:hAnsi="Times New Roman"/>
          <w:szCs w:val="24"/>
        </w:rPr>
        <w:t xml:space="preserve">   </w:t>
      </w:r>
      <w:r w:rsidR="00793668">
        <w:rPr>
          <w:rFonts w:ascii="Times New Roman" w:hAnsi="Times New Roman"/>
          <w:szCs w:val="24"/>
        </w:rPr>
        <w:t xml:space="preserve">  </w:t>
      </w:r>
      <w:r w:rsidR="00793668" w:rsidRPr="002930AC">
        <w:rPr>
          <w:rFonts w:ascii="Times New Roman" w:hAnsi="Times New Roman"/>
          <w:szCs w:val="24"/>
        </w:rPr>
        <w:t xml:space="preserve">/    </w:t>
      </w:r>
      <w:r w:rsidR="00A3083B">
        <w:rPr>
          <w:rFonts w:ascii="Times New Roman" w:hAnsi="Times New Roman"/>
          <w:szCs w:val="24"/>
        </w:rPr>
        <w:t>08</w:t>
      </w:r>
      <w:r w:rsidR="00793668" w:rsidRPr="002930AC">
        <w:rPr>
          <w:rFonts w:ascii="Times New Roman" w:hAnsi="Times New Roman"/>
          <w:szCs w:val="24"/>
        </w:rPr>
        <w:t xml:space="preserve">    </w:t>
      </w:r>
      <w:proofErr w:type="gramStart"/>
      <w:r w:rsidR="00793668" w:rsidRPr="002930AC">
        <w:rPr>
          <w:rFonts w:ascii="Times New Roman" w:hAnsi="Times New Roman"/>
          <w:szCs w:val="24"/>
        </w:rPr>
        <w:t xml:space="preserve">/ </w:t>
      </w:r>
      <w:r w:rsidR="00073221" w:rsidRPr="002930AC">
        <w:rPr>
          <w:rFonts w:ascii="Times New Roman" w:hAnsi="Times New Roman"/>
          <w:szCs w:val="24"/>
        </w:rPr>
        <w:t xml:space="preserve"> </w:t>
      </w:r>
      <w:r w:rsidR="0092589C" w:rsidRPr="002930AC">
        <w:rPr>
          <w:rFonts w:ascii="Times New Roman" w:hAnsi="Times New Roman"/>
          <w:szCs w:val="24"/>
        </w:rPr>
        <w:t>202</w:t>
      </w:r>
      <w:r w:rsidR="007A55A3">
        <w:rPr>
          <w:rFonts w:ascii="Times New Roman" w:hAnsi="Times New Roman"/>
          <w:szCs w:val="24"/>
        </w:rPr>
        <w:t>5</w:t>
      </w:r>
      <w:proofErr w:type="gramEnd"/>
    </w:p>
    <w:sectPr w:rsidR="000134C8" w:rsidSect="00FE67E8">
      <w:pgSz w:w="11906" w:h="16838"/>
      <w:pgMar w:top="958" w:right="1440" w:bottom="7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D9DD8" w14:textId="77777777" w:rsidR="00A75E86" w:rsidRDefault="00A75E86" w:rsidP="00CB2D98">
      <w:r>
        <w:separator/>
      </w:r>
    </w:p>
  </w:endnote>
  <w:endnote w:type="continuationSeparator" w:id="0">
    <w:p w14:paraId="27A1C922" w14:textId="77777777" w:rsidR="00A75E86" w:rsidRDefault="00A75E86" w:rsidP="00CB2D98">
      <w:r>
        <w:continuationSeparator/>
      </w:r>
    </w:p>
  </w:endnote>
  <w:endnote w:type="continuationNotice" w:id="1">
    <w:p w14:paraId="1FCBB1AB" w14:textId="77777777" w:rsidR="00A75E86" w:rsidRDefault="00A75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2DCFA" w14:textId="77777777" w:rsidR="00A75E86" w:rsidRDefault="00A75E86" w:rsidP="00CB2D98">
      <w:r>
        <w:separator/>
      </w:r>
    </w:p>
  </w:footnote>
  <w:footnote w:type="continuationSeparator" w:id="0">
    <w:p w14:paraId="24AB0B1A" w14:textId="77777777" w:rsidR="00A75E86" w:rsidRDefault="00A75E86" w:rsidP="00CB2D98">
      <w:r>
        <w:continuationSeparator/>
      </w:r>
    </w:p>
  </w:footnote>
  <w:footnote w:type="continuationNotice" w:id="1">
    <w:p w14:paraId="3236F099" w14:textId="77777777" w:rsidR="00A75E86" w:rsidRDefault="00A75E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6474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00000000"/>
    <w:lvl w:ilvl="0">
      <w:start w:val="1"/>
      <w:numFmt w:val="decimal"/>
      <w:pStyle w:val="Number1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pStyle w:val="Numbera"/>
      <w:lvlText w:val="(%2)"/>
      <w:lvlJc w:val="left"/>
      <w:pPr>
        <w:tabs>
          <w:tab w:val="num" w:pos="992"/>
        </w:tabs>
        <w:ind w:left="992" w:hanging="425"/>
      </w:pPr>
    </w:lvl>
    <w:lvl w:ilvl="2">
      <w:start w:val="1"/>
      <w:numFmt w:val="lowerRoman"/>
      <w:pStyle w:val="Numberi"/>
      <w:lvlText w:val="(%3)"/>
      <w:lvlJc w:val="left"/>
      <w:pPr>
        <w:tabs>
          <w:tab w:val="num" w:pos="1417"/>
        </w:tabs>
        <w:ind w:left="1417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5ED7EDE"/>
    <w:multiLevelType w:val="hybridMultilevel"/>
    <w:tmpl w:val="B608DD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F01B0"/>
    <w:multiLevelType w:val="hybridMultilevel"/>
    <w:tmpl w:val="12767B1E"/>
    <w:lvl w:ilvl="0" w:tplc="A198CF6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A5089B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color w:val="auto"/>
      </w:rPr>
    </w:lvl>
    <w:lvl w:ilvl="2" w:tplc="3B76B1A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6CC767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3D83B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1A072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45EC2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B065A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F2ADA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D2C1656"/>
    <w:multiLevelType w:val="hybridMultilevel"/>
    <w:tmpl w:val="091A6EF8"/>
    <w:lvl w:ilvl="0" w:tplc="A5089B6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67157"/>
    <w:multiLevelType w:val="hybridMultilevel"/>
    <w:tmpl w:val="AD645A62"/>
    <w:lvl w:ilvl="0" w:tplc="0C090017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i w:val="0"/>
      </w:rPr>
    </w:lvl>
    <w:lvl w:ilvl="1" w:tplc="A5089B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2" w:tplc="3B76B1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C7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D83B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A072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5EC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065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2ADA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0C113B"/>
    <w:multiLevelType w:val="hybridMultilevel"/>
    <w:tmpl w:val="1D663194"/>
    <w:lvl w:ilvl="0" w:tplc="A5089B62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65CBE"/>
    <w:multiLevelType w:val="hybridMultilevel"/>
    <w:tmpl w:val="1EF036C0"/>
    <w:lvl w:ilvl="0" w:tplc="A198CF6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A5089B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color w:val="auto"/>
      </w:rPr>
    </w:lvl>
    <w:lvl w:ilvl="2" w:tplc="3B76B1A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6CC767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3D83B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1A072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45EC2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B065A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F2ADA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C1E2602"/>
    <w:multiLevelType w:val="hybridMultilevel"/>
    <w:tmpl w:val="DB44749A"/>
    <w:lvl w:ilvl="0" w:tplc="0C09000F">
      <w:start w:val="1"/>
      <w:numFmt w:val="decimal"/>
      <w:lvlText w:val="%1."/>
      <w:lvlJc w:val="left"/>
      <w:pPr>
        <w:ind w:left="643" w:hanging="360"/>
      </w:p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098052F"/>
    <w:multiLevelType w:val="multilevel"/>
    <w:tmpl w:val="473EA67C"/>
    <w:lvl w:ilvl="0">
      <w:start w:val="1"/>
      <w:numFmt w:val="decimal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68"/>
      </w:pPr>
      <w:rPr>
        <w:rFonts w:hint="default"/>
      </w:rPr>
    </w:lvl>
    <w:lvl w:ilvl="2">
      <w:start w:val="1"/>
      <w:numFmt w:val="none"/>
      <w:lvlText w:val=":"/>
      <w:lvlJc w:val="left"/>
      <w:pPr>
        <w:ind w:left="1106" w:hanging="369"/>
      </w:pPr>
      <w:rPr>
        <w:rFonts w:hint="default"/>
      </w:rPr>
    </w:lvl>
    <w:lvl w:ilvl="3">
      <w:start w:val="1"/>
      <w:numFmt w:val="none"/>
      <w:lvlText w:val=""/>
      <w:lvlJc w:val="left"/>
      <w:pPr>
        <w:ind w:left="1474" w:hanging="36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C06EC5"/>
    <w:multiLevelType w:val="hybridMultilevel"/>
    <w:tmpl w:val="F31C2B40"/>
    <w:lvl w:ilvl="0" w:tplc="731C9A3C">
      <w:start w:val="2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9DA8A0A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E594E"/>
    <w:multiLevelType w:val="hybridMultilevel"/>
    <w:tmpl w:val="AA6EB37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756C05"/>
    <w:multiLevelType w:val="hybridMultilevel"/>
    <w:tmpl w:val="795E885C"/>
    <w:lvl w:ilvl="0" w:tplc="A5089B6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F792A"/>
    <w:multiLevelType w:val="multilevel"/>
    <w:tmpl w:val="D5AE25EE"/>
    <w:lvl w:ilvl="0">
      <w:start w:val="1"/>
      <w:numFmt w:val="lowerLetter"/>
      <w:lvlText w:val="%1."/>
      <w:lvlJc w:val="left"/>
      <w:pPr>
        <w:ind w:left="1458" w:hanging="369"/>
      </w:pPr>
      <w:rPr>
        <w:rFonts w:hint="default"/>
        <w:b w:val="0"/>
        <w:bCs w:val="0"/>
        <w:color w:val="auto"/>
        <w:sz w:val="24"/>
        <w:szCs w:val="28"/>
      </w:rPr>
    </w:lvl>
    <w:lvl w:ilvl="1">
      <w:start w:val="1"/>
      <w:numFmt w:val="lowerLetter"/>
      <w:lvlText w:val="%2."/>
      <w:lvlJc w:val="left"/>
      <w:pPr>
        <w:ind w:left="1827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96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2565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2934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3303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3672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4041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4410" w:hanging="369"/>
      </w:pPr>
      <w:rPr>
        <w:rFonts w:hint="default"/>
      </w:rPr>
    </w:lvl>
  </w:abstractNum>
  <w:abstractNum w:abstractNumId="14" w15:restartNumberingAfterBreak="0">
    <w:nsid w:val="65456429"/>
    <w:multiLevelType w:val="multilevel"/>
    <w:tmpl w:val="A89C0812"/>
    <w:lvl w:ilvl="0">
      <w:start w:val="12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15" w15:restartNumberingAfterBreak="0">
    <w:nsid w:val="6E020889"/>
    <w:multiLevelType w:val="hybridMultilevel"/>
    <w:tmpl w:val="6A9EA5D8"/>
    <w:lvl w:ilvl="0" w:tplc="57C8266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D6BF3"/>
    <w:multiLevelType w:val="hybridMultilevel"/>
    <w:tmpl w:val="4A4A8A18"/>
    <w:lvl w:ilvl="0" w:tplc="A198CF6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A5089B6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color w:val="auto"/>
      </w:rPr>
    </w:lvl>
    <w:lvl w:ilvl="2" w:tplc="3B76B1A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6CC767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3D83B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1A072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45EC2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B065A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F2ADA8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62964D5"/>
    <w:multiLevelType w:val="multilevel"/>
    <w:tmpl w:val="E898CC72"/>
    <w:styleLink w:val="KeyPoints"/>
    <w:lvl w:ilvl="0">
      <w:start w:val="1"/>
      <w:numFmt w:val="decimal"/>
      <w:lvlText w:val="%1."/>
      <w:lvlJc w:val="left"/>
      <w:pPr>
        <w:ind w:left="369" w:hanging="369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18" w15:restartNumberingAfterBreak="0">
    <w:nsid w:val="76A8691A"/>
    <w:multiLevelType w:val="hybridMultilevel"/>
    <w:tmpl w:val="990E44F8"/>
    <w:lvl w:ilvl="0" w:tplc="0C090019">
      <w:start w:val="1"/>
      <w:numFmt w:val="lowerLetter"/>
      <w:lvlText w:val="%1."/>
      <w:lvlJc w:val="left"/>
      <w:pPr>
        <w:ind w:left="1364" w:hanging="360"/>
      </w:pPr>
    </w:lvl>
    <w:lvl w:ilvl="1" w:tplc="0C090019" w:tentative="1">
      <w:start w:val="1"/>
      <w:numFmt w:val="lowerLetter"/>
      <w:lvlText w:val="%2."/>
      <w:lvlJc w:val="left"/>
      <w:pPr>
        <w:ind w:left="2084" w:hanging="360"/>
      </w:pPr>
    </w:lvl>
    <w:lvl w:ilvl="2" w:tplc="0C09001B" w:tentative="1">
      <w:start w:val="1"/>
      <w:numFmt w:val="lowerRoman"/>
      <w:lvlText w:val="%3."/>
      <w:lvlJc w:val="right"/>
      <w:pPr>
        <w:ind w:left="2804" w:hanging="180"/>
      </w:pPr>
    </w:lvl>
    <w:lvl w:ilvl="3" w:tplc="0C09000F" w:tentative="1">
      <w:start w:val="1"/>
      <w:numFmt w:val="decimal"/>
      <w:lvlText w:val="%4."/>
      <w:lvlJc w:val="left"/>
      <w:pPr>
        <w:ind w:left="3524" w:hanging="360"/>
      </w:pPr>
    </w:lvl>
    <w:lvl w:ilvl="4" w:tplc="0C090019" w:tentative="1">
      <w:start w:val="1"/>
      <w:numFmt w:val="lowerLetter"/>
      <w:lvlText w:val="%5."/>
      <w:lvlJc w:val="left"/>
      <w:pPr>
        <w:ind w:left="4244" w:hanging="360"/>
      </w:pPr>
    </w:lvl>
    <w:lvl w:ilvl="5" w:tplc="0C09001B" w:tentative="1">
      <w:start w:val="1"/>
      <w:numFmt w:val="lowerRoman"/>
      <w:lvlText w:val="%6."/>
      <w:lvlJc w:val="right"/>
      <w:pPr>
        <w:ind w:left="4964" w:hanging="180"/>
      </w:pPr>
    </w:lvl>
    <w:lvl w:ilvl="6" w:tplc="0C09000F" w:tentative="1">
      <w:start w:val="1"/>
      <w:numFmt w:val="decimal"/>
      <w:lvlText w:val="%7."/>
      <w:lvlJc w:val="left"/>
      <w:pPr>
        <w:ind w:left="5684" w:hanging="360"/>
      </w:pPr>
    </w:lvl>
    <w:lvl w:ilvl="7" w:tplc="0C090019" w:tentative="1">
      <w:start w:val="1"/>
      <w:numFmt w:val="lowerLetter"/>
      <w:lvlText w:val="%8."/>
      <w:lvlJc w:val="left"/>
      <w:pPr>
        <w:ind w:left="6404" w:hanging="360"/>
      </w:pPr>
    </w:lvl>
    <w:lvl w:ilvl="8" w:tplc="0C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77676FDA"/>
    <w:multiLevelType w:val="hybridMultilevel"/>
    <w:tmpl w:val="7F8EE9FE"/>
    <w:lvl w:ilvl="0" w:tplc="A5089B6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435742">
    <w:abstractNumId w:val="1"/>
  </w:num>
  <w:num w:numId="2" w16cid:durableId="996156396">
    <w:abstractNumId w:val="7"/>
  </w:num>
  <w:num w:numId="3" w16cid:durableId="1921983625">
    <w:abstractNumId w:val="0"/>
  </w:num>
  <w:num w:numId="4" w16cid:durableId="1599100866">
    <w:abstractNumId w:val="17"/>
  </w:num>
  <w:num w:numId="5" w16cid:durableId="624040015">
    <w:abstractNumId w:val="14"/>
  </w:num>
  <w:num w:numId="6" w16cid:durableId="1434396041">
    <w:abstractNumId w:val="3"/>
  </w:num>
  <w:num w:numId="7" w16cid:durableId="1530293562">
    <w:abstractNumId w:val="12"/>
  </w:num>
  <w:num w:numId="8" w16cid:durableId="1341616957">
    <w:abstractNumId w:val="5"/>
  </w:num>
  <w:num w:numId="9" w16cid:durableId="18434042">
    <w:abstractNumId w:val="15"/>
  </w:num>
  <w:num w:numId="10" w16cid:durableId="375473245">
    <w:abstractNumId w:val="11"/>
  </w:num>
  <w:num w:numId="11" w16cid:durableId="232279948">
    <w:abstractNumId w:val="10"/>
  </w:num>
  <w:num w:numId="12" w16cid:durableId="747069702">
    <w:abstractNumId w:val="18"/>
  </w:num>
  <w:num w:numId="13" w16cid:durableId="10164215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9162332">
    <w:abstractNumId w:val="1"/>
  </w:num>
  <w:num w:numId="15" w16cid:durableId="965740601">
    <w:abstractNumId w:val="1"/>
  </w:num>
  <w:num w:numId="16" w16cid:durableId="1559631621">
    <w:abstractNumId w:val="1"/>
  </w:num>
  <w:num w:numId="17" w16cid:durableId="435028268">
    <w:abstractNumId w:val="1"/>
  </w:num>
  <w:num w:numId="18" w16cid:durableId="1894928813">
    <w:abstractNumId w:val="1"/>
  </w:num>
  <w:num w:numId="19" w16cid:durableId="583029699">
    <w:abstractNumId w:val="1"/>
  </w:num>
  <w:num w:numId="20" w16cid:durableId="663432533">
    <w:abstractNumId w:val="1"/>
  </w:num>
  <w:num w:numId="21" w16cid:durableId="1236629377">
    <w:abstractNumId w:val="1"/>
  </w:num>
  <w:num w:numId="22" w16cid:durableId="2029987682">
    <w:abstractNumId w:val="1"/>
  </w:num>
  <w:num w:numId="23" w16cid:durableId="66343862">
    <w:abstractNumId w:val="1"/>
  </w:num>
  <w:num w:numId="24" w16cid:durableId="672758639">
    <w:abstractNumId w:val="1"/>
  </w:num>
  <w:num w:numId="25" w16cid:durableId="287585645">
    <w:abstractNumId w:val="1"/>
  </w:num>
  <w:num w:numId="26" w16cid:durableId="1944915213">
    <w:abstractNumId w:val="1"/>
  </w:num>
  <w:num w:numId="27" w16cid:durableId="69666636">
    <w:abstractNumId w:val="1"/>
  </w:num>
  <w:num w:numId="28" w16cid:durableId="1645115457">
    <w:abstractNumId w:val="14"/>
  </w:num>
  <w:num w:numId="29" w16cid:durableId="1810200914">
    <w:abstractNumId w:val="9"/>
  </w:num>
  <w:num w:numId="30" w16cid:durableId="104428203">
    <w:abstractNumId w:val="2"/>
  </w:num>
  <w:num w:numId="31" w16cid:durableId="707028659">
    <w:abstractNumId w:val="14"/>
  </w:num>
  <w:num w:numId="32" w16cid:durableId="152721740">
    <w:abstractNumId w:val="1"/>
  </w:num>
  <w:num w:numId="33" w16cid:durableId="1592200116">
    <w:abstractNumId w:val="16"/>
  </w:num>
  <w:num w:numId="34" w16cid:durableId="2102944279">
    <w:abstractNumId w:val="1"/>
  </w:num>
  <w:num w:numId="35" w16cid:durableId="459543654">
    <w:abstractNumId w:val="1"/>
  </w:num>
  <w:num w:numId="36" w16cid:durableId="70323013">
    <w:abstractNumId w:val="14"/>
  </w:num>
  <w:num w:numId="37" w16cid:durableId="1500921521">
    <w:abstractNumId w:val="14"/>
  </w:num>
  <w:num w:numId="38" w16cid:durableId="1609434645">
    <w:abstractNumId w:val="4"/>
  </w:num>
  <w:num w:numId="39" w16cid:durableId="478038800">
    <w:abstractNumId w:val="19"/>
  </w:num>
  <w:num w:numId="40" w16cid:durableId="2067483802">
    <w:abstractNumId w:val="14"/>
  </w:num>
  <w:num w:numId="41" w16cid:durableId="2101442129">
    <w:abstractNumId w:val="14"/>
  </w:num>
  <w:num w:numId="42" w16cid:durableId="1549873275">
    <w:abstractNumId w:val="8"/>
  </w:num>
  <w:num w:numId="43" w16cid:durableId="835536356">
    <w:abstractNumId w:val="6"/>
  </w:num>
  <w:num w:numId="44" w16cid:durableId="488446436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A61"/>
    <w:rsid w:val="0000028E"/>
    <w:rsid w:val="0000063B"/>
    <w:rsid w:val="00002022"/>
    <w:rsid w:val="0000252C"/>
    <w:rsid w:val="00003BF1"/>
    <w:rsid w:val="00004499"/>
    <w:rsid w:val="0000526B"/>
    <w:rsid w:val="0000653A"/>
    <w:rsid w:val="00010B75"/>
    <w:rsid w:val="00010D69"/>
    <w:rsid w:val="00010E23"/>
    <w:rsid w:val="000134C8"/>
    <w:rsid w:val="00013FC2"/>
    <w:rsid w:val="00014DB6"/>
    <w:rsid w:val="00015940"/>
    <w:rsid w:val="0002059E"/>
    <w:rsid w:val="000212D3"/>
    <w:rsid w:val="00022FED"/>
    <w:rsid w:val="00023D29"/>
    <w:rsid w:val="0002499B"/>
    <w:rsid w:val="00025452"/>
    <w:rsid w:val="00025C61"/>
    <w:rsid w:val="0002740A"/>
    <w:rsid w:val="00030F05"/>
    <w:rsid w:val="00031562"/>
    <w:rsid w:val="00032FF9"/>
    <w:rsid w:val="000339AA"/>
    <w:rsid w:val="00033F7E"/>
    <w:rsid w:val="000344BA"/>
    <w:rsid w:val="00035D82"/>
    <w:rsid w:val="000375E7"/>
    <w:rsid w:val="00037B20"/>
    <w:rsid w:val="00041F05"/>
    <w:rsid w:val="00043398"/>
    <w:rsid w:val="00043C29"/>
    <w:rsid w:val="00046532"/>
    <w:rsid w:val="000545FD"/>
    <w:rsid w:val="000571C6"/>
    <w:rsid w:val="0005789B"/>
    <w:rsid w:val="00057B74"/>
    <w:rsid w:val="00057DC7"/>
    <w:rsid w:val="00061E89"/>
    <w:rsid w:val="0006210C"/>
    <w:rsid w:val="00063731"/>
    <w:rsid w:val="000650A1"/>
    <w:rsid w:val="000657B8"/>
    <w:rsid w:val="000667C3"/>
    <w:rsid w:val="000711C1"/>
    <w:rsid w:val="00073221"/>
    <w:rsid w:val="0007347C"/>
    <w:rsid w:val="000736B8"/>
    <w:rsid w:val="000738C5"/>
    <w:rsid w:val="00074284"/>
    <w:rsid w:val="00074A12"/>
    <w:rsid w:val="00074D18"/>
    <w:rsid w:val="0007788C"/>
    <w:rsid w:val="0008234F"/>
    <w:rsid w:val="0008314B"/>
    <w:rsid w:val="000840DB"/>
    <w:rsid w:val="000852F1"/>
    <w:rsid w:val="0008571E"/>
    <w:rsid w:val="00086C5A"/>
    <w:rsid w:val="000914AF"/>
    <w:rsid w:val="000921DE"/>
    <w:rsid w:val="00093B5D"/>
    <w:rsid w:val="00094B25"/>
    <w:rsid w:val="000A03B0"/>
    <w:rsid w:val="000A137F"/>
    <w:rsid w:val="000A30E4"/>
    <w:rsid w:val="000A3E93"/>
    <w:rsid w:val="000A4488"/>
    <w:rsid w:val="000A4D09"/>
    <w:rsid w:val="000A5172"/>
    <w:rsid w:val="000A5667"/>
    <w:rsid w:val="000A56BC"/>
    <w:rsid w:val="000A74AA"/>
    <w:rsid w:val="000A7F6C"/>
    <w:rsid w:val="000B0AB4"/>
    <w:rsid w:val="000B100A"/>
    <w:rsid w:val="000B3545"/>
    <w:rsid w:val="000B42D8"/>
    <w:rsid w:val="000B5C94"/>
    <w:rsid w:val="000B784A"/>
    <w:rsid w:val="000C0210"/>
    <w:rsid w:val="000C150A"/>
    <w:rsid w:val="000C1C32"/>
    <w:rsid w:val="000C3813"/>
    <w:rsid w:val="000C4825"/>
    <w:rsid w:val="000C483F"/>
    <w:rsid w:val="000C6350"/>
    <w:rsid w:val="000C6FA9"/>
    <w:rsid w:val="000C711F"/>
    <w:rsid w:val="000D084E"/>
    <w:rsid w:val="000D1D87"/>
    <w:rsid w:val="000D291E"/>
    <w:rsid w:val="000D2948"/>
    <w:rsid w:val="000D4FAA"/>
    <w:rsid w:val="000D559F"/>
    <w:rsid w:val="000D599E"/>
    <w:rsid w:val="000E14C9"/>
    <w:rsid w:val="000E440E"/>
    <w:rsid w:val="000E5DE6"/>
    <w:rsid w:val="000E5F5E"/>
    <w:rsid w:val="000E6636"/>
    <w:rsid w:val="000F024D"/>
    <w:rsid w:val="000F0441"/>
    <w:rsid w:val="000F1854"/>
    <w:rsid w:val="000F2539"/>
    <w:rsid w:val="000F2B6C"/>
    <w:rsid w:val="000F35C3"/>
    <w:rsid w:val="000F36B1"/>
    <w:rsid w:val="000F5EA5"/>
    <w:rsid w:val="000F61C5"/>
    <w:rsid w:val="0010030E"/>
    <w:rsid w:val="00100875"/>
    <w:rsid w:val="00103977"/>
    <w:rsid w:val="001043E8"/>
    <w:rsid w:val="00104CBB"/>
    <w:rsid w:val="001065CB"/>
    <w:rsid w:val="00107576"/>
    <w:rsid w:val="001076CC"/>
    <w:rsid w:val="00111B64"/>
    <w:rsid w:val="001123A4"/>
    <w:rsid w:val="00113AF2"/>
    <w:rsid w:val="00114682"/>
    <w:rsid w:val="00122691"/>
    <w:rsid w:val="00122FD1"/>
    <w:rsid w:val="00124893"/>
    <w:rsid w:val="001257C6"/>
    <w:rsid w:val="00125E79"/>
    <w:rsid w:val="00126375"/>
    <w:rsid w:val="0012637B"/>
    <w:rsid w:val="00126A48"/>
    <w:rsid w:val="00127960"/>
    <w:rsid w:val="001279D1"/>
    <w:rsid w:val="00130AA5"/>
    <w:rsid w:val="00135335"/>
    <w:rsid w:val="00136D57"/>
    <w:rsid w:val="00141412"/>
    <w:rsid w:val="001419E2"/>
    <w:rsid w:val="001422E4"/>
    <w:rsid w:val="00142A28"/>
    <w:rsid w:val="0014322E"/>
    <w:rsid w:val="00143EEF"/>
    <w:rsid w:val="00144BE9"/>
    <w:rsid w:val="001456D0"/>
    <w:rsid w:val="0014584D"/>
    <w:rsid w:val="00147C68"/>
    <w:rsid w:val="001525B9"/>
    <w:rsid w:val="001544F6"/>
    <w:rsid w:val="001553C9"/>
    <w:rsid w:val="00155A15"/>
    <w:rsid w:val="00155D78"/>
    <w:rsid w:val="00155E8D"/>
    <w:rsid w:val="001560B1"/>
    <w:rsid w:val="00156C16"/>
    <w:rsid w:val="001576F7"/>
    <w:rsid w:val="00160181"/>
    <w:rsid w:val="00160277"/>
    <w:rsid w:val="00160F8B"/>
    <w:rsid w:val="00162909"/>
    <w:rsid w:val="00162A92"/>
    <w:rsid w:val="00162FFD"/>
    <w:rsid w:val="0016521E"/>
    <w:rsid w:val="00165615"/>
    <w:rsid w:val="00167EFD"/>
    <w:rsid w:val="0017029F"/>
    <w:rsid w:val="001702C2"/>
    <w:rsid w:val="00171ACD"/>
    <w:rsid w:val="00173EA1"/>
    <w:rsid w:val="00175460"/>
    <w:rsid w:val="00175C07"/>
    <w:rsid w:val="00176BD1"/>
    <w:rsid w:val="00180AFC"/>
    <w:rsid w:val="001811AE"/>
    <w:rsid w:val="00182340"/>
    <w:rsid w:val="0018277D"/>
    <w:rsid w:val="00184AA3"/>
    <w:rsid w:val="00184B9A"/>
    <w:rsid w:val="00184F93"/>
    <w:rsid w:val="00185187"/>
    <w:rsid w:val="0018558D"/>
    <w:rsid w:val="00185631"/>
    <w:rsid w:val="00185652"/>
    <w:rsid w:val="001857DF"/>
    <w:rsid w:val="001874F1"/>
    <w:rsid w:val="001914F6"/>
    <w:rsid w:val="00192275"/>
    <w:rsid w:val="00193806"/>
    <w:rsid w:val="0019408E"/>
    <w:rsid w:val="001944D4"/>
    <w:rsid w:val="00197C87"/>
    <w:rsid w:val="00197F57"/>
    <w:rsid w:val="001A0249"/>
    <w:rsid w:val="001A1991"/>
    <w:rsid w:val="001A1D8B"/>
    <w:rsid w:val="001A1E5B"/>
    <w:rsid w:val="001A275B"/>
    <w:rsid w:val="001A33B2"/>
    <w:rsid w:val="001A35BC"/>
    <w:rsid w:val="001A4072"/>
    <w:rsid w:val="001A42E0"/>
    <w:rsid w:val="001A49BB"/>
    <w:rsid w:val="001A79B7"/>
    <w:rsid w:val="001A7C59"/>
    <w:rsid w:val="001B14E0"/>
    <w:rsid w:val="001B1531"/>
    <w:rsid w:val="001C2811"/>
    <w:rsid w:val="001C2BB1"/>
    <w:rsid w:val="001C391A"/>
    <w:rsid w:val="001C414B"/>
    <w:rsid w:val="001C6BB5"/>
    <w:rsid w:val="001D0B30"/>
    <w:rsid w:val="001D20A6"/>
    <w:rsid w:val="001D714F"/>
    <w:rsid w:val="001E05AA"/>
    <w:rsid w:val="001E5995"/>
    <w:rsid w:val="001E6AA7"/>
    <w:rsid w:val="001E72DE"/>
    <w:rsid w:val="001E7B0A"/>
    <w:rsid w:val="001E7E29"/>
    <w:rsid w:val="001F1A60"/>
    <w:rsid w:val="001F38ED"/>
    <w:rsid w:val="001F7F1E"/>
    <w:rsid w:val="002007E6"/>
    <w:rsid w:val="00201265"/>
    <w:rsid w:val="00202788"/>
    <w:rsid w:val="00204470"/>
    <w:rsid w:val="00205EC9"/>
    <w:rsid w:val="0020711B"/>
    <w:rsid w:val="0021244E"/>
    <w:rsid w:val="00212F68"/>
    <w:rsid w:val="002137A3"/>
    <w:rsid w:val="00214C47"/>
    <w:rsid w:val="00215544"/>
    <w:rsid w:val="00216C75"/>
    <w:rsid w:val="00221131"/>
    <w:rsid w:val="00221A39"/>
    <w:rsid w:val="00222178"/>
    <w:rsid w:val="00222698"/>
    <w:rsid w:val="00223B37"/>
    <w:rsid w:val="00224353"/>
    <w:rsid w:val="00224F65"/>
    <w:rsid w:val="00225A3B"/>
    <w:rsid w:val="002331DD"/>
    <w:rsid w:val="00233815"/>
    <w:rsid w:val="00234CB9"/>
    <w:rsid w:val="00235B8F"/>
    <w:rsid w:val="00237605"/>
    <w:rsid w:val="00240207"/>
    <w:rsid w:val="00240C6A"/>
    <w:rsid w:val="00242E15"/>
    <w:rsid w:val="00242F4C"/>
    <w:rsid w:val="00243CDF"/>
    <w:rsid w:val="0024427A"/>
    <w:rsid w:val="00244B64"/>
    <w:rsid w:val="002450D8"/>
    <w:rsid w:val="00245CE7"/>
    <w:rsid w:val="00246B11"/>
    <w:rsid w:val="00251C41"/>
    <w:rsid w:val="00252613"/>
    <w:rsid w:val="00253A01"/>
    <w:rsid w:val="0025470F"/>
    <w:rsid w:val="0025480E"/>
    <w:rsid w:val="00254E87"/>
    <w:rsid w:val="00255E32"/>
    <w:rsid w:val="00261294"/>
    <w:rsid w:val="002615CB"/>
    <w:rsid w:val="002639F8"/>
    <w:rsid w:val="00263D95"/>
    <w:rsid w:val="00264CB5"/>
    <w:rsid w:val="00265B7F"/>
    <w:rsid w:val="00265B96"/>
    <w:rsid w:val="0026642A"/>
    <w:rsid w:val="00266D62"/>
    <w:rsid w:val="00267BF5"/>
    <w:rsid w:val="00272F79"/>
    <w:rsid w:val="002756C6"/>
    <w:rsid w:val="00275958"/>
    <w:rsid w:val="00276F2A"/>
    <w:rsid w:val="0027716E"/>
    <w:rsid w:val="00280010"/>
    <w:rsid w:val="00280301"/>
    <w:rsid w:val="00280AE1"/>
    <w:rsid w:val="00283817"/>
    <w:rsid w:val="00284BD4"/>
    <w:rsid w:val="0028522B"/>
    <w:rsid w:val="002857F1"/>
    <w:rsid w:val="00286378"/>
    <w:rsid w:val="00286F4E"/>
    <w:rsid w:val="002871A3"/>
    <w:rsid w:val="00287210"/>
    <w:rsid w:val="002923F1"/>
    <w:rsid w:val="00292427"/>
    <w:rsid w:val="002925D6"/>
    <w:rsid w:val="002930AC"/>
    <w:rsid w:val="00293AC5"/>
    <w:rsid w:val="00293F54"/>
    <w:rsid w:val="002952AC"/>
    <w:rsid w:val="0029599E"/>
    <w:rsid w:val="002A0C1A"/>
    <w:rsid w:val="002A0DE9"/>
    <w:rsid w:val="002A0F89"/>
    <w:rsid w:val="002A106B"/>
    <w:rsid w:val="002B2665"/>
    <w:rsid w:val="002B3973"/>
    <w:rsid w:val="002B4514"/>
    <w:rsid w:val="002B5D09"/>
    <w:rsid w:val="002B7ADA"/>
    <w:rsid w:val="002B7DEA"/>
    <w:rsid w:val="002B7EEA"/>
    <w:rsid w:val="002C0838"/>
    <w:rsid w:val="002C2CCD"/>
    <w:rsid w:val="002C35F4"/>
    <w:rsid w:val="002C5370"/>
    <w:rsid w:val="002C5EA4"/>
    <w:rsid w:val="002C7336"/>
    <w:rsid w:val="002C7D82"/>
    <w:rsid w:val="002D0C89"/>
    <w:rsid w:val="002D1B18"/>
    <w:rsid w:val="002D1E18"/>
    <w:rsid w:val="002D2A04"/>
    <w:rsid w:val="002D697A"/>
    <w:rsid w:val="002E0807"/>
    <w:rsid w:val="002E1A13"/>
    <w:rsid w:val="002E2469"/>
    <w:rsid w:val="002E34B4"/>
    <w:rsid w:val="002E42F3"/>
    <w:rsid w:val="002E515D"/>
    <w:rsid w:val="002E59A8"/>
    <w:rsid w:val="002E5C98"/>
    <w:rsid w:val="002E6197"/>
    <w:rsid w:val="002E6DAC"/>
    <w:rsid w:val="002E742C"/>
    <w:rsid w:val="002E78F4"/>
    <w:rsid w:val="002F1945"/>
    <w:rsid w:val="002F3A0D"/>
    <w:rsid w:val="002F545B"/>
    <w:rsid w:val="002F6BE9"/>
    <w:rsid w:val="0030038E"/>
    <w:rsid w:val="00300BEC"/>
    <w:rsid w:val="00300E5D"/>
    <w:rsid w:val="003018B8"/>
    <w:rsid w:val="00301B87"/>
    <w:rsid w:val="00301F56"/>
    <w:rsid w:val="00302561"/>
    <w:rsid w:val="003027A6"/>
    <w:rsid w:val="00302AAB"/>
    <w:rsid w:val="003037F7"/>
    <w:rsid w:val="00303874"/>
    <w:rsid w:val="00303960"/>
    <w:rsid w:val="003051C7"/>
    <w:rsid w:val="00307132"/>
    <w:rsid w:val="00307919"/>
    <w:rsid w:val="00307B05"/>
    <w:rsid w:val="00310367"/>
    <w:rsid w:val="003107B6"/>
    <w:rsid w:val="00310C8F"/>
    <w:rsid w:val="00310D14"/>
    <w:rsid w:val="00310FD3"/>
    <w:rsid w:val="00311B47"/>
    <w:rsid w:val="00311D4A"/>
    <w:rsid w:val="00311F9E"/>
    <w:rsid w:val="00314751"/>
    <w:rsid w:val="00317789"/>
    <w:rsid w:val="00321768"/>
    <w:rsid w:val="003218E3"/>
    <w:rsid w:val="003221C8"/>
    <w:rsid w:val="00324ACD"/>
    <w:rsid w:val="003259BC"/>
    <w:rsid w:val="00325D68"/>
    <w:rsid w:val="00327100"/>
    <w:rsid w:val="00327AB7"/>
    <w:rsid w:val="003308AB"/>
    <w:rsid w:val="00331CF5"/>
    <w:rsid w:val="00333E26"/>
    <w:rsid w:val="00337F72"/>
    <w:rsid w:val="00340054"/>
    <w:rsid w:val="0034376C"/>
    <w:rsid w:val="00345382"/>
    <w:rsid w:val="00346137"/>
    <w:rsid w:val="00347A0C"/>
    <w:rsid w:val="003516F3"/>
    <w:rsid w:val="00351D54"/>
    <w:rsid w:val="003537E0"/>
    <w:rsid w:val="003541FE"/>
    <w:rsid w:val="003556D9"/>
    <w:rsid w:val="00360A6E"/>
    <w:rsid w:val="0036231B"/>
    <w:rsid w:val="00362D21"/>
    <w:rsid w:val="00362D3D"/>
    <w:rsid w:val="00365B04"/>
    <w:rsid w:val="00367A77"/>
    <w:rsid w:val="003700E8"/>
    <w:rsid w:val="003700E9"/>
    <w:rsid w:val="00371986"/>
    <w:rsid w:val="00371AAD"/>
    <w:rsid w:val="00371B31"/>
    <w:rsid w:val="00374172"/>
    <w:rsid w:val="003747B3"/>
    <w:rsid w:val="0037621B"/>
    <w:rsid w:val="0037730E"/>
    <w:rsid w:val="003777E9"/>
    <w:rsid w:val="0038241A"/>
    <w:rsid w:val="0038389A"/>
    <w:rsid w:val="00383BD0"/>
    <w:rsid w:val="00384603"/>
    <w:rsid w:val="00384803"/>
    <w:rsid w:val="0038500B"/>
    <w:rsid w:val="0039108C"/>
    <w:rsid w:val="00391101"/>
    <w:rsid w:val="00393188"/>
    <w:rsid w:val="00393958"/>
    <w:rsid w:val="00395ADB"/>
    <w:rsid w:val="00395F95"/>
    <w:rsid w:val="00396118"/>
    <w:rsid w:val="0039682A"/>
    <w:rsid w:val="00396C46"/>
    <w:rsid w:val="00397BC4"/>
    <w:rsid w:val="003A003D"/>
    <w:rsid w:val="003A008E"/>
    <w:rsid w:val="003A0EF5"/>
    <w:rsid w:val="003A45C0"/>
    <w:rsid w:val="003A5B09"/>
    <w:rsid w:val="003A7130"/>
    <w:rsid w:val="003B15F8"/>
    <w:rsid w:val="003B1CD5"/>
    <w:rsid w:val="003B2214"/>
    <w:rsid w:val="003B2BFB"/>
    <w:rsid w:val="003B4FAA"/>
    <w:rsid w:val="003B511A"/>
    <w:rsid w:val="003B78F4"/>
    <w:rsid w:val="003B7F31"/>
    <w:rsid w:val="003C02D8"/>
    <w:rsid w:val="003C1AA4"/>
    <w:rsid w:val="003C5462"/>
    <w:rsid w:val="003C699F"/>
    <w:rsid w:val="003C69AA"/>
    <w:rsid w:val="003D1024"/>
    <w:rsid w:val="003D14E3"/>
    <w:rsid w:val="003D2EEB"/>
    <w:rsid w:val="003D37DC"/>
    <w:rsid w:val="003D3C2E"/>
    <w:rsid w:val="003D4172"/>
    <w:rsid w:val="003D46CB"/>
    <w:rsid w:val="003D48D3"/>
    <w:rsid w:val="003D4BA6"/>
    <w:rsid w:val="003D4F9E"/>
    <w:rsid w:val="003D5E16"/>
    <w:rsid w:val="003D7315"/>
    <w:rsid w:val="003D7ED1"/>
    <w:rsid w:val="003E0192"/>
    <w:rsid w:val="003E0907"/>
    <w:rsid w:val="003E3D00"/>
    <w:rsid w:val="003E41AF"/>
    <w:rsid w:val="003E5923"/>
    <w:rsid w:val="003E603A"/>
    <w:rsid w:val="003E66A1"/>
    <w:rsid w:val="003E66CC"/>
    <w:rsid w:val="003E7D9D"/>
    <w:rsid w:val="003F19FA"/>
    <w:rsid w:val="003F2E8D"/>
    <w:rsid w:val="003F2FB5"/>
    <w:rsid w:val="003F4D20"/>
    <w:rsid w:val="003F5F3A"/>
    <w:rsid w:val="003F60BD"/>
    <w:rsid w:val="003F72A6"/>
    <w:rsid w:val="004003D4"/>
    <w:rsid w:val="004010AF"/>
    <w:rsid w:val="0040125C"/>
    <w:rsid w:val="0040546D"/>
    <w:rsid w:val="00405687"/>
    <w:rsid w:val="0040628B"/>
    <w:rsid w:val="00406749"/>
    <w:rsid w:val="00411367"/>
    <w:rsid w:val="0041191B"/>
    <w:rsid w:val="00412217"/>
    <w:rsid w:val="004127CD"/>
    <w:rsid w:val="00415954"/>
    <w:rsid w:val="00420B3B"/>
    <w:rsid w:val="00422B1E"/>
    <w:rsid w:val="00423C30"/>
    <w:rsid w:val="00425327"/>
    <w:rsid w:val="00426559"/>
    <w:rsid w:val="004269C7"/>
    <w:rsid w:val="00426C61"/>
    <w:rsid w:val="0042736A"/>
    <w:rsid w:val="0043025F"/>
    <w:rsid w:val="00433F76"/>
    <w:rsid w:val="00434327"/>
    <w:rsid w:val="00434AAF"/>
    <w:rsid w:val="004401BC"/>
    <w:rsid w:val="004405C1"/>
    <w:rsid w:val="0044275C"/>
    <w:rsid w:val="00443E1E"/>
    <w:rsid w:val="0044442F"/>
    <w:rsid w:val="0044638D"/>
    <w:rsid w:val="0045109F"/>
    <w:rsid w:val="00451EAA"/>
    <w:rsid w:val="00455150"/>
    <w:rsid w:val="0045652E"/>
    <w:rsid w:val="0045683E"/>
    <w:rsid w:val="00456DF4"/>
    <w:rsid w:val="004574B2"/>
    <w:rsid w:val="004620A4"/>
    <w:rsid w:val="00462968"/>
    <w:rsid w:val="00463409"/>
    <w:rsid w:val="00464980"/>
    <w:rsid w:val="004652E9"/>
    <w:rsid w:val="00467D3D"/>
    <w:rsid w:val="004717A8"/>
    <w:rsid w:val="00471EB9"/>
    <w:rsid w:val="004720EC"/>
    <w:rsid w:val="004728C2"/>
    <w:rsid w:val="00473328"/>
    <w:rsid w:val="00474847"/>
    <w:rsid w:val="004748D3"/>
    <w:rsid w:val="0047768C"/>
    <w:rsid w:val="00480272"/>
    <w:rsid w:val="00483D02"/>
    <w:rsid w:val="00485C8D"/>
    <w:rsid w:val="004874D4"/>
    <w:rsid w:val="00493413"/>
    <w:rsid w:val="00494035"/>
    <w:rsid w:val="00494F3B"/>
    <w:rsid w:val="00497E89"/>
    <w:rsid w:val="004A05FC"/>
    <w:rsid w:val="004A121E"/>
    <w:rsid w:val="004A2693"/>
    <w:rsid w:val="004A5ECF"/>
    <w:rsid w:val="004A6507"/>
    <w:rsid w:val="004A6A51"/>
    <w:rsid w:val="004A7E50"/>
    <w:rsid w:val="004B0387"/>
    <w:rsid w:val="004B05CA"/>
    <w:rsid w:val="004B097D"/>
    <w:rsid w:val="004B10E5"/>
    <w:rsid w:val="004B1858"/>
    <w:rsid w:val="004B45B1"/>
    <w:rsid w:val="004B4B11"/>
    <w:rsid w:val="004B5B9D"/>
    <w:rsid w:val="004B5F45"/>
    <w:rsid w:val="004B651A"/>
    <w:rsid w:val="004B7269"/>
    <w:rsid w:val="004B759C"/>
    <w:rsid w:val="004B7943"/>
    <w:rsid w:val="004C0917"/>
    <w:rsid w:val="004C1110"/>
    <w:rsid w:val="004C17DF"/>
    <w:rsid w:val="004C5B89"/>
    <w:rsid w:val="004C7F9E"/>
    <w:rsid w:val="004D06F2"/>
    <w:rsid w:val="004D1428"/>
    <w:rsid w:val="004D22C0"/>
    <w:rsid w:val="004D2EB2"/>
    <w:rsid w:val="004D458A"/>
    <w:rsid w:val="004D4F39"/>
    <w:rsid w:val="004D5685"/>
    <w:rsid w:val="004D597C"/>
    <w:rsid w:val="004E0795"/>
    <w:rsid w:val="004E2636"/>
    <w:rsid w:val="004E301E"/>
    <w:rsid w:val="004E3BE6"/>
    <w:rsid w:val="004E3ECF"/>
    <w:rsid w:val="004E536E"/>
    <w:rsid w:val="004E5963"/>
    <w:rsid w:val="004E78FB"/>
    <w:rsid w:val="004E7EA0"/>
    <w:rsid w:val="004F096C"/>
    <w:rsid w:val="004F1188"/>
    <w:rsid w:val="004F30D9"/>
    <w:rsid w:val="004F32E2"/>
    <w:rsid w:val="004F3B34"/>
    <w:rsid w:val="004F45AA"/>
    <w:rsid w:val="004F47EF"/>
    <w:rsid w:val="004F4FE0"/>
    <w:rsid w:val="004F559E"/>
    <w:rsid w:val="004F583C"/>
    <w:rsid w:val="004F7DCA"/>
    <w:rsid w:val="0050027A"/>
    <w:rsid w:val="00500866"/>
    <w:rsid w:val="00501491"/>
    <w:rsid w:val="00501AEC"/>
    <w:rsid w:val="005028A5"/>
    <w:rsid w:val="00504E7B"/>
    <w:rsid w:val="00505B94"/>
    <w:rsid w:val="00506EF5"/>
    <w:rsid w:val="005109EA"/>
    <w:rsid w:val="00510B02"/>
    <w:rsid w:val="005111EC"/>
    <w:rsid w:val="005117BD"/>
    <w:rsid w:val="00512E87"/>
    <w:rsid w:val="00513D66"/>
    <w:rsid w:val="00514B1E"/>
    <w:rsid w:val="00515CE0"/>
    <w:rsid w:val="0052038B"/>
    <w:rsid w:val="00521B09"/>
    <w:rsid w:val="00522373"/>
    <w:rsid w:val="005233F4"/>
    <w:rsid w:val="0052405E"/>
    <w:rsid w:val="00524F17"/>
    <w:rsid w:val="005251C9"/>
    <w:rsid w:val="00525355"/>
    <w:rsid w:val="005255FA"/>
    <w:rsid w:val="00526D2D"/>
    <w:rsid w:val="00527C3C"/>
    <w:rsid w:val="00530289"/>
    <w:rsid w:val="00530560"/>
    <w:rsid w:val="005317C2"/>
    <w:rsid w:val="005345A1"/>
    <w:rsid w:val="005356AF"/>
    <w:rsid w:val="00542BF8"/>
    <w:rsid w:val="005440CD"/>
    <w:rsid w:val="00546021"/>
    <w:rsid w:val="00546994"/>
    <w:rsid w:val="00547E27"/>
    <w:rsid w:val="00550097"/>
    <w:rsid w:val="0055009D"/>
    <w:rsid w:val="00550759"/>
    <w:rsid w:val="00551E3F"/>
    <w:rsid w:val="00552E1D"/>
    <w:rsid w:val="00553F33"/>
    <w:rsid w:val="00554554"/>
    <w:rsid w:val="00554B6B"/>
    <w:rsid w:val="00554F54"/>
    <w:rsid w:val="00555B08"/>
    <w:rsid w:val="00560760"/>
    <w:rsid w:val="005611BC"/>
    <w:rsid w:val="00563118"/>
    <w:rsid w:val="005645D2"/>
    <w:rsid w:val="005647E6"/>
    <w:rsid w:val="0056548A"/>
    <w:rsid w:val="0056616F"/>
    <w:rsid w:val="00566E21"/>
    <w:rsid w:val="00566E58"/>
    <w:rsid w:val="00567B3A"/>
    <w:rsid w:val="00572166"/>
    <w:rsid w:val="005729DE"/>
    <w:rsid w:val="005733DA"/>
    <w:rsid w:val="005736DC"/>
    <w:rsid w:val="0057374C"/>
    <w:rsid w:val="00576C06"/>
    <w:rsid w:val="00576FF0"/>
    <w:rsid w:val="00581126"/>
    <w:rsid w:val="005843D3"/>
    <w:rsid w:val="00585107"/>
    <w:rsid w:val="0058536B"/>
    <w:rsid w:val="00587AFE"/>
    <w:rsid w:val="005915F6"/>
    <w:rsid w:val="00594039"/>
    <w:rsid w:val="0059460C"/>
    <w:rsid w:val="00594F14"/>
    <w:rsid w:val="005958E2"/>
    <w:rsid w:val="00596821"/>
    <w:rsid w:val="005A0A4A"/>
    <w:rsid w:val="005A0F9F"/>
    <w:rsid w:val="005A254D"/>
    <w:rsid w:val="005A2A33"/>
    <w:rsid w:val="005A2E69"/>
    <w:rsid w:val="005A315D"/>
    <w:rsid w:val="005A3E0B"/>
    <w:rsid w:val="005A499F"/>
    <w:rsid w:val="005A5030"/>
    <w:rsid w:val="005A5197"/>
    <w:rsid w:val="005A5C5B"/>
    <w:rsid w:val="005A76A3"/>
    <w:rsid w:val="005A7DD4"/>
    <w:rsid w:val="005B1CDA"/>
    <w:rsid w:val="005B5631"/>
    <w:rsid w:val="005B6F8E"/>
    <w:rsid w:val="005C1B98"/>
    <w:rsid w:val="005C320A"/>
    <w:rsid w:val="005D02BB"/>
    <w:rsid w:val="005D1939"/>
    <w:rsid w:val="005D395D"/>
    <w:rsid w:val="005D49CC"/>
    <w:rsid w:val="005D5147"/>
    <w:rsid w:val="005D553D"/>
    <w:rsid w:val="005D5616"/>
    <w:rsid w:val="005D5C30"/>
    <w:rsid w:val="005D5DE7"/>
    <w:rsid w:val="005D7C58"/>
    <w:rsid w:val="005D7C71"/>
    <w:rsid w:val="005E08E5"/>
    <w:rsid w:val="005E0E00"/>
    <w:rsid w:val="005E2D35"/>
    <w:rsid w:val="005E3B09"/>
    <w:rsid w:val="005E3D71"/>
    <w:rsid w:val="005E4079"/>
    <w:rsid w:val="005E6001"/>
    <w:rsid w:val="005E7C8D"/>
    <w:rsid w:val="005F0F21"/>
    <w:rsid w:val="005F1A71"/>
    <w:rsid w:val="005F2307"/>
    <w:rsid w:val="005F28CC"/>
    <w:rsid w:val="005F28ED"/>
    <w:rsid w:val="005F4100"/>
    <w:rsid w:val="005F5A47"/>
    <w:rsid w:val="005F69B8"/>
    <w:rsid w:val="005F76EF"/>
    <w:rsid w:val="005F79C3"/>
    <w:rsid w:val="005F7F9D"/>
    <w:rsid w:val="00604322"/>
    <w:rsid w:val="0060546D"/>
    <w:rsid w:val="00605FB1"/>
    <w:rsid w:val="00607DEE"/>
    <w:rsid w:val="00611C86"/>
    <w:rsid w:val="00614CC8"/>
    <w:rsid w:val="006169BB"/>
    <w:rsid w:val="00616AF5"/>
    <w:rsid w:val="00616EDA"/>
    <w:rsid w:val="00616FAC"/>
    <w:rsid w:val="00617CB4"/>
    <w:rsid w:val="00620FAE"/>
    <w:rsid w:val="00622E0A"/>
    <w:rsid w:val="0062351C"/>
    <w:rsid w:val="00623BAF"/>
    <w:rsid w:val="00623F73"/>
    <w:rsid w:val="00624560"/>
    <w:rsid w:val="00624A2E"/>
    <w:rsid w:val="0062526A"/>
    <w:rsid w:val="006255EA"/>
    <w:rsid w:val="00625ECA"/>
    <w:rsid w:val="0063016A"/>
    <w:rsid w:val="00630434"/>
    <w:rsid w:val="00630F48"/>
    <w:rsid w:val="006314F3"/>
    <w:rsid w:val="00631B5B"/>
    <w:rsid w:val="00632863"/>
    <w:rsid w:val="00633B99"/>
    <w:rsid w:val="00635AC9"/>
    <w:rsid w:val="00637920"/>
    <w:rsid w:val="00641C44"/>
    <w:rsid w:val="00642481"/>
    <w:rsid w:val="00642D1C"/>
    <w:rsid w:val="00645312"/>
    <w:rsid w:val="00645B58"/>
    <w:rsid w:val="00647200"/>
    <w:rsid w:val="006507E6"/>
    <w:rsid w:val="00652ADC"/>
    <w:rsid w:val="006530B4"/>
    <w:rsid w:val="00654AFF"/>
    <w:rsid w:val="00654C5A"/>
    <w:rsid w:val="00656649"/>
    <w:rsid w:val="006573EC"/>
    <w:rsid w:val="006579F6"/>
    <w:rsid w:val="00660894"/>
    <w:rsid w:val="0066357A"/>
    <w:rsid w:val="006636F4"/>
    <w:rsid w:val="006638E8"/>
    <w:rsid w:val="00663F13"/>
    <w:rsid w:val="00664761"/>
    <w:rsid w:val="00665961"/>
    <w:rsid w:val="0066714B"/>
    <w:rsid w:val="0067011C"/>
    <w:rsid w:val="0067023D"/>
    <w:rsid w:val="006706AC"/>
    <w:rsid w:val="00670924"/>
    <w:rsid w:val="00672121"/>
    <w:rsid w:val="00674AC9"/>
    <w:rsid w:val="006767B1"/>
    <w:rsid w:val="00676B96"/>
    <w:rsid w:val="006827A6"/>
    <w:rsid w:val="00682BB3"/>
    <w:rsid w:val="00684454"/>
    <w:rsid w:val="006845E1"/>
    <w:rsid w:val="0068597C"/>
    <w:rsid w:val="0069245C"/>
    <w:rsid w:val="00692AB1"/>
    <w:rsid w:val="006931D4"/>
    <w:rsid w:val="00696756"/>
    <w:rsid w:val="00696FC8"/>
    <w:rsid w:val="00697356"/>
    <w:rsid w:val="006A204E"/>
    <w:rsid w:val="006A2201"/>
    <w:rsid w:val="006A2D42"/>
    <w:rsid w:val="006A4AD6"/>
    <w:rsid w:val="006A645B"/>
    <w:rsid w:val="006A6DAC"/>
    <w:rsid w:val="006A77EC"/>
    <w:rsid w:val="006B0635"/>
    <w:rsid w:val="006B07BE"/>
    <w:rsid w:val="006B0D91"/>
    <w:rsid w:val="006B2379"/>
    <w:rsid w:val="006B2B18"/>
    <w:rsid w:val="006B2B81"/>
    <w:rsid w:val="006B3048"/>
    <w:rsid w:val="006B3086"/>
    <w:rsid w:val="006B5894"/>
    <w:rsid w:val="006B678F"/>
    <w:rsid w:val="006B6816"/>
    <w:rsid w:val="006B746D"/>
    <w:rsid w:val="006B7BD2"/>
    <w:rsid w:val="006B7CC0"/>
    <w:rsid w:val="006C03C2"/>
    <w:rsid w:val="006C23A5"/>
    <w:rsid w:val="006C2BAA"/>
    <w:rsid w:val="006C303F"/>
    <w:rsid w:val="006C3C2A"/>
    <w:rsid w:val="006C4968"/>
    <w:rsid w:val="006C76B3"/>
    <w:rsid w:val="006D2E46"/>
    <w:rsid w:val="006D3411"/>
    <w:rsid w:val="006D3BE0"/>
    <w:rsid w:val="006D53A9"/>
    <w:rsid w:val="006D5512"/>
    <w:rsid w:val="006D5A32"/>
    <w:rsid w:val="006D7595"/>
    <w:rsid w:val="006D7A3F"/>
    <w:rsid w:val="006E2061"/>
    <w:rsid w:val="006E294A"/>
    <w:rsid w:val="006E3257"/>
    <w:rsid w:val="006E70D8"/>
    <w:rsid w:val="006F1E8B"/>
    <w:rsid w:val="006F3DB1"/>
    <w:rsid w:val="00706302"/>
    <w:rsid w:val="00706D6B"/>
    <w:rsid w:val="00707380"/>
    <w:rsid w:val="0071100F"/>
    <w:rsid w:val="007121DE"/>
    <w:rsid w:val="00712E70"/>
    <w:rsid w:val="0071476C"/>
    <w:rsid w:val="00714F87"/>
    <w:rsid w:val="007155D2"/>
    <w:rsid w:val="007206D9"/>
    <w:rsid w:val="00720BED"/>
    <w:rsid w:val="007215A5"/>
    <w:rsid w:val="007227E4"/>
    <w:rsid w:val="00722EFA"/>
    <w:rsid w:val="00723D67"/>
    <w:rsid w:val="00724107"/>
    <w:rsid w:val="00724926"/>
    <w:rsid w:val="007261AC"/>
    <w:rsid w:val="0073077A"/>
    <w:rsid w:val="007332F4"/>
    <w:rsid w:val="007333D4"/>
    <w:rsid w:val="00733B40"/>
    <w:rsid w:val="007340CA"/>
    <w:rsid w:val="0073712A"/>
    <w:rsid w:val="00740358"/>
    <w:rsid w:val="00740CE0"/>
    <w:rsid w:val="007417D5"/>
    <w:rsid w:val="0074353D"/>
    <w:rsid w:val="0074366D"/>
    <w:rsid w:val="0074377F"/>
    <w:rsid w:val="00743F6D"/>
    <w:rsid w:val="0074472E"/>
    <w:rsid w:val="007450EC"/>
    <w:rsid w:val="007459D6"/>
    <w:rsid w:val="00747288"/>
    <w:rsid w:val="00750B50"/>
    <w:rsid w:val="00750B9A"/>
    <w:rsid w:val="00750DC5"/>
    <w:rsid w:val="00754E25"/>
    <w:rsid w:val="007553CE"/>
    <w:rsid w:val="007567BE"/>
    <w:rsid w:val="00757876"/>
    <w:rsid w:val="007608D2"/>
    <w:rsid w:val="007613E3"/>
    <w:rsid w:val="00761BA8"/>
    <w:rsid w:val="007632E0"/>
    <w:rsid w:val="007633C0"/>
    <w:rsid w:val="00765BAF"/>
    <w:rsid w:val="007664C8"/>
    <w:rsid w:val="007665CE"/>
    <w:rsid w:val="00767B92"/>
    <w:rsid w:val="007700DB"/>
    <w:rsid w:val="00771623"/>
    <w:rsid w:val="0077426E"/>
    <w:rsid w:val="007774A7"/>
    <w:rsid w:val="00782577"/>
    <w:rsid w:val="007829BF"/>
    <w:rsid w:val="007837D7"/>
    <w:rsid w:val="00784517"/>
    <w:rsid w:val="00785778"/>
    <w:rsid w:val="0078595B"/>
    <w:rsid w:val="007869E4"/>
    <w:rsid w:val="00787038"/>
    <w:rsid w:val="00787465"/>
    <w:rsid w:val="0079020F"/>
    <w:rsid w:val="007913AA"/>
    <w:rsid w:val="00793668"/>
    <w:rsid w:val="0079400F"/>
    <w:rsid w:val="00795800"/>
    <w:rsid w:val="007963A6"/>
    <w:rsid w:val="007A1337"/>
    <w:rsid w:val="007A19AB"/>
    <w:rsid w:val="007A19C6"/>
    <w:rsid w:val="007A2296"/>
    <w:rsid w:val="007A355E"/>
    <w:rsid w:val="007A3FF6"/>
    <w:rsid w:val="007A55A3"/>
    <w:rsid w:val="007A638B"/>
    <w:rsid w:val="007A7148"/>
    <w:rsid w:val="007B0AC1"/>
    <w:rsid w:val="007B1D10"/>
    <w:rsid w:val="007B3EC9"/>
    <w:rsid w:val="007B482E"/>
    <w:rsid w:val="007B50A7"/>
    <w:rsid w:val="007B5294"/>
    <w:rsid w:val="007B5C3C"/>
    <w:rsid w:val="007B6648"/>
    <w:rsid w:val="007B690B"/>
    <w:rsid w:val="007B7AB1"/>
    <w:rsid w:val="007C21E5"/>
    <w:rsid w:val="007C3CE5"/>
    <w:rsid w:val="007C5C56"/>
    <w:rsid w:val="007C6188"/>
    <w:rsid w:val="007D3A02"/>
    <w:rsid w:val="007D45D3"/>
    <w:rsid w:val="007D4B3F"/>
    <w:rsid w:val="007E054B"/>
    <w:rsid w:val="007E2CD2"/>
    <w:rsid w:val="007E3087"/>
    <w:rsid w:val="007E571D"/>
    <w:rsid w:val="007E7E49"/>
    <w:rsid w:val="007F1A96"/>
    <w:rsid w:val="007F1BAF"/>
    <w:rsid w:val="007F5308"/>
    <w:rsid w:val="007F5493"/>
    <w:rsid w:val="007F5E17"/>
    <w:rsid w:val="0080000E"/>
    <w:rsid w:val="0080266E"/>
    <w:rsid w:val="00802C55"/>
    <w:rsid w:val="008036D2"/>
    <w:rsid w:val="0080514D"/>
    <w:rsid w:val="0081091D"/>
    <w:rsid w:val="00810B30"/>
    <w:rsid w:val="00810D9A"/>
    <w:rsid w:val="00811656"/>
    <w:rsid w:val="008128DF"/>
    <w:rsid w:val="00812F38"/>
    <w:rsid w:val="00816691"/>
    <w:rsid w:val="00820A66"/>
    <w:rsid w:val="00822E4A"/>
    <w:rsid w:val="00823F5C"/>
    <w:rsid w:val="0082655A"/>
    <w:rsid w:val="00826DF2"/>
    <w:rsid w:val="00830762"/>
    <w:rsid w:val="00832A21"/>
    <w:rsid w:val="00835A7B"/>
    <w:rsid w:val="00835B61"/>
    <w:rsid w:val="00836568"/>
    <w:rsid w:val="008368E9"/>
    <w:rsid w:val="00836D3A"/>
    <w:rsid w:val="008414F8"/>
    <w:rsid w:val="00843076"/>
    <w:rsid w:val="008439C6"/>
    <w:rsid w:val="00845145"/>
    <w:rsid w:val="0085100E"/>
    <w:rsid w:val="00851895"/>
    <w:rsid w:val="008519CC"/>
    <w:rsid w:val="00853035"/>
    <w:rsid w:val="0085320F"/>
    <w:rsid w:val="00857921"/>
    <w:rsid w:val="008608DB"/>
    <w:rsid w:val="0086198A"/>
    <w:rsid w:val="0086391D"/>
    <w:rsid w:val="00865E5B"/>
    <w:rsid w:val="00866871"/>
    <w:rsid w:val="00870177"/>
    <w:rsid w:val="00875462"/>
    <w:rsid w:val="00875AAA"/>
    <w:rsid w:val="008767B4"/>
    <w:rsid w:val="008768B8"/>
    <w:rsid w:val="0088092F"/>
    <w:rsid w:val="00881702"/>
    <w:rsid w:val="00882432"/>
    <w:rsid w:val="00882ADE"/>
    <w:rsid w:val="00886659"/>
    <w:rsid w:val="00887246"/>
    <w:rsid w:val="00890CD2"/>
    <w:rsid w:val="008929B8"/>
    <w:rsid w:val="00892CC4"/>
    <w:rsid w:val="00892CD3"/>
    <w:rsid w:val="00892EC7"/>
    <w:rsid w:val="008937A8"/>
    <w:rsid w:val="008947BF"/>
    <w:rsid w:val="008955B7"/>
    <w:rsid w:val="008955F1"/>
    <w:rsid w:val="00895FF2"/>
    <w:rsid w:val="00897417"/>
    <w:rsid w:val="008A003A"/>
    <w:rsid w:val="008A007B"/>
    <w:rsid w:val="008A0340"/>
    <w:rsid w:val="008A08C0"/>
    <w:rsid w:val="008A2066"/>
    <w:rsid w:val="008A286E"/>
    <w:rsid w:val="008A3039"/>
    <w:rsid w:val="008A67BD"/>
    <w:rsid w:val="008B09A6"/>
    <w:rsid w:val="008B1EBA"/>
    <w:rsid w:val="008B3343"/>
    <w:rsid w:val="008B43C8"/>
    <w:rsid w:val="008B5BD2"/>
    <w:rsid w:val="008B647F"/>
    <w:rsid w:val="008B757D"/>
    <w:rsid w:val="008B7981"/>
    <w:rsid w:val="008C0984"/>
    <w:rsid w:val="008C7A15"/>
    <w:rsid w:val="008D02F2"/>
    <w:rsid w:val="008D0896"/>
    <w:rsid w:val="008D130E"/>
    <w:rsid w:val="008D3838"/>
    <w:rsid w:val="008D4018"/>
    <w:rsid w:val="008D44DA"/>
    <w:rsid w:val="008D5946"/>
    <w:rsid w:val="008D7FEA"/>
    <w:rsid w:val="008E2462"/>
    <w:rsid w:val="008E5B08"/>
    <w:rsid w:val="008E6576"/>
    <w:rsid w:val="008E6D2F"/>
    <w:rsid w:val="008E729C"/>
    <w:rsid w:val="008F12F8"/>
    <w:rsid w:val="008F13F4"/>
    <w:rsid w:val="008F23EF"/>
    <w:rsid w:val="008F26BD"/>
    <w:rsid w:val="008F2AA7"/>
    <w:rsid w:val="008F3209"/>
    <w:rsid w:val="008F38DA"/>
    <w:rsid w:val="008F3DFA"/>
    <w:rsid w:val="008F4570"/>
    <w:rsid w:val="008F4CCC"/>
    <w:rsid w:val="008F4FB4"/>
    <w:rsid w:val="008F7145"/>
    <w:rsid w:val="008F7215"/>
    <w:rsid w:val="00900FEA"/>
    <w:rsid w:val="00902D80"/>
    <w:rsid w:val="00903D13"/>
    <w:rsid w:val="00904984"/>
    <w:rsid w:val="00904EDB"/>
    <w:rsid w:val="009064DE"/>
    <w:rsid w:val="009065C3"/>
    <w:rsid w:val="009070F0"/>
    <w:rsid w:val="0090768C"/>
    <w:rsid w:val="00907A59"/>
    <w:rsid w:val="0091299E"/>
    <w:rsid w:val="00913D94"/>
    <w:rsid w:val="00914942"/>
    <w:rsid w:val="009162DB"/>
    <w:rsid w:val="00916445"/>
    <w:rsid w:val="009178A9"/>
    <w:rsid w:val="00917A92"/>
    <w:rsid w:val="00917CC8"/>
    <w:rsid w:val="00917F70"/>
    <w:rsid w:val="009220CF"/>
    <w:rsid w:val="0092387B"/>
    <w:rsid w:val="00923CEA"/>
    <w:rsid w:val="00924AB1"/>
    <w:rsid w:val="00924BC1"/>
    <w:rsid w:val="0092526F"/>
    <w:rsid w:val="0092589C"/>
    <w:rsid w:val="009276A1"/>
    <w:rsid w:val="00930E61"/>
    <w:rsid w:val="00931078"/>
    <w:rsid w:val="009339B0"/>
    <w:rsid w:val="009343CD"/>
    <w:rsid w:val="00935C02"/>
    <w:rsid w:val="00941FB3"/>
    <w:rsid w:val="009429A6"/>
    <w:rsid w:val="0094345B"/>
    <w:rsid w:val="00943B67"/>
    <w:rsid w:val="00943C7C"/>
    <w:rsid w:val="009445C0"/>
    <w:rsid w:val="009458C2"/>
    <w:rsid w:val="0094759B"/>
    <w:rsid w:val="00947BE1"/>
    <w:rsid w:val="00950CCA"/>
    <w:rsid w:val="009512AA"/>
    <w:rsid w:val="0095196F"/>
    <w:rsid w:val="00952C42"/>
    <w:rsid w:val="0095315E"/>
    <w:rsid w:val="009545CE"/>
    <w:rsid w:val="00954AF9"/>
    <w:rsid w:val="0095763F"/>
    <w:rsid w:val="00957DBE"/>
    <w:rsid w:val="009619FA"/>
    <w:rsid w:val="00962B6F"/>
    <w:rsid w:val="00962CA6"/>
    <w:rsid w:val="00963670"/>
    <w:rsid w:val="009638B6"/>
    <w:rsid w:val="0096606B"/>
    <w:rsid w:val="00966C82"/>
    <w:rsid w:val="00966DC4"/>
    <w:rsid w:val="00967C0E"/>
    <w:rsid w:val="009708B3"/>
    <w:rsid w:val="00971240"/>
    <w:rsid w:val="00971310"/>
    <w:rsid w:val="009750CC"/>
    <w:rsid w:val="009757F7"/>
    <w:rsid w:val="009767E5"/>
    <w:rsid w:val="00976AF3"/>
    <w:rsid w:val="00977B4C"/>
    <w:rsid w:val="00981560"/>
    <w:rsid w:val="00983253"/>
    <w:rsid w:val="00983CD5"/>
    <w:rsid w:val="009855F6"/>
    <w:rsid w:val="009863F2"/>
    <w:rsid w:val="00986D20"/>
    <w:rsid w:val="009879D4"/>
    <w:rsid w:val="0099029E"/>
    <w:rsid w:val="00990CC3"/>
    <w:rsid w:val="00991649"/>
    <w:rsid w:val="00991FBE"/>
    <w:rsid w:val="00992038"/>
    <w:rsid w:val="00992673"/>
    <w:rsid w:val="00993992"/>
    <w:rsid w:val="00996123"/>
    <w:rsid w:val="009A03B0"/>
    <w:rsid w:val="009A0D3B"/>
    <w:rsid w:val="009A1A4F"/>
    <w:rsid w:val="009A6F09"/>
    <w:rsid w:val="009A745A"/>
    <w:rsid w:val="009A7F26"/>
    <w:rsid w:val="009B05B4"/>
    <w:rsid w:val="009B140C"/>
    <w:rsid w:val="009B14BF"/>
    <w:rsid w:val="009B19BC"/>
    <w:rsid w:val="009B2CF5"/>
    <w:rsid w:val="009B3D5C"/>
    <w:rsid w:val="009B4EFA"/>
    <w:rsid w:val="009B5795"/>
    <w:rsid w:val="009B5D29"/>
    <w:rsid w:val="009B5F0A"/>
    <w:rsid w:val="009C0FC0"/>
    <w:rsid w:val="009C3C55"/>
    <w:rsid w:val="009C69B0"/>
    <w:rsid w:val="009C76B7"/>
    <w:rsid w:val="009D18E6"/>
    <w:rsid w:val="009D3D42"/>
    <w:rsid w:val="009D449C"/>
    <w:rsid w:val="009D5208"/>
    <w:rsid w:val="009D5B43"/>
    <w:rsid w:val="009E001B"/>
    <w:rsid w:val="009E1F9C"/>
    <w:rsid w:val="009E6F69"/>
    <w:rsid w:val="009F064D"/>
    <w:rsid w:val="009F1225"/>
    <w:rsid w:val="009F1C7F"/>
    <w:rsid w:val="009F38E0"/>
    <w:rsid w:val="009F3E6E"/>
    <w:rsid w:val="009F73BE"/>
    <w:rsid w:val="00A0086B"/>
    <w:rsid w:val="00A00936"/>
    <w:rsid w:val="00A00C25"/>
    <w:rsid w:val="00A0117E"/>
    <w:rsid w:val="00A02C66"/>
    <w:rsid w:val="00A02EDC"/>
    <w:rsid w:val="00A04756"/>
    <w:rsid w:val="00A04813"/>
    <w:rsid w:val="00A0551F"/>
    <w:rsid w:val="00A05ED1"/>
    <w:rsid w:val="00A06F97"/>
    <w:rsid w:val="00A074C1"/>
    <w:rsid w:val="00A10E9A"/>
    <w:rsid w:val="00A1144E"/>
    <w:rsid w:val="00A13E56"/>
    <w:rsid w:val="00A16433"/>
    <w:rsid w:val="00A16E65"/>
    <w:rsid w:val="00A16EBE"/>
    <w:rsid w:val="00A17628"/>
    <w:rsid w:val="00A1794F"/>
    <w:rsid w:val="00A17D3A"/>
    <w:rsid w:val="00A20184"/>
    <w:rsid w:val="00A20B48"/>
    <w:rsid w:val="00A20F3E"/>
    <w:rsid w:val="00A21F1F"/>
    <w:rsid w:val="00A22E50"/>
    <w:rsid w:val="00A24E54"/>
    <w:rsid w:val="00A25CE6"/>
    <w:rsid w:val="00A265F4"/>
    <w:rsid w:val="00A269ED"/>
    <w:rsid w:val="00A26C6C"/>
    <w:rsid w:val="00A26FDF"/>
    <w:rsid w:val="00A27B79"/>
    <w:rsid w:val="00A3083B"/>
    <w:rsid w:val="00A3160E"/>
    <w:rsid w:val="00A3181E"/>
    <w:rsid w:val="00A32BB2"/>
    <w:rsid w:val="00A34AF5"/>
    <w:rsid w:val="00A34E66"/>
    <w:rsid w:val="00A355E5"/>
    <w:rsid w:val="00A3763E"/>
    <w:rsid w:val="00A406B3"/>
    <w:rsid w:val="00A40F64"/>
    <w:rsid w:val="00A41431"/>
    <w:rsid w:val="00A41906"/>
    <w:rsid w:val="00A424FB"/>
    <w:rsid w:val="00A43690"/>
    <w:rsid w:val="00A44597"/>
    <w:rsid w:val="00A44A59"/>
    <w:rsid w:val="00A44C3F"/>
    <w:rsid w:val="00A44FD3"/>
    <w:rsid w:val="00A46E02"/>
    <w:rsid w:val="00A5066D"/>
    <w:rsid w:val="00A50D6D"/>
    <w:rsid w:val="00A51E9E"/>
    <w:rsid w:val="00A52A33"/>
    <w:rsid w:val="00A52E21"/>
    <w:rsid w:val="00A52F9F"/>
    <w:rsid w:val="00A531CB"/>
    <w:rsid w:val="00A543C8"/>
    <w:rsid w:val="00A54944"/>
    <w:rsid w:val="00A55153"/>
    <w:rsid w:val="00A558C0"/>
    <w:rsid w:val="00A61EA8"/>
    <w:rsid w:val="00A6332D"/>
    <w:rsid w:val="00A651C4"/>
    <w:rsid w:val="00A70BA7"/>
    <w:rsid w:val="00A71CBE"/>
    <w:rsid w:val="00A73BFB"/>
    <w:rsid w:val="00A73D63"/>
    <w:rsid w:val="00A75E86"/>
    <w:rsid w:val="00A76247"/>
    <w:rsid w:val="00A77D5C"/>
    <w:rsid w:val="00A810DC"/>
    <w:rsid w:val="00A8247C"/>
    <w:rsid w:val="00A8432E"/>
    <w:rsid w:val="00A871A6"/>
    <w:rsid w:val="00A87E00"/>
    <w:rsid w:val="00A9128D"/>
    <w:rsid w:val="00A91707"/>
    <w:rsid w:val="00A92410"/>
    <w:rsid w:val="00A924F5"/>
    <w:rsid w:val="00A92A80"/>
    <w:rsid w:val="00A92C74"/>
    <w:rsid w:val="00A9720A"/>
    <w:rsid w:val="00A97416"/>
    <w:rsid w:val="00AA1DD9"/>
    <w:rsid w:val="00AA1DEA"/>
    <w:rsid w:val="00AA1F9D"/>
    <w:rsid w:val="00AA3227"/>
    <w:rsid w:val="00AA55AC"/>
    <w:rsid w:val="00AA63E0"/>
    <w:rsid w:val="00AA6B0C"/>
    <w:rsid w:val="00AA6C15"/>
    <w:rsid w:val="00AB3038"/>
    <w:rsid w:val="00AB38BB"/>
    <w:rsid w:val="00AB5383"/>
    <w:rsid w:val="00AB5D41"/>
    <w:rsid w:val="00AC1106"/>
    <w:rsid w:val="00AC33EA"/>
    <w:rsid w:val="00AC46B7"/>
    <w:rsid w:val="00AC587A"/>
    <w:rsid w:val="00AC63A8"/>
    <w:rsid w:val="00AC668B"/>
    <w:rsid w:val="00AD02C8"/>
    <w:rsid w:val="00AD20F5"/>
    <w:rsid w:val="00AD2C31"/>
    <w:rsid w:val="00AD41E3"/>
    <w:rsid w:val="00AD4537"/>
    <w:rsid w:val="00AD4547"/>
    <w:rsid w:val="00AD492E"/>
    <w:rsid w:val="00AD542B"/>
    <w:rsid w:val="00AD6A5D"/>
    <w:rsid w:val="00AE22F9"/>
    <w:rsid w:val="00AE43A7"/>
    <w:rsid w:val="00AE6D73"/>
    <w:rsid w:val="00AF0808"/>
    <w:rsid w:val="00AF111A"/>
    <w:rsid w:val="00AF1EC7"/>
    <w:rsid w:val="00AF613E"/>
    <w:rsid w:val="00AF6D5E"/>
    <w:rsid w:val="00B00091"/>
    <w:rsid w:val="00B00CC7"/>
    <w:rsid w:val="00B03B71"/>
    <w:rsid w:val="00B03C1B"/>
    <w:rsid w:val="00B069E7"/>
    <w:rsid w:val="00B06BC5"/>
    <w:rsid w:val="00B06D62"/>
    <w:rsid w:val="00B06EFC"/>
    <w:rsid w:val="00B10379"/>
    <w:rsid w:val="00B1078E"/>
    <w:rsid w:val="00B1110D"/>
    <w:rsid w:val="00B11293"/>
    <w:rsid w:val="00B11DDB"/>
    <w:rsid w:val="00B139C4"/>
    <w:rsid w:val="00B13B48"/>
    <w:rsid w:val="00B13E37"/>
    <w:rsid w:val="00B16948"/>
    <w:rsid w:val="00B22915"/>
    <w:rsid w:val="00B22CCC"/>
    <w:rsid w:val="00B24519"/>
    <w:rsid w:val="00B2746C"/>
    <w:rsid w:val="00B30906"/>
    <w:rsid w:val="00B31BEC"/>
    <w:rsid w:val="00B328FD"/>
    <w:rsid w:val="00B339CB"/>
    <w:rsid w:val="00B34D31"/>
    <w:rsid w:val="00B35E4F"/>
    <w:rsid w:val="00B362A3"/>
    <w:rsid w:val="00B42121"/>
    <w:rsid w:val="00B43417"/>
    <w:rsid w:val="00B435F9"/>
    <w:rsid w:val="00B439E7"/>
    <w:rsid w:val="00B45B90"/>
    <w:rsid w:val="00B465BE"/>
    <w:rsid w:val="00B46A59"/>
    <w:rsid w:val="00B51B2F"/>
    <w:rsid w:val="00B535C8"/>
    <w:rsid w:val="00B539C4"/>
    <w:rsid w:val="00B54535"/>
    <w:rsid w:val="00B54D82"/>
    <w:rsid w:val="00B56369"/>
    <w:rsid w:val="00B566F0"/>
    <w:rsid w:val="00B621AE"/>
    <w:rsid w:val="00B6463A"/>
    <w:rsid w:val="00B652CC"/>
    <w:rsid w:val="00B66180"/>
    <w:rsid w:val="00B7179F"/>
    <w:rsid w:val="00B732CD"/>
    <w:rsid w:val="00B73EC0"/>
    <w:rsid w:val="00B745EC"/>
    <w:rsid w:val="00B74879"/>
    <w:rsid w:val="00B81993"/>
    <w:rsid w:val="00B82362"/>
    <w:rsid w:val="00B82DCE"/>
    <w:rsid w:val="00B83A6D"/>
    <w:rsid w:val="00B83CE6"/>
    <w:rsid w:val="00B84C77"/>
    <w:rsid w:val="00B86479"/>
    <w:rsid w:val="00B86627"/>
    <w:rsid w:val="00B8691F"/>
    <w:rsid w:val="00B86A7F"/>
    <w:rsid w:val="00B9430F"/>
    <w:rsid w:val="00B94DEF"/>
    <w:rsid w:val="00B955D1"/>
    <w:rsid w:val="00B97949"/>
    <w:rsid w:val="00B97C3E"/>
    <w:rsid w:val="00B97D2A"/>
    <w:rsid w:val="00BA234A"/>
    <w:rsid w:val="00BA2438"/>
    <w:rsid w:val="00BA28FB"/>
    <w:rsid w:val="00BA2AAB"/>
    <w:rsid w:val="00BA38B4"/>
    <w:rsid w:val="00BA4D9E"/>
    <w:rsid w:val="00BA5382"/>
    <w:rsid w:val="00BA66BB"/>
    <w:rsid w:val="00BA7500"/>
    <w:rsid w:val="00BB067E"/>
    <w:rsid w:val="00BB185B"/>
    <w:rsid w:val="00BB32B5"/>
    <w:rsid w:val="00BB330F"/>
    <w:rsid w:val="00BB3457"/>
    <w:rsid w:val="00BB4913"/>
    <w:rsid w:val="00BB60E7"/>
    <w:rsid w:val="00BB6507"/>
    <w:rsid w:val="00BC0024"/>
    <w:rsid w:val="00BC04D3"/>
    <w:rsid w:val="00BC0D68"/>
    <w:rsid w:val="00BC11AB"/>
    <w:rsid w:val="00BC1AC4"/>
    <w:rsid w:val="00BC1DB2"/>
    <w:rsid w:val="00BC4A4F"/>
    <w:rsid w:val="00BC78DE"/>
    <w:rsid w:val="00BC793A"/>
    <w:rsid w:val="00BD3FFB"/>
    <w:rsid w:val="00BD67B8"/>
    <w:rsid w:val="00BE145B"/>
    <w:rsid w:val="00BE26E8"/>
    <w:rsid w:val="00BE7549"/>
    <w:rsid w:val="00BF0A54"/>
    <w:rsid w:val="00BF10EB"/>
    <w:rsid w:val="00BF17C3"/>
    <w:rsid w:val="00BF624A"/>
    <w:rsid w:val="00C0034E"/>
    <w:rsid w:val="00C014E6"/>
    <w:rsid w:val="00C02696"/>
    <w:rsid w:val="00C03764"/>
    <w:rsid w:val="00C03AE8"/>
    <w:rsid w:val="00C03D2D"/>
    <w:rsid w:val="00C04414"/>
    <w:rsid w:val="00C04BA5"/>
    <w:rsid w:val="00C04C07"/>
    <w:rsid w:val="00C1017E"/>
    <w:rsid w:val="00C10B04"/>
    <w:rsid w:val="00C11044"/>
    <w:rsid w:val="00C13ABE"/>
    <w:rsid w:val="00C14312"/>
    <w:rsid w:val="00C1435B"/>
    <w:rsid w:val="00C14B42"/>
    <w:rsid w:val="00C15169"/>
    <w:rsid w:val="00C157A0"/>
    <w:rsid w:val="00C17656"/>
    <w:rsid w:val="00C17D2B"/>
    <w:rsid w:val="00C20B1C"/>
    <w:rsid w:val="00C20BE4"/>
    <w:rsid w:val="00C22B2E"/>
    <w:rsid w:val="00C2372A"/>
    <w:rsid w:val="00C24CD4"/>
    <w:rsid w:val="00C24E28"/>
    <w:rsid w:val="00C24E52"/>
    <w:rsid w:val="00C2734E"/>
    <w:rsid w:val="00C30DAD"/>
    <w:rsid w:val="00C3297A"/>
    <w:rsid w:val="00C33D01"/>
    <w:rsid w:val="00C35223"/>
    <w:rsid w:val="00C35464"/>
    <w:rsid w:val="00C3689B"/>
    <w:rsid w:val="00C40AB4"/>
    <w:rsid w:val="00C41966"/>
    <w:rsid w:val="00C44367"/>
    <w:rsid w:val="00C45C8E"/>
    <w:rsid w:val="00C5306C"/>
    <w:rsid w:val="00C56229"/>
    <w:rsid w:val="00C60036"/>
    <w:rsid w:val="00C60F6B"/>
    <w:rsid w:val="00C63372"/>
    <w:rsid w:val="00C65C0F"/>
    <w:rsid w:val="00C70A8C"/>
    <w:rsid w:val="00C72A8B"/>
    <w:rsid w:val="00C731D0"/>
    <w:rsid w:val="00C74275"/>
    <w:rsid w:val="00C759BD"/>
    <w:rsid w:val="00C759CB"/>
    <w:rsid w:val="00C75B29"/>
    <w:rsid w:val="00C76B5A"/>
    <w:rsid w:val="00C80E7A"/>
    <w:rsid w:val="00C81D5C"/>
    <w:rsid w:val="00C83706"/>
    <w:rsid w:val="00C83FAF"/>
    <w:rsid w:val="00C8429A"/>
    <w:rsid w:val="00C8564C"/>
    <w:rsid w:val="00C87A5B"/>
    <w:rsid w:val="00C9124F"/>
    <w:rsid w:val="00C91890"/>
    <w:rsid w:val="00C91C89"/>
    <w:rsid w:val="00C921FC"/>
    <w:rsid w:val="00C95048"/>
    <w:rsid w:val="00C96C7B"/>
    <w:rsid w:val="00C97228"/>
    <w:rsid w:val="00C9750E"/>
    <w:rsid w:val="00CA077B"/>
    <w:rsid w:val="00CA2A90"/>
    <w:rsid w:val="00CA2D19"/>
    <w:rsid w:val="00CA35F6"/>
    <w:rsid w:val="00CA3E4A"/>
    <w:rsid w:val="00CA5126"/>
    <w:rsid w:val="00CA5A3A"/>
    <w:rsid w:val="00CA71C7"/>
    <w:rsid w:val="00CB0596"/>
    <w:rsid w:val="00CB05B6"/>
    <w:rsid w:val="00CB2D98"/>
    <w:rsid w:val="00CB452E"/>
    <w:rsid w:val="00CB6178"/>
    <w:rsid w:val="00CC1828"/>
    <w:rsid w:val="00CC2B27"/>
    <w:rsid w:val="00CC2DA2"/>
    <w:rsid w:val="00CC36B8"/>
    <w:rsid w:val="00CC5B6C"/>
    <w:rsid w:val="00CC5E82"/>
    <w:rsid w:val="00CC6A38"/>
    <w:rsid w:val="00CC7DCE"/>
    <w:rsid w:val="00CD0019"/>
    <w:rsid w:val="00CD06C4"/>
    <w:rsid w:val="00CD1817"/>
    <w:rsid w:val="00CD439E"/>
    <w:rsid w:val="00CD4A61"/>
    <w:rsid w:val="00CD5150"/>
    <w:rsid w:val="00CD594E"/>
    <w:rsid w:val="00CD5C29"/>
    <w:rsid w:val="00CD60AF"/>
    <w:rsid w:val="00CD61AD"/>
    <w:rsid w:val="00CD62BF"/>
    <w:rsid w:val="00CE186E"/>
    <w:rsid w:val="00CE32B4"/>
    <w:rsid w:val="00CE350E"/>
    <w:rsid w:val="00CE4E6D"/>
    <w:rsid w:val="00CE6A62"/>
    <w:rsid w:val="00CE7386"/>
    <w:rsid w:val="00CF0528"/>
    <w:rsid w:val="00CF0EEA"/>
    <w:rsid w:val="00CF1A33"/>
    <w:rsid w:val="00CF222C"/>
    <w:rsid w:val="00CF409F"/>
    <w:rsid w:val="00CF449E"/>
    <w:rsid w:val="00CF509A"/>
    <w:rsid w:val="00CF66D3"/>
    <w:rsid w:val="00CF7DD4"/>
    <w:rsid w:val="00D005AB"/>
    <w:rsid w:val="00D01B11"/>
    <w:rsid w:val="00D03B52"/>
    <w:rsid w:val="00D03D45"/>
    <w:rsid w:val="00D04A5F"/>
    <w:rsid w:val="00D078DF"/>
    <w:rsid w:val="00D07A6B"/>
    <w:rsid w:val="00D103E4"/>
    <w:rsid w:val="00D1067D"/>
    <w:rsid w:val="00D109B1"/>
    <w:rsid w:val="00D11B9A"/>
    <w:rsid w:val="00D13B75"/>
    <w:rsid w:val="00D13D6F"/>
    <w:rsid w:val="00D1452D"/>
    <w:rsid w:val="00D1641B"/>
    <w:rsid w:val="00D174E1"/>
    <w:rsid w:val="00D20959"/>
    <w:rsid w:val="00D21918"/>
    <w:rsid w:val="00D234A6"/>
    <w:rsid w:val="00D23557"/>
    <w:rsid w:val="00D23F8F"/>
    <w:rsid w:val="00D262D4"/>
    <w:rsid w:val="00D30A9D"/>
    <w:rsid w:val="00D34E17"/>
    <w:rsid w:val="00D35BFD"/>
    <w:rsid w:val="00D36A3D"/>
    <w:rsid w:val="00D377A3"/>
    <w:rsid w:val="00D378C9"/>
    <w:rsid w:val="00D41034"/>
    <w:rsid w:val="00D41DC5"/>
    <w:rsid w:val="00D42DCF"/>
    <w:rsid w:val="00D4322B"/>
    <w:rsid w:val="00D4417A"/>
    <w:rsid w:val="00D47728"/>
    <w:rsid w:val="00D5042F"/>
    <w:rsid w:val="00D5087B"/>
    <w:rsid w:val="00D50D03"/>
    <w:rsid w:val="00D520DA"/>
    <w:rsid w:val="00D52C4B"/>
    <w:rsid w:val="00D56C82"/>
    <w:rsid w:val="00D61546"/>
    <w:rsid w:val="00D63622"/>
    <w:rsid w:val="00D67FC0"/>
    <w:rsid w:val="00D70B50"/>
    <w:rsid w:val="00D71B02"/>
    <w:rsid w:val="00D740E4"/>
    <w:rsid w:val="00D7416F"/>
    <w:rsid w:val="00D74692"/>
    <w:rsid w:val="00D74D15"/>
    <w:rsid w:val="00D75F5E"/>
    <w:rsid w:val="00D7643C"/>
    <w:rsid w:val="00D80DE1"/>
    <w:rsid w:val="00D82B63"/>
    <w:rsid w:val="00D82B96"/>
    <w:rsid w:val="00D842D9"/>
    <w:rsid w:val="00D86CA2"/>
    <w:rsid w:val="00D8791A"/>
    <w:rsid w:val="00D91BCE"/>
    <w:rsid w:val="00D92B04"/>
    <w:rsid w:val="00D92C07"/>
    <w:rsid w:val="00D93E99"/>
    <w:rsid w:val="00D94121"/>
    <w:rsid w:val="00D95B18"/>
    <w:rsid w:val="00D963AC"/>
    <w:rsid w:val="00DA1715"/>
    <w:rsid w:val="00DA182D"/>
    <w:rsid w:val="00DA3B2D"/>
    <w:rsid w:val="00DA3B37"/>
    <w:rsid w:val="00DA3EC4"/>
    <w:rsid w:val="00DA55CC"/>
    <w:rsid w:val="00DA6B8E"/>
    <w:rsid w:val="00DA7E86"/>
    <w:rsid w:val="00DB0139"/>
    <w:rsid w:val="00DB0446"/>
    <w:rsid w:val="00DB1793"/>
    <w:rsid w:val="00DB2589"/>
    <w:rsid w:val="00DB4D09"/>
    <w:rsid w:val="00DB5FB5"/>
    <w:rsid w:val="00DB6141"/>
    <w:rsid w:val="00DB7916"/>
    <w:rsid w:val="00DC0F2E"/>
    <w:rsid w:val="00DC1186"/>
    <w:rsid w:val="00DC13C9"/>
    <w:rsid w:val="00DC2B28"/>
    <w:rsid w:val="00DC4B3B"/>
    <w:rsid w:val="00DC589A"/>
    <w:rsid w:val="00DC754C"/>
    <w:rsid w:val="00DD1AB0"/>
    <w:rsid w:val="00DD238F"/>
    <w:rsid w:val="00DD31E0"/>
    <w:rsid w:val="00DD71A6"/>
    <w:rsid w:val="00DE0550"/>
    <w:rsid w:val="00DE19E7"/>
    <w:rsid w:val="00DE2179"/>
    <w:rsid w:val="00DE675B"/>
    <w:rsid w:val="00DF0562"/>
    <w:rsid w:val="00DF1B6B"/>
    <w:rsid w:val="00DF2629"/>
    <w:rsid w:val="00DF7B6F"/>
    <w:rsid w:val="00DF7D2E"/>
    <w:rsid w:val="00E00E85"/>
    <w:rsid w:val="00E02250"/>
    <w:rsid w:val="00E03429"/>
    <w:rsid w:val="00E037AF"/>
    <w:rsid w:val="00E0635D"/>
    <w:rsid w:val="00E07311"/>
    <w:rsid w:val="00E10B4E"/>
    <w:rsid w:val="00E10E9B"/>
    <w:rsid w:val="00E10F36"/>
    <w:rsid w:val="00E123FF"/>
    <w:rsid w:val="00E129BB"/>
    <w:rsid w:val="00E12BF7"/>
    <w:rsid w:val="00E20372"/>
    <w:rsid w:val="00E22D1F"/>
    <w:rsid w:val="00E23177"/>
    <w:rsid w:val="00E239B3"/>
    <w:rsid w:val="00E2490F"/>
    <w:rsid w:val="00E24969"/>
    <w:rsid w:val="00E24D77"/>
    <w:rsid w:val="00E25A0A"/>
    <w:rsid w:val="00E27956"/>
    <w:rsid w:val="00E301B2"/>
    <w:rsid w:val="00E30C51"/>
    <w:rsid w:val="00E30CD4"/>
    <w:rsid w:val="00E319C3"/>
    <w:rsid w:val="00E32722"/>
    <w:rsid w:val="00E33E8C"/>
    <w:rsid w:val="00E34F76"/>
    <w:rsid w:val="00E35BF0"/>
    <w:rsid w:val="00E402F0"/>
    <w:rsid w:val="00E4168A"/>
    <w:rsid w:val="00E42EBA"/>
    <w:rsid w:val="00E43074"/>
    <w:rsid w:val="00E47531"/>
    <w:rsid w:val="00E50B55"/>
    <w:rsid w:val="00E50D72"/>
    <w:rsid w:val="00E52F03"/>
    <w:rsid w:val="00E533EF"/>
    <w:rsid w:val="00E53E54"/>
    <w:rsid w:val="00E549F6"/>
    <w:rsid w:val="00E5537D"/>
    <w:rsid w:val="00E556DF"/>
    <w:rsid w:val="00E5609C"/>
    <w:rsid w:val="00E57763"/>
    <w:rsid w:val="00E63CC9"/>
    <w:rsid w:val="00E64DEC"/>
    <w:rsid w:val="00E6587F"/>
    <w:rsid w:val="00E67B55"/>
    <w:rsid w:val="00E67D92"/>
    <w:rsid w:val="00E701D8"/>
    <w:rsid w:val="00E7027E"/>
    <w:rsid w:val="00E70C64"/>
    <w:rsid w:val="00E71008"/>
    <w:rsid w:val="00E72914"/>
    <w:rsid w:val="00E72C69"/>
    <w:rsid w:val="00E73F07"/>
    <w:rsid w:val="00E75DE5"/>
    <w:rsid w:val="00E75F56"/>
    <w:rsid w:val="00E768A2"/>
    <w:rsid w:val="00E773C2"/>
    <w:rsid w:val="00E778D1"/>
    <w:rsid w:val="00E8039A"/>
    <w:rsid w:val="00E81594"/>
    <w:rsid w:val="00E81A4F"/>
    <w:rsid w:val="00E82136"/>
    <w:rsid w:val="00E822A4"/>
    <w:rsid w:val="00E8247A"/>
    <w:rsid w:val="00E827F1"/>
    <w:rsid w:val="00E851A0"/>
    <w:rsid w:val="00E85704"/>
    <w:rsid w:val="00E863C4"/>
    <w:rsid w:val="00E866B5"/>
    <w:rsid w:val="00E86927"/>
    <w:rsid w:val="00E86DF5"/>
    <w:rsid w:val="00E86EC1"/>
    <w:rsid w:val="00E8726E"/>
    <w:rsid w:val="00E8736B"/>
    <w:rsid w:val="00E93A46"/>
    <w:rsid w:val="00E93D1F"/>
    <w:rsid w:val="00E95016"/>
    <w:rsid w:val="00E950DF"/>
    <w:rsid w:val="00E95F82"/>
    <w:rsid w:val="00E96650"/>
    <w:rsid w:val="00E972F1"/>
    <w:rsid w:val="00EA072C"/>
    <w:rsid w:val="00EA113E"/>
    <w:rsid w:val="00EA2511"/>
    <w:rsid w:val="00EA337C"/>
    <w:rsid w:val="00EA40D3"/>
    <w:rsid w:val="00EA46A7"/>
    <w:rsid w:val="00EA49B3"/>
    <w:rsid w:val="00EA716D"/>
    <w:rsid w:val="00EB08F0"/>
    <w:rsid w:val="00EB0E85"/>
    <w:rsid w:val="00EB0F68"/>
    <w:rsid w:val="00EB1076"/>
    <w:rsid w:val="00EB1A36"/>
    <w:rsid w:val="00EB3A53"/>
    <w:rsid w:val="00EB4384"/>
    <w:rsid w:val="00EB4DB9"/>
    <w:rsid w:val="00EB603E"/>
    <w:rsid w:val="00EB66DB"/>
    <w:rsid w:val="00EC259E"/>
    <w:rsid w:val="00EC6461"/>
    <w:rsid w:val="00EC703B"/>
    <w:rsid w:val="00ED0D73"/>
    <w:rsid w:val="00ED1C35"/>
    <w:rsid w:val="00ED22FB"/>
    <w:rsid w:val="00ED3F3B"/>
    <w:rsid w:val="00ED7F72"/>
    <w:rsid w:val="00EE0865"/>
    <w:rsid w:val="00EE08E5"/>
    <w:rsid w:val="00EE0D3D"/>
    <w:rsid w:val="00EE374D"/>
    <w:rsid w:val="00EE4B60"/>
    <w:rsid w:val="00EE7C3B"/>
    <w:rsid w:val="00EE7E76"/>
    <w:rsid w:val="00EE7F9A"/>
    <w:rsid w:val="00EF154C"/>
    <w:rsid w:val="00EF1AD3"/>
    <w:rsid w:val="00EF32FF"/>
    <w:rsid w:val="00EF4FCB"/>
    <w:rsid w:val="00EF54C9"/>
    <w:rsid w:val="00EF6544"/>
    <w:rsid w:val="00EF74A8"/>
    <w:rsid w:val="00EF7A63"/>
    <w:rsid w:val="00F0277C"/>
    <w:rsid w:val="00F027DB"/>
    <w:rsid w:val="00F02FA5"/>
    <w:rsid w:val="00F040F5"/>
    <w:rsid w:val="00F0628F"/>
    <w:rsid w:val="00F07392"/>
    <w:rsid w:val="00F103F1"/>
    <w:rsid w:val="00F11713"/>
    <w:rsid w:val="00F118C6"/>
    <w:rsid w:val="00F11AB3"/>
    <w:rsid w:val="00F12C38"/>
    <w:rsid w:val="00F15993"/>
    <w:rsid w:val="00F16164"/>
    <w:rsid w:val="00F1751E"/>
    <w:rsid w:val="00F2144A"/>
    <w:rsid w:val="00F22FD6"/>
    <w:rsid w:val="00F23F9D"/>
    <w:rsid w:val="00F245B6"/>
    <w:rsid w:val="00F25996"/>
    <w:rsid w:val="00F26DA7"/>
    <w:rsid w:val="00F27326"/>
    <w:rsid w:val="00F27479"/>
    <w:rsid w:val="00F30660"/>
    <w:rsid w:val="00F306E8"/>
    <w:rsid w:val="00F32581"/>
    <w:rsid w:val="00F3547D"/>
    <w:rsid w:val="00F355DF"/>
    <w:rsid w:val="00F36D1B"/>
    <w:rsid w:val="00F4071A"/>
    <w:rsid w:val="00F42F40"/>
    <w:rsid w:val="00F4694B"/>
    <w:rsid w:val="00F46CF9"/>
    <w:rsid w:val="00F47774"/>
    <w:rsid w:val="00F51A0D"/>
    <w:rsid w:val="00F51D0F"/>
    <w:rsid w:val="00F52EF6"/>
    <w:rsid w:val="00F533F4"/>
    <w:rsid w:val="00F5356E"/>
    <w:rsid w:val="00F545EA"/>
    <w:rsid w:val="00F54FB9"/>
    <w:rsid w:val="00F601D6"/>
    <w:rsid w:val="00F6066F"/>
    <w:rsid w:val="00F608F6"/>
    <w:rsid w:val="00F6093E"/>
    <w:rsid w:val="00F62580"/>
    <w:rsid w:val="00F6387C"/>
    <w:rsid w:val="00F65151"/>
    <w:rsid w:val="00F6537B"/>
    <w:rsid w:val="00F65D9D"/>
    <w:rsid w:val="00F667F5"/>
    <w:rsid w:val="00F66EB1"/>
    <w:rsid w:val="00F6758A"/>
    <w:rsid w:val="00F677A9"/>
    <w:rsid w:val="00F7085A"/>
    <w:rsid w:val="00F73D9A"/>
    <w:rsid w:val="00F73DB0"/>
    <w:rsid w:val="00F73EA0"/>
    <w:rsid w:val="00F74D6B"/>
    <w:rsid w:val="00F76CC7"/>
    <w:rsid w:val="00F7731E"/>
    <w:rsid w:val="00F8238A"/>
    <w:rsid w:val="00F8545A"/>
    <w:rsid w:val="00F86B2B"/>
    <w:rsid w:val="00F90C79"/>
    <w:rsid w:val="00F915A8"/>
    <w:rsid w:val="00F9181F"/>
    <w:rsid w:val="00F920D8"/>
    <w:rsid w:val="00F9255E"/>
    <w:rsid w:val="00F93E37"/>
    <w:rsid w:val="00F94691"/>
    <w:rsid w:val="00F94F20"/>
    <w:rsid w:val="00F951E1"/>
    <w:rsid w:val="00F96CC9"/>
    <w:rsid w:val="00F97340"/>
    <w:rsid w:val="00F9742F"/>
    <w:rsid w:val="00F97F29"/>
    <w:rsid w:val="00FA050E"/>
    <w:rsid w:val="00FA2E56"/>
    <w:rsid w:val="00FA4C1A"/>
    <w:rsid w:val="00FA62C4"/>
    <w:rsid w:val="00FA794E"/>
    <w:rsid w:val="00FB1AA3"/>
    <w:rsid w:val="00FB1B88"/>
    <w:rsid w:val="00FB1F4D"/>
    <w:rsid w:val="00FB2941"/>
    <w:rsid w:val="00FB37E6"/>
    <w:rsid w:val="00FB63D4"/>
    <w:rsid w:val="00FB69EE"/>
    <w:rsid w:val="00FC005A"/>
    <w:rsid w:val="00FC1758"/>
    <w:rsid w:val="00FC3E06"/>
    <w:rsid w:val="00FC5229"/>
    <w:rsid w:val="00FC6410"/>
    <w:rsid w:val="00FC718E"/>
    <w:rsid w:val="00FD1916"/>
    <w:rsid w:val="00FD2214"/>
    <w:rsid w:val="00FD3E66"/>
    <w:rsid w:val="00FD4980"/>
    <w:rsid w:val="00FD6D87"/>
    <w:rsid w:val="00FE1E8F"/>
    <w:rsid w:val="00FE5E43"/>
    <w:rsid w:val="00FE67E8"/>
    <w:rsid w:val="00FE693A"/>
    <w:rsid w:val="00FE6CE6"/>
    <w:rsid w:val="00FF155A"/>
    <w:rsid w:val="00FF1A57"/>
    <w:rsid w:val="00FF2DC0"/>
    <w:rsid w:val="00FF2EF9"/>
    <w:rsid w:val="00FF3201"/>
    <w:rsid w:val="00FF36B8"/>
    <w:rsid w:val="00FF3B9A"/>
    <w:rsid w:val="00FF4DF8"/>
    <w:rsid w:val="00FF4F79"/>
    <w:rsid w:val="00FF5DED"/>
    <w:rsid w:val="00FF64EF"/>
    <w:rsid w:val="00FF7A1F"/>
    <w:rsid w:val="00FF7A72"/>
    <w:rsid w:val="065B1EF4"/>
    <w:rsid w:val="0E8007C8"/>
    <w:rsid w:val="348EFAFA"/>
    <w:rsid w:val="3FA7A8A0"/>
    <w:rsid w:val="4D390170"/>
    <w:rsid w:val="528790FA"/>
    <w:rsid w:val="5BEF1A46"/>
    <w:rsid w:val="756BF65E"/>
    <w:rsid w:val="79A5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D69AF"/>
  <w15:docId w15:val="{3D2F1AE6-815C-460F-86B1-37749AD4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2879"/>
    <w:pPr>
      <w:widowControl w:val="0"/>
    </w:pPr>
    <w:rPr>
      <w:rFonts w:ascii="Times" w:hAnsi="Times"/>
      <w:sz w:val="24"/>
      <w:lang w:eastAsia="en-US"/>
    </w:rPr>
  </w:style>
  <w:style w:type="paragraph" w:styleId="Heading1">
    <w:name w:val="heading 1"/>
    <w:basedOn w:val="Normal"/>
    <w:next w:val="TxtParagraph"/>
    <w:qFormat/>
    <w:rsid w:val="00302879"/>
    <w:pPr>
      <w:keepNext/>
      <w:keepLines/>
      <w:widowControl/>
      <w:spacing w:before="280" w:line="310" w:lineRule="atLeast"/>
      <w:outlineLvl w:val="0"/>
    </w:pPr>
    <w:rPr>
      <w:rFonts w:ascii="Optima" w:hAnsi="Optima"/>
      <w:b/>
      <w:smallCaps/>
      <w:sz w:val="26"/>
    </w:rPr>
  </w:style>
  <w:style w:type="paragraph" w:styleId="Heading2">
    <w:name w:val="heading 2"/>
    <w:basedOn w:val="Normal"/>
    <w:next w:val="TxtParagraph"/>
    <w:qFormat/>
    <w:rsid w:val="00302879"/>
    <w:pPr>
      <w:keepNext/>
      <w:keepLines/>
      <w:widowControl/>
      <w:spacing w:before="240" w:after="60" w:line="270" w:lineRule="atLeast"/>
      <w:outlineLvl w:val="1"/>
    </w:pPr>
    <w:rPr>
      <w:rFonts w:ascii="Optima" w:hAnsi="Optima"/>
      <w:b/>
    </w:rPr>
  </w:style>
  <w:style w:type="paragraph" w:styleId="Heading3">
    <w:name w:val="heading 3"/>
    <w:basedOn w:val="Normal"/>
    <w:next w:val="TxtParagraph"/>
    <w:qFormat/>
    <w:rsid w:val="00302879"/>
    <w:pPr>
      <w:keepNext/>
      <w:keepLines/>
      <w:widowControl/>
      <w:spacing w:before="200" w:after="60" w:line="250" w:lineRule="atLeast"/>
      <w:outlineLvl w:val="2"/>
    </w:pPr>
    <w:rPr>
      <w:rFonts w:ascii="Optima" w:hAnsi="Optima"/>
      <w:b/>
      <w:i/>
      <w:sz w:val="23"/>
    </w:rPr>
  </w:style>
  <w:style w:type="paragraph" w:styleId="Heading4">
    <w:name w:val="heading 4"/>
    <w:basedOn w:val="Normal"/>
    <w:next w:val="TxtParagraph"/>
    <w:qFormat/>
    <w:rsid w:val="00302879"/>
    <w:pPr>
      <w:keepNext/>
      <w:keepLines/>
      <w:widowControl/>
      <w:spacing w:before="160" w:after="60" w:line="240" w:lineRule="atLeast"/>
      <w:outlineLvl w:val="3"/>
    </w:pPr>
    <w:rPr>
      <w:rFonts w:ascii="Optima" w:hAnsi="Optima"/>
      <w:b/>
      <w:sz w:val="20"/>
    </w:rPr>
  </w:style>
  <w:style w:type="paragraph" w:styleId="Heading5">
    <w:name w:val="heading 5"/>
    <w:aliases w:val="s"/>
    <w:basedOn w:val="Heading1"/>
    <w:next w:val="Subsection"/>
    <w:qFormat/>
    <w:rsid w:val="00302879"/>
    <w:pPr>
      <w:spacing w:line="260" w:lineRule="atLeast"/>
      <w:ind w:left="1134" w:hanging="1134"/>
      <w:outlineLvl w:val="4"/>
    </w:pPr>
    <w:rPr>
      <w:rFonts w:ascii="Times" w:hAnsi="Times"/>
      <w:sz w:val="24"/>
    </w:rPr>
  </w:style>
  <w:style w:type="paragraph" w:styleId="Heading6">
    <w:name w:val="heading 6"/>
    <w:basedOn w:val="Normal"/>
    <w:next w:val="Normal"/>
    <w:qFormat/>
    <w:rsid w:val="00302879"/>
    <w:pPr>
      <w:keepNext/>
      <w:jc w:val="both"/>
      <w:outlineLvl w:val="5"/>
    </w:pPr>
    <w:rPr>
      <w:rFonts w:ascii="Palatino" w:hAnsi="Palatin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02879"/>
    <w:rPr>
      <w:rFonts w:ascii="Palatino" w:hAnsi="Palatino"/>
      <w:sz w:val="22"/>
    </w:rPr>
  </w:style>
  <w:style w:type="paragraph" w:customStyle="1" w:styleId="Leg2Sec1">
    <w:name w:val="Leg2 Sec: 1."/>
    <w:basedOn w:val="TxtParagraph"/>
    <w:rsid w:val="00302879"/>
    <w:pPr>
      <w:tabs>
        <w:tab w:val="clear" w:pos="567"/>
      </w:tabs>
      <w:spacing w:before="80" w:after="80" w:line="270" w:lineRule="atLeast"/>
      <w:ind w:left="1701" w:right="567" w:hanging="1134"/>
      <w:jc w:val="left"/>
    </w:pPr>
    <w:rPr>
      <w:sz w:val="22"/>
    </w:rPr>
  </w:style>
  <w:style w:type="paragraph" w:customStyle="1" w:styleId="Leg3SecSubsec11">
    <w:name w:val="Leg3 Sec(Subsec): 1.(1)"/>
    <w:basedOn w:val="TxtParagraph"/>
    <w:rsid w:val="00302879"/>
    <w:pPr>
      <w:tabs>
        <w:tab w:val="left" w:pos="1276"/>
        <w:tab w:val="left" w:pos="1701"/>
      </w:tabs>
      <w:spacing w:before="80" w:after="80" w:line="270" w:lineRule="atLeast"/>
      <w:ind w:left="1701" w:right="567" w:hanging="1134"/>
      <w:jc w:val="left"/>
    </w:pPr>
    <w:rPr>
      <w:sz w:val="22"/>
    </w:rPr>
  </w:style>
  <w:style w:type="paragraph" w:customStyle="1" w:styleId="Number1">
    <w:name w:val="Number 1"/>
    <w:basedOn w:val="TxtParagraph"/>
    <w:rsid w:val="00302879"/>
    <w:pPr>
      <w:numPr>
        <w:numId w:val="1"/>
      </w:numPr>
      <w:tabs>
        <w:tab w:val="clear" w:pos="567"/>
      </w:tabs>
    </w:pPr>
  </w:style>
  <w:style w:type="paragraph" w:styleId="Title">
    <w:name w:val="Title"/>
    <w:basedOn w:val="Normal"/>
    <w:qFormat/>
    <w:rsid w:val="00302879"/>
    <w:pPr>
      <w:jc w:val="center"/>
    </w:pPr>
    <w:rPr>
      <w:rFonts w:ascii="Palatino" w:hAnsi="Palatino"/>
      <w:b/>
      <w:smallCaps/>
      <w:sz w:val="22"/>
    </w:rPr>
  </w:style>
  <w:style w:type="paragraph" w:styleId="BodyTextIndent">
    <w:name w:val="Body Text Indent"/>
    <w:basedOn w:val="Normal"/>
    <w:rsid w:val="00302879"/>
    <w:pPr>
      <w:ind w:left="1134"/>
      <w:jc w:val="both"/>
    </w:pPr>
    <w:rPr>
      <w:rFonts w:ascii="Palatino" w:hAnsi="Palatino"/>
      <w:sz w:val="22"/>
    </w:rPr>
  </w:style>
  <w:style w:type="paragraph" w:styleId="BodyTextIndent3">
    <w:name w:val="Body Text Indent 3"/>
    <w:basedOn w:val="Normal"/>
    <w:rsid w:val="00302879"/>
    <w:pPr>
      <w:ind w:left="709"/>
      <w:jc w:val="both"/>
    </w:pPr>
    <w:rPr>
      <w:rFonts w:ascii="Palatino" w:hAnsi="Palatino"/>
      <w:sz w:val="22"/>
    </w:rPr>
  </w:style>
  <w:style w:type="character" w:styleId="CommentReference">
    <w:name w:val="annotation reference"/>
    <w:basedOn w:val="DefaultParagraphFont"/>
    <w:semiHidden/>
    <w:rsid w:val="00302879"/>
    <w:rPr>
      <w:sz w:val="16"/>
    </w:rPr>
  </w:style>
  <w:style w:type="paragraph" w:styleId="CommentText">
    <w:name w:val="annotation text"/>
    <w:basedOn w:val="Normal"/>
    <w:link w:val="CommentTextChar"/>
    <w:semiHidden/>
    <w:rsid w:val="00302879"/>
  </w:style>
  <w:style w:type="paragraph" w:customStyle="1" w:styleId="Subsection">
    <w:name w:val="Subsection"/>
    <w:aliases w:val="ss"/>
    <w:basedOn w:val="Normal"/>
    <w:rsid w:val="00302879"/>
    <w:pPr>
      <w:tabs>
        <w:tab w:val="right" w:pos="1021"/>
      </w:tabs>
      <w:spacing w:before="180" w:line="260" w:lineRule="atLeast"/>
      <w:ind w:left="1134" w:hanging="1134"/>
    </w:pPr>
    <w:rPr>
      <w:sz w:val="22"/>
    </w:rPr>
  </w:style>
  <w:style w:type="paragraph" w:styleId="TOC8">
    <w:name w:val="toc 8"/>
    <w:basedOn w:val="TOC3"/>
    <w:next w:val="Normal"/>
    <w:autoRedefine/>
    <w:semiHidden/>
    <w:rsid w:val="00302879"/>
    <w:pPr>
      <w:keepLines/>
      <w:tabs>
        <w:tab w:val="right" w:pos="7088"/>
      </w:tabs>
      <w:spacing w:before="80"/>
      <w:ind w:left="1900" w:right="567" w:hanging="1049"/>
    </w:pPr>
  </w:style>
  <w:style w:type="paragraph" w:customStyle="1" w:styleId="indenta">
    <w:name w:val="indent(a)"/>
    <w:aliases w:val="a"/>
    <w:basedOn w:val="Normal"/>
    <w:rsid w:val="00302879"/>
    <w:pPr>
      <w:tabs>
        <w:tab w:val="right" w:pos="1531"/>
      </w:tabs>
      <w:spacing w:before="40" w:line="260" w:lineRule="atLeast"/>
      <w:ind w:left="1644" w:hanging="1644"/>
    </w:pPr>
    <w:rPr>
      <w:sz w:val="22"/>
    </w:rPr>
  </w:style>
  <w:style w:type="paragraph" w:customStyle="1" w:styleId="SubsectionHead">
    <w:name w:val="SubsectionHead"/>
    <w:aliases w:val="ssh"/>
    <w:basedOn w:val="Subsection"/>
    <w:next w:val="Subsection"/>
    <w:rsid w:val="00302879"/>
    <w:pPr>
      <w:keepNext/>
      <w:keepLines/>
      <w:tabs>
        <w:tab w:val="clear" w:pos="1021"/>
      </w:tabs>
      <w:spacing w:before="240"/>
      <w:ind w:firstLine="0"/>
    </w:pPr>
    <w:rPr>
      <w:i/>
    </w:rPr>
  </w:style>
  <w:style w:type="paragraph" w:styleId="TOC3">
    <w:name w:val="toc 3"/>
    <w:basedOn w:val="Normal"/>
    <w:next w:val="Normal"/>
    <w:autoRedefine/>
    <w:semiHidden/>
    <w:rsid w:val="00302879"/>
    <w:pPr>
      <w:ind w:left="400"/>
    </w:pPr>
  </w:style>
  <w:style w:type="paragraph" w:customStyle="1" w:styleId="notetext">
    <w:name w:val="note(text)"/>
    <w:basedOn w:val="Normal"/>
    <w:rsid w:val="00302879"/>
    <w:pPr>
      <w:spacing w:before="122" w:line="198" w:lineRule="exact"/>
      <w:ind w:left="1985" w:hanging="851"/>
    </w:pPr>
    <w:rPr>
      <w:sz w:val="18"/>
    </w:rPr>
  </w:style>
  <w:style w:type="paragraph" w:customStyle="1" w:styleId="subsection2">
    <w:name w:val="subsection2"/>
    <w:aliases w:val="ss2"/>
    <w:basedOn w:val="Subsection"/>
    <w:next w:val="Subsection"/>
    <w:rsid w:val="00302879"/>
    <w:pPr>
      <w:tabs>
        <w:tab w:val="clear" w:pos="1021"/>
      </w:tabs>
      <w:spacing w:before="40"/>
      <w:ind w:firstLine="0"/>
    </w:pPr>
  </w:style>
  <w:style w:type="paragraph" w:styleId="BodyTextIndent2">
    <w:name w:val="Body Text Indent 2"/>
    <w:basedOn w:val="Normal"/>
    <w:rsid w:val="00302879"/>
    <w:pPr>
      <w:ind w:left="1701" w:hanging="425"/>
      <w:jc w:val="both"/>
    </w:pPr>
    <w:rPr>
      <w:rFonts w:ascii="Palatino" w:hAnsi="Palatino"/>
      <w:sz w:val="22"/>
    </w:rPr>
  </w:style>
  <w:style w:type="paragraph" w:styleId="Subtitle">
    <w:name w:val="Subtitle"/>
    <w:basedOn w:val="Normal"/>
    <w:qFormat/>
    <w:rsid w:val="00302879"/>
    <w:rPr>
      <w:rFonts w:ascii="Palatino" w:hAnsi="Palatino"/>
      <w:b/>
    </w:rPr>
  </w:style>
  <w:style w:type="paragraph" w:styleId="Header">
    <w:name w:val="header"/>
    <w:basedOn w:val="Normal"/>
    <w:rsid w:val="00302879"/>
    <w:pPr>
      <w:widowControl/>
      <w:spacing w:before="240"/>
    </w:pPr>
    <w:rPr>
      <w:rFonts w:ascii="Optima" w:hAnsi="Optima"/>
      <w:position w:val="8"/>
      <w:sz w:val="18"/>
    </w:rPr>
  </w:style>
  <w:style w:type="paragraph" w:styleId="PlainText">
    <w:name w:val="Plain Text"/>
    <w:basedOn w:val="Normal"/>
    <w:rsid w:val="00302879"/>
    <w:pPr>
      <w:spacing w:line="260" w:lineRule="atLeast"/>
    </w:pPr>
    <w:rPr>
      <w:rFonts w:ascii="Courier New" w:hAnsi="Courier New"/>
      <w:sz w:val="22"/>
    </w:rPr>
  </w:style>
  <w:style w:type="paragraph" w:customStyle="1" w:styleId="indentii">
    <w:name w:val="indent(ii)"/>
    <w:aliases w:val="aa"/>
    <w:basedOn w:val="indenta"/>
    <w:rsid w:val="00302879"/>
    <w:pPr>
      <w:tabs>
        <w:tab w:val="clear" w:pos="1531"/>
        <w:tab w:val="right" w:pos="1985"/>
      </w:tabs>
      <w:ind w:left="2098" w:hanging="2098"/>
    </w:pPr>
  </w:style>
  <w:style w:type="paragraph" w:styleId="BalloonText">
    <w:name w:val="Balloon Text"/>
    <w:basedOn w:val="Normal"/>
    <w:semiHidden/>
    <w:rsid w:val="00302879"/>
    <w:rPr>
      <w:rFonts w:ascii="Tahoma" w:hAnsi="Tahoma" w:cs="Tahoma"/>
      <w:sz w:val="16"/>
      <w:szCs w:val="16"/>
    </w:rPr>
  </w:style>
  <w:style w:type="paragraph" w:customStyle="1" w:styleId="TxtParagraph">
    <w:name w:val="Txt  Paragraph"/>
    <w:basedOn w:val="NormalBase"/>
    <w:rsid w:val="00302879"/>
    <w:rPr>
      <w:color w:val="000000"/>
    </w:rPr>
  </w:style>
  <w:style w:type="paragraph" w:customStyle="1" w:styleId="5SubjectTitle">
    <w:name w:val="5. Subject/Title"/>
    <w:basedOn w:val="Heading1"/>
    <w:next w:val="TxtParagraph"/>
    <w:rsid w:val="00302879"/>
    <w:pPr>
      <w:spacing w:before="120" w:after="240"/>
      <w:outlineLvl w:val="9"/>
    </w:pPr>
    <w:rPr>
      <w:smallCaps w:val="0"/>
    </w:rPr>
  </w:style>
  <w:style w:type="paragraph" w:customStyle="1" w:styleId="3Address">
    <w:name w:val="3. Address"/>
    <w:basedOn w:val="TxtParagraph"/>
    <w:rsid w:val="00302879"/>
    <w:pPr>
      <w:keepNext/>
      <w:keepLines/>
      <w:tabs>
        <w:tab w:val="clear" w:pos="567"/>
      </w:tabs>
      <w:spacing w:before="0" w:after="0" w:line="260" w:lineRule="atLeast"/>
      <w:jc w:val="left"/>
    </w:pPr>
  </w:style>
  <w:style w:type="paragraph" w:customStyle="1" w:styleId="Sig4Contactdet">
    <w:name w:val="Sig.4 Contact det"/>
    <w:basedOn w:val="TxtParagraph"/>
    <w:rsid w:val="00302879"/>
    <w:pPr>
      <w:keepNext/>
      <w:tabs>
        <w:tab w:val="clear" w:pos="567"/>
        <w:tab w:val="left" w:pos="851"/>
        <w:tab w:val="left" w:pos="4536"/>
      </w:tabs>
      <w:spacing w:before="0" w:after="0" w:line="260" w:lineRule="atLeast"/>
      <w:jc w:val="left"/>
    </w:pPr>
  </w:style>
  <w:style w:type="paragraph" w:customStyle="1" w:styleId="2Date">
    <w:name w:val="2. Date"/>
    <w:basedOn w:val="TxtParagraph"/>
    <w:next w:val="3Address"/>
    <w:rsid w:val="00302879"/>
    <w:pPr>
      <w:keepNext/>
      <w:keepLines/>
      <w:tabs>
        <w:tab w:val="clear" w:pos="567"/>
      </w:tabs>
      <w:spacing w:before="320" w:after="320"/>
      <w:jc w:val="left"/>
    </w:pPr>
  </w:style>
  <w:style w:type="paragraph" w:customStyle="1" w:styleId="4Addressee">
    <w:name w:val="4. Addressee"/>
    <w:basedOn w:val="TxtParagraph"/>
    <w:next w:val="5SubjectTitle"/>
    <w:rsid w:val="00302879"/>
    <w:pPr>
      <w:keepNext/>
      <w:keepLines/>
      <w:tabs>
        <w:tab w:val="clear" w:pos="567"/>
      </w:tabs>
      <w:spacing w:before="400" w:after="240"/>
      <w:jc w:val="left"/>
    </w:pPr>
  </w:style>
  <w:style w:type="paragraph" w:customStyle="1" w:styleId="Sig1Salutation">
    <w:name w:val="Sig.1 Salutation"/>
    <w:basedOn w:val="TxtParagraph"/>
    <w:next w:val="Sig2Officer"/>
    <w:rsid w:val="00302879"/>
    <w:pPr>
      <w:keepNext/>
      <w:tabs>
        <w:tab w:val="clear" w:pos="567"/>
      </w:tabs>
      <w:spacing w:before="240" w:line="260" w:lineRule="atLeast"/>
      <w:jc w:val="left"/>
    </w:pPr>
  </w:style>
  <w:style w:type="paragraph" w:customStyle="1" w:styleId="TxtQuotation">
    <w:name w:val="Txt Quotation"/>
    <w:basedOn w:val="TxtParagraph"/>
    <w:next w:val="TxtParagraph"/>
    <w:rsid w:val="00302879"/>
    <w:pPr>
      <w:spacing w:line="270" w:lineRule="atLeast"/>
      <w:ind w:left="567" w:right="567"/>
    </w:pPr>
    <w:rPr>
      <w:sz w:val="22"/>
    </w:rPr>
  </w:style>
  <w:style w:type="paragraph" w:customStyle="1" w:styleId="1Reference">
    <w:name w:val="1. Reference"/>
    <w:basedOn w:val="TxtParagraph"/>
    <w:next w:val="2Date"/>
    <w:rsid w:val="00302879"/>
    <w:pPr>
      <w:keepNext/>
      <w:keepLines/>
      <w:tabs>
        <w:tab w:val="clear" w:pos="567"/>
        <w:tab w:val="left" w:pos="1134"/>
      </w:tabs>
      <w:spacing w:before="0" w:after="0"/>
      <w:jc w:val="left"/>
    </w:pPr>
  </w:style>
  <w:style w:type="paragraph" w:styleId="Footer">
    <w:name w:val="footer"/>
    <w:basedOn w:val="Normal"/>
    <w:rsid w:val="00302879"/>
    <w:pPr>
      <w:widowControl/>
      <w:spacing w:line="220" w:lineRule="atLeast"/>
      <w:jc w:val="right"/>
    </w:pPr>
    <w:rPr>
      <w:rFonts w:ascii="Optima" w:hAnsi="Optima"/>
      <w:sz w:val="18"/>
    </w:rPr>
  </w:style>
  <w:style w:type="paragraph" w:customStyle="1" w:styleId="Sig5Enclosure">
    <w:name w:val="Sig.5 Enclosure"/>
    <w:basedOn w:val="TxtParagraph"/>
    <w:next w:val="TxtParagraph"/>
    <w:rsid w:val="00302879"/>
    <w:pPr>
      <w:tabs>
        <w:tab w:val="clear" w:pos="567"/>
        <w:tab w:val="left" w:pos="851"/>
      </w:tabs>
      <w:spacing w:line="260" w:lineRule="atLeast"/>
      <w:jc w:val="left"/>
    </w:pPr>
  </w:style>
  <w:style w:type="paragraph" w:customStyle="1" w:styleId="TxtQAQuestion">
    <w:name w:val="Txt Q&amp;A  Question"/>
    <w:basedOn w:val="TxtParagraph"/>
    <w:next w:val="TxtQAAnswer"/>
    <w:rsid w:val="00302879"/>
    <w:pPr>
      <w:tabs>
        <w:tab w:val="left" w:pos="1134"/>
        <w:tab w:val="left" w:pos="1559"/>
      </w:tabs>
      <w:spacing w:before="80" w:after="80"/>
      <w:ind w:left="1559" w:hanging="992"/>
    </w:pPr>
  </w:style>
  <w:style w:type="paragraph" w:customStyle="1" w:styleId="TxtQAAnswer">
    <w:name w:val="Txt Q&amp;A Answer"/>
    <w:basedOn w:val="TxtParagraph"/>
    <w:next w:val="TxtQAQuestion"/>
    <w:rsid w:val="00302879"/>
    <w:pPr>
      <w:tabs>
        <w:tab w:val="clear" w:pos="567"/>
      </w:tabs>
      <w:spacing w:before="80" w:after="80"/>
      <w:ind w:left="1559" w:hanging="425"/>
    </w:pPr>
  </w:style>
  <w:style w:type="paragraph" w:customStyle="1" w:styleId="FooterOffice1">
    <w:name w:val="Footer Office 1"/>
    <w:rsid w:val="00302879"/>
    <w:pPr>
      <w:spacing w:before="400" w:after="100" w:line="336" w:lineRule="exact"/>
      <w:jc w:val="right"/>
    </w:pPr>
    <w:rPr>
      <w:rFonts w:ascii="Optima" w:hAnsi="Optima"/>
      <w:sz w:val="28"/>
      <w:lang w:eastAsia="en-US"/>
    </w:rPr>
  </w:style>
  <w:style w:type="paragraph" w:customStyle="1" w:styleId="FooterOffice2">
    <w:name w:val="Footer Office 2"/>
    <w:basedOn w:val="FooterOffice1"/>
    <w:rsid w:val="00302879"/>
    <w:pPr>
      <w:spacing w:before="0" w:line="220" w:lineRule="exact"/>
      <w:jc w:val="both"/>
    </w:pPr>
    <w:rPr>
      <w:caps/>
      <w:sz w:val="16"/>
    </w:rPr>
  </w:style>
  <w:style w:type="paragraph" w:customStyle="1" w:styleId="TxtParaLast">
    <w:name w:val="Txt  ParaLast"/>
    <w:basedOn w:val="TxtParagraph"/>
    <w:rsid w:val="00302879"/>
    <w:pPr>
      <w:keepNext/>
    </w:pPr>
  </w:style>
  <w:style w:type="paragraph" w:customStyle="1" w:styleId="Leg1SecHead1">
    <w:name w:val="Leg1 Sec Head: 1."/>
    <w:basedOn w:val="TxtParagraph"/>
    <w:rsid w:val="00302879"/>
    <w:pPr>
      <w:keepNext/>
      <w:tabs>
        <w:tab w:val="left" w:pos="1134"/>
        <w:tab w:val="left" w:pos="1701"/>
      </w:tabs>
      <w:spacing w:before="80" w:after="80" w:line="270" w:lineRule="atLeast"/>
      <w:ind w:left="1701" w:right="567" w:hanging="1134"/>
      <w:jc w:val="left"/>
    </w:pPr>
    <w:rPr>
      <w:b/>
      <w:sz w:val="22"/>
    </w:rPr>
  </w:style>
  <w:style w:type="paragraph" w:customStyle="1" w:styleId="Leg4Subsec1">
    <w:name w:val="Leg4 Subsec: (1)"/>
    <w:basedOn w:val="TxtParagraph"/>
    <w:rsid w:val="00302879"/>
    <w:pPr>
      <w:tabs>
        <w:tab w:val="clear" w:pos="567"/>
      </w:tabs>
      <w:spacing w:before="80" w:after="80" w:line="270" w:lineRule="atLeast"/>
      <w:ind w:left="1701" w:right="567" w:hanging="425"/>
      <w:jc w:val="left"/>
    </w:pPr>
    <w:rPr>
      <w:sz w:val="22"/>
    </w:rPr>
  </w:style>
  <w:style w:type="paragraph" w:customStyle="1" w:styleId="Leg5Paraa">
    <w:name w:val="Leg5 Para: (a)"/>
    <w:basedOn w:val="TxtParagraph"/>
    <w:rsid w:val="00302879"/>
    <w:pPr>
      <w:tabs>
        <w:tab w:val="clear" w:pos="567"/>
      </w:tabs>
      <w:spacing w:before="80" w:after="80" w:line="270" w:lineRule="atLeast"/>
      <w:ind w:left="2268" w:right="567" w:hanging="425"/>
      <w:jc w:val="left"/>
    </w:pPr>
    <w:rPr>
      <w:sz w:val="22"/>
    </w:rPr>
  </w:style>
  <w:style w:type="paragraph" w:customStyle="1" w:styleId="Leg6SubParai">
    <w:name w:val="Leg6 SubPara: (i)"/>
    <w:basedOn w:val="TxtParagraph"/>
    <w:rsid w:val="00302879"/>
    <w:pPr>
      <w:tabs>
        <w:tab w:val="clear" w:pos="567"/>
      </w:tabs>
      <w:spacing w:before="80" w:after="80" w:line="270" w:lineRule="atLeast"/>
      <w:ind w:left="2977" w:right="567" w:hanging="567"/>
      <w:jc w:val="left"/>
    </w:pPr>
    <w:rPr>
      <w:sz w:val="22"/>
    </w:rPr>
  </w:style>
  <w:style w:type="paragraph" w:customStyle="1" w:styleId="Sig2Officer">
    <w:name w:val="Sig.2 Officer"/>
    <w:basedOn w:val="TxtParagraph"/>
    <w:rsid w:val="00302879"/>
    <w:pPr>
      <w:keepNext/>
      <w:tabs>
        <w:tab w:val="clear" w:pos="567"/>
        <w:tab w:val="left" w:pos="4536"/>
      </w:tabs>
      <w:spacing w:before="0" w:after="0" w:line="260" w:lineRule="atLeast"/>
      <w:jc w:val="left"/>
    </w:pPr>
  </w:style>
  <w:style w:type="paragraph" w:customStyle="1" w:styleId="Sig3forAGS">
    <w:name w:val="Sig.3 for AGS"/>
    <w:basedOn w:val="TxtParagraph"/>
    <w:rsid w:val="00302879"/>
    <w:pPr>
      <w:keepNext/>
      <w:tabs>
        <w:tab w:val="clear" w:pos="567"/>
        <w:tab w:val="left" w:pos="4536"/>
      </w:tabs>
      <w:spacing w:before="0" w:after="240" w:line="260" w:lineRule="atLeast"/>
      <w:jc w:val="left"/>
    </w:pPr>
  </w:style>
  <w:style w:type="paragraph" w:customStyle="1" w:styleId="TxtIndent1">
    <w:name w:val="Txt Indent 1"/>
    <w:basedOn w:val="TxtParagraph"/>
    <w:rsid w:val="00302879"/>
    <w:pPr>
      <w:tabs>
        <w:tab w:val="clear" w:pos="567"/>
      </w:tabs>
      <w:spacing w:before="80" w:after="80" w:line="280" w:lineRule="atLeast"/>
      <w:ind w:left="567" w:hanging="567"/>
    </w:pPr>
  </w:style>
  <w:style w:type="paragraph" w:customStyle="1" w:styleId="TxtIndent2">
    <w:name w:val="Txt Indent 2"/>
    <w:basedOn w:val="TxtParagraph"/>
    <w:rsid w:val="00302879"/>
    <w:pPr>
      <w:tabs>
        <w:tab w:val="clear" w:pos="567"/>
      </w:tabs>
      <w:spacing w:before="80" w:after="80" w:line="280" w:lineRule="atLeast"/>
      <w:ind w:left="992" w:hanging="425"/>
    </w:pPr>
  </w:style>
  <w:style w:type="paragraph" w:customStyle="1" w:styleId="TxtIndent3">
    <w:name w:val="Txt Indent 3"/>
    <w:basedOn w:val="TxtParagraph"/>
    <w:rsid w:val="00302879"/>
    <w:pPr>
      <w:tabs>
        <w:tab w:val="clear" w:pos="567"/>
      </w:tabs>
      <w:spacing w:before="80" w:after="80" w:line="280" w:lineRule="atLeast"/>
      <w:ind w:left="1417" w:hanging="425"/>
    </w:pPr>
  </w:style>
  <w:style w:type="paragraph" w:customStyle="1" w:styleId="TxtIndent4">
    <w:name w:val="Txt Indent 4"/>
    <w:basedOn w:val="TxtParagraph"/>
    <w:rsid w:val="00302879"/>
    <w:pPr>
      <w:tabs>
        <w:tab w:val="clear" w:pos="567"/>
      </w:tabs>
      <w:spacing w:before="80" w:after="80" w:line="280" w:lineRule="atLeast"/>
      <w:ind w:left="1843" w:hanging="425"/>
    </w:pPr>
  </w:style>
  <w:style w:type="paragraph" w:customStyle="1" w:styleId="NormalBase">
    <w:name w:val="Normal Base"/>
    <w:rsid w:val="00302879"/>
    <w:pPr>
      <w:tabs>
        <w:tab w:val="left" w:pos="567"/>
      </w:tabs>
      <w:spacing w:before="120" w:after="120" w:line="300" w:lineRule="atLeast"/>
      <w:jc w:val="both"/>
    </w:pPr>
    <w:rPr>
      <w:rFonts w:ascii="Times" w:hAnsi="Times"/>
      <w:sz w:val="24"/>
      <w:lang w:eastAsia="en-US"/>
    </w:rPr>
  </w:style>
  <w:style w:type="paragraph" w:customStyle="1" w:styleId="Numbera">
    <w:name w:val="Number(a)"/>
    <w:basedOn w:val="TxtIndent2"/>
    <w:rsid w:val="00302879"/>
    <w:pPr>
      <w:numPr>
        <w:ilvl w:val="1"/>
        <w:numId w:val="1"/>
      </w:numPr>
    </w:pPr>
  </w:style>
  <w:style w:type="paragraph" w:customStyle="1" w:styleId="Numberi">
    <w:name w:val="Number(i)"/>
    <w:basedOn w:val="TxtIndent3"/>
    <w:rsid w:val="00302879"/>
    <w:pPr>
      <w:numPr>
        <w:ilvl w:val="2"/>
        <w:numId w:val="1"/>
      </w:numPr>
    </w:pPr>
  </w:style>
  <w:style w:type="character" w:styleId="Hyperlink">
    <w:name w:val="Hyperlink"/>
    <w:basedOn w:val="DefaultParagraphFont"/>
    <w:rsid w:val="00302879"/>
    <w:rPr>
      <w:color w:val="0000FF"/>
      <w:u w:val="single"/>
    </w:rPr>
  </w:style>
  <w:style w:type="character" w:styleId="Strong">
    <w:name w:val="Strong"/>
    <w:basedOn w:val="DefaultParagraphFont"/>
    <w:qFormat/>
    <w:rsid w:val="00302879"/>
    <w:rPr>
      <w:b/>
    </w:rPr>
  </w:style>
  <w:style w:type="paragraph" w:customStyle="1" w:styleId="Classification">
    <w:name w:val="Classification"/>
    <w:basedOn w:val="BodyText"/>
    <w:next w:val="BodyText"/>
    <w:rsid w:val="00302879"/>
    <w:pPr>
      <w:jc w:val="center"/>
    </w:pPr>
    <w:rPr>
      <w:rFonts w:ascii="Gill Sans MT" w:hAnsi="Gill Sans MT"/>
      <w:sz w:val="28"/>
    </w:rPr>
  </w:style>
  <w:style w:type="paragraph" w:styleId="BodyText">
    <w:name w:val="Body Text"/>
    <w:basedOn w:val="Normal"/>
    <w:rsid w:val="00302879"/>
    <w:pPr>
      <w:spacing w:after="120"/>
    </w:pPr>
  </w:style>
  <w:style w:type="character" w:customStyle="1" w:styleId="CharSectno">
    <w:name w:val="CharSectno"/>
    <w:basedOn w:val="DefaultParagraphFont"/>
    <w:rsid w:val="00302879"/>
  </w:style>
  <w:style w:type="character" w:styleId="FollowedHyperlink">
    <w:name w:val="FollowedHyperlink"/>
    <w:basedOn w:val="DefaultParagraphFont"/>
    <w:rsid w:val="00302879"/>
    <w:rPr>
      <w:color w:val="800080"/>
      <w:u w:val="single"/>
    </w:rPr>
  </w:style>
  <w:style w:type="paragraph" w:customStyle="1" w:styleId="Nospaceafter">
    <w:name w:val="No space after"/>
    <w:basedOn w:val="Normal"/>
    <w:rsid w:val="00302879"/>
    <w:pPr>
      <w:widowControl/>
    </w:pPr>
    <w:rPr>
      <w:rFonts w:ascii="Times New Roman" w:hAnsi="Times New Roman"/>
    </w:rPr>
  </w:style>
  <w:style w:type="paragraph" w:styleId="ListBullet">
    <w:name w:val="List Bullet"/>
    <w:basedOn w:val="Normal"/>
    <w:rsid w:val="0066513A"/>
    <w:pPr>
      <w:numPr>
        <w:numId w:val="3"/>
      </w:numPr>
      <w:contextualSpacing/>
    </w:pPr>
  </w:style>
  <w:style w:type="numbering" w:customStyle="1" w:styleId="KeyPoints">
    <w:name w:val="Key Points"/>
    <w:basedOn w:val="NoList"/>
    <w:uiPriority w:val="99"/>
    <w:rsid w:val="00566E21"/>
    <w:pPr>
      <w:numPr>
        <w:numId w:val="4"/>
      </w:numPr>
    </w:pPr>
  </w:style>
  <w:style w:type="paragraph" w:styleId="ListNumber">
    <w:name w:val="List Number"/>
    <w:basedOn w:val="Normal"/>
    <w:uiPriority w:val="99"/>
    <w:qFormat/>
    <w:rsid w:val="00566E21"/>
    <w:pPr>
      <w:widowControl/>
      <w:numPr>
        <w:numId w:val="5"/>
      </w:numPr>
      <w:spacing w:after="200" w:line="276" w:lineRule="auto"/>
    </w:pPr>
    <w:rPr>
      <w:rFonts w:ascii="Arial" w:eastAsia="Calibri" w:hAnsi="Arial"/>
      <w:sz w:val="22"/>
      <w:szCs w:val="22"/>
    </w:rPr>
  </w:style>
  <w:style w:type="paragraph" w:styleId="ListNumber2">
    <w:name w:val="List Number 2"/>
    <w:basedOn w:val="Normal"/>
    <w:uiPriority w:val="99"/>
    <w:rsid w:val="00566E21"/>
    <w:pPr>
      <w:widowControl/>
      <w:numPr>
        <w:ilvl w:val="1"/>
        <w:numId w:val="5"/>
      </w:numPr>
      <w:spacing w:after="200" w:line="276" w:lineRule="auto"/>
    </w:pPr>
    <w:rPr>
      <w:rFonts w:ascii="Arial" w:eastAsia="Calibri" w:hAnsi="Arial"/>
      <w:sz w:val="22"/>
      <w:szCs w:val="22"/>
    </w:rPr>
  </w:style>
  <w:style w:type="paragraph" w:styleId="ListNumber3">
    <w:name w:val="List Number 3"/>
    <w:basedOn w:val="Normal"/>
    <w:uiPriority w:val="99"/>
    <w:rsid w:val="00566E21"/>
    <w:pPr>
      <w:widowControl/>
      <w:numPr>
        <w:ilvl w:val="2"/>
        <w:numId w:val="5"/>
      </w:numPr>
      <w:spacing w:after="200" w:line="276" w:lineRule="auto"/>
    </w:pPr>
    <w:rPr>
      <w:rFonts w:ascii="Arial" w:eastAsia="Calibri" w:hAnsi="Arial"/>
      <w:sz w:val="22"/>
      <w:szCs w:val="22"/>
    </w:rPr>
  </w:style>
  <w:style w:type="paragraph" w:styleId="ListNumber4">
    <w:name w:val="List Number 4"/>
    <w:basedOn w:val="Normal"/>
    <w:uiPriority w:val="99"/>
    <w:rsid w:val="00566E21"/>
    <w:pPr>
      <w:widowControl/>
      <w:numPr>
        <w:ilvl w:val="3"/>
        <w:numId w:val="5"/>
      </w:numPr>
      <w:spacing w:after="200" w:line="276" w:lineRule="auto"/>
    </w:pPr>
    <w:rPr>
      <w:rFonts w:ascii="Arial" w:eastAsia="Calibri" w:hAnsi="Arial"/>
      <w:sz w:val="22"/>
      <w:szCs w:val="22"/>
    </w:rPr>
  </w:style>
  <w:style w:type="paragraph" w:styleId="ListNumber5">
    <w:name w:val="List Number 5"/>
    <w:basedOn w:val="Normal"/>
    <w:uiPriority w:val="99"/>
    <w:rsid w:val="00566E21"/>
    <w:pPr>
      <w:widowControl/>
      <w:numPr>
        <w:ilvl w:val="4"/>
        <w:numId w:val="5"/>
      </w:numPr>
      <w:spacing w:after="200" w:line="276" w:lineRule="auto"/>
    </w:pPr>
    <w:rPr>
      <w:rFonts w:ascii="Arial" w:eastAsia="Calibri" w:hAnsi="Arial"/>
      <w:sz w:val="22"/>
      <w:szCs w:val="22"/>
    </w:rPr>
  </w:style>
  <w:style w:type="paragraph" w:customStyle="1" w:styleId="Default">
    <w:name w:val="Default"/>
    <w:rsid w:val="00175C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314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314B"/>
    <w:rPr>
      <w:rFonts w:ascii="Times" w:hAnsi="Times"/>
      <w:sz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08314B"/>
    <w:rPr>
      <w:rFonts w:ascii="Times" w:hAnsi="Times"/>
      <w:sz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2D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2D98"/>
    <w:rPr>
      <w:rFonts w:ascii="Times" w:hAnsi="Times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B2D98"/>
    <w:rPr>
      <w:vertAlign w:val="superscript"/>
    </w:rPr>
  </w:style>
  <w:style w:type="paragraph" w:customStyle="1" w:styleId="Pa1">
    <w:name w:val="Pa1"/>
    <w:basedOn w:val="Default"/>
    <w:next w:val="Default"/>
    <w:uiPriority w:val="99"/>
    <w:rsid w:val="00A61EA8"/>
    <w:pPr>
      <w:spacing w:line="201" w:lineRule="atLeast"/>
    </w:pPr>
    <w:rPr>
      <w:rFonts w:ascii="Gotham Light" w:hAnsi="Gotham Light"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A61EA8"/>
    <w:pPr>
      <w:spacing w:line="201" w:lineRule="atLeast"/>
    </w:pPr>
    <w:rPr>
      <w:rFonts w:ascii="Gotham Light" w:hAnsi="Gotham Light" w:cs="Times New Roman"/>
      <w:color w:val="auto"/>
    </w:rPr>
  </w:style>
  <w:style w:type="paragraph" w:styleId="ListParagraph">
    <w:name w:val="List Paragraph"/>
    <w:basedOn w:val="Normal"/>
    <w:uiPriority w:val="34"/>
    <w:qFormat/>
    <w:rsid w:val="00A20F3E"/>
    <w:pPr>
      <w:ind w:left="720"/>
      <w:contextualSpacing/>
    </w:pPr>
  </w:style>
  <w:style w:type="character" w:customStyle="1" w:styleId="Advisorytext">
    <w:name w:val="Advisory text"/>
    <w:basedOn w:val="DefaultParagraphFont"/>
    <w:uiPriority w:val="99"/>
    <w:rsid w:val="00311D4A"/>
    <w:rPr>
      <w:color w:val="FF0000"/>
    </w:rPr>
  </w:style>
  <w:style w:type="paragraph" w:styleId="Revision">
    <w:name w:val="Revision"/>
    <w:hidden/>
    <w:uiPriority w:val="99"/>
    <w:semiHidden/>
    <w:rsid w:val="00E851A0"/>
    <w:rPr>
      <w:rFonts w:ascii="Times" w:hAnsi="Times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81c2681-db7b-4a56-9abd-a3238a78f6b2">
      <Terms xmlns="http://schemas.microsoft.com/office/infopath/2007/PartnerControls"/>
    </lcf76f155ced4ddcb4097134ff3c332f>
    <TaxCatchAll xmlns="a95247a4-6a6b-40fb-87b6-0fb2f012c5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01B2BE74D025469E1D0E28F10DD2C8" ma:contentTypeVersion="6" ma:contentTypeDescription="Create a new document." ma:contentTypeScope="" ma:versionID="29ebb019d354d671b53245c09b1e2d80">
  <xsd:schema xmlns:xsd="http://www.w3.org/2001/XMLSchema" xmlns:xs="http://www.w3.org/2001/XMLSchema" xmlns:p="http://schemas.microsoft.com/office/2006/metadata/properties" xmlns:ns1="http://schemas.microsoft.com/sharepoint/v3" xmlns:ns2="b98728ac-f998-415c-abee-6b046fb1441e" xmlns:ns3="d869c146-c82e-4435-92e4-da91542262fd" xmlns:ns4="d81c2681-db7b-4a56-9abd-a3238a78f6b2" xmlns:ns5="a95247a4-6a6b-40fb-87b6-0fb2f012c536" targetNamespace="http://schemas.microsoft.com/office/2006/metadata/properties" ma:root="true" ma:fieldsID="25bdb6a5bc4ffbbe42be2b4704fa052c" ns1:_="" ns2:_="" ns3:_="" ns4:_="" ns5:_="">
    <xsd:import namespace="http://schemas.microsoft.com/sharepoint/v3"/>
    <xsd:import namespace="b98728ac-f998-415c-abee-6b046fb1441e"/>
    <xsd:import namespace="d869c146-c82e-4435-92e4-da91542262fd"/>
    <xsd:import namespace="d81c2681-db7b-4a56-9abd-a3238a78f6b2"/>
    <xsd:import namespace="a95247a4-6a6b-40fb-87b6-0fb2f012c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c2681-db7b-4a56-9abd-a3238a78f6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247a4-6a6b-40fb-87b6-0fb2f012c536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3ff4dd4-e1ac-40df-be8e-b1e036f80c8e}" ma:internalName="TaxCatchAll" ma:showField="CatchAllData" ma:web="a95247a4-6a6b-40fb-87b6-0fb2f012c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CFB112-AC63-4D57-A6B2-841964D1D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E2D9F-EF56-4566-93BB-5876E3421B8C}">
  <ds:schemaRefs>
    <ds:schemaRef ds:uri="http://www.w3.org/XML/1998/namespace"/>
    <ds:schemaRef ds:uri="http://purl.org/dc/elements/1.1/"/>
    <ds:schemaRef ds:uri="http://schemas.openxmlformats.org/package/2006/metadata/core-properties"/>
    <ds:schemaRef ds:uri="6D574D53-8892-4C2C-A74D-8799E0B34A7A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DBC32D-503D-46D2-B4F0-9E3E56512C2B}"/>
</file>

<file path=customXml/itemProps4.xml><?xml version="1.0" encoding="utf-8"?>
<ds:datastoreItem xmlns:ds="http://schemas.openxmlformats.org/officeDocument/2006/customXml" ds:itemID="{350FA85F-9B1A-43BE-BB9F-C2834B43146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6624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reasons for granting an exemption under section 158 of the Environment Protection and Biodiversity Conservation Act 1999 (Cth)</vt:lpstr>
    </vt:vector>
  </TitlesOfParts>
  <Company>Environment Australia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reasons for granting an exemption under section 158 of the Environment Protection and Biodiversity Conservation Act 1999 (Cth)</dc:title>
  <dc:subject>EPBC ACT EXEMPTION FOR THE SETTING OF UP TO 72 BAITED DRUM LINES OFF POPULAR BEACHES IN PERTH AND THE SOUTH WEST OF WESTERN AUSTRALIA</dc:subject>
  <dc:creator>Commonwealth of Australia</dc:creator>
  <cp:keywords/>
  <dc:description/>
  <cp:lastModifiedBy>Bec DURACK</cp:lastModifiedBy>
  <cp:revision>2</cp:revision>
  <cp:lastPrinted>2025-08-15T01:37:00Z</cp:lastPrinted>
  <dcterms:created xsi:type="dcterms:W3CDTF">2025-09-18T05:16:00Z</dcterms:created>
  <dcterms:modified xsi:type="dcterms:W3CDTF">2025-09-18T05:16:00Z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AssignedOrgUnitLevel1">
    <vt:lpwstr>South Western Australia Section</vt:lpwstr>
  </property>
  <property fmtid="{D5CDD505-2E9C-101B-9397-08002B2CF9AE}" pid="4" name="AssignedOrgUnitLevel2">
    <vt:lpwstr/>
  </property>
  <property fmtid="{D5CDD505-2E9C-101B-9397-08002B2CF9AE}" pid="5" name="AssignedOrgUnitLevel3">
    <vt:lpwstr/>
  </property>
  <property fmtid="{D5CDD505-2E9C-101B-9397-08002B2CF9AE}" pid="6" name="AssignedTo">
    <vt:lpwstr>WARD, Nikki</vt:lpwstr>
  </property>
  <property fmtid="{D5CDD505-2E9C-101B-9397-08002B2CF9AE}" pid="7" name="AssociatedGroups">
    <vt:lpwstr>Environment Assessment and Compliance Division (EACD)</vt:lpwstr>
  </property>
  <property fmtid="{D5CDD505-2E9C-101B-9397-08002B2CF9AE}" pid="8" name="Caveat">
    <vt:lpwstr/>
  </property>
  <property fmtid="{D5CDD505-2E9C-101B-9397-08002B2CF9AE}" pid="9" name="ClearanceActualDate">
    <vt:lpwstr/>
  </property>
  <property fmtid="{D5CDD505-2E9C-101B-9397-08002B2CF9AE}" pid="10" name="ClearanceDueDate">
    <vt:lpwstr/>
  </property>
  <property fmtid="{D5CDD505-2E9C-101B-9397-08002B2CF9AE}" pid="11" name="CoordinatingGroup">
    <vt:lpwstr>Environment Assessment and Compliance Division (EACD)</vt:lpwstr>
  </property>
  <property fmtid="{D5CDD505-2E9C-101B-9397-08002B2CF9AE}" pid="12" name="CurrentUser">
    <vt:lpwstr>WARD, Nikki</vt:lpwstr>
  </property>
  <property fmtid="{D5CDD505-2E9C-101B-9397-08002B2CF9AE}" pid="13" name="DLM">
    <vt:lpwstr/>
  </property>
  <property fmtid="{D5CDD505-2E9C-101B-9397-08002B2CF9AE}" pid="14" name="Electorates">
    <vt:lpwstr> </vt:lpwstr>
  </property>
  <property fmtid="{D5CDD505-2E9C-101B-9397-08002B2CF9AE}" pid="15" name="FileNumber">
    <vt:lpwstr/>
  </property>
  <property fmtid="{D5CDD505-2E9C-101B-9397-08002B2CF9AE}" pid="16" name="GroupResponsible">
    <vt:lpwstr>Environment Assessment and Compliance Division (EACD)</vt:lpwstr>
  </property>
  <property fmtid="{D5CDD505-2E9C-101B-9397-08002B2CF9AE}" pid="17" name="HandlingProtocol">
    <vt:lpwstr>Standard</vt:lpwstr>
  </property>
  <property fmtid="{D5CDD505-2E9C-101B-9397-08002B2CF9AE}" pid="18" name="InformationMinister">
    <vt:lpwstr> </vt:lpwstr>
  </property>
  <property fmtid="{D5CDD505-2E9C-101B-9397-08002B2CF9AE}" pid="19" name="IterationNumber">
    <vt:lpwstr>1</vt:lpwstr>
  </property>
  <property fmtid="{D5CDD505-2E9C-101B-9397-08002B2CF9AE}" pid="20" name="LastActionedBy">
    <vt:lpwstr>WARD, Nikki</vt:lpwstr>
  </property>
  <property fmtid="{D5CDD505-2E9C-101B-9397-08002B2CF9AE}" pid="21" name="LastActionedDate">
    <vt:lpwstr>08 January 2014</vt:lpwstr>
  </property>
  <property fmtid="{D5CDD505-2E9C-101B-9397-08002B2CF9AE}" pid="22" name="LastClearingOfficer">
    <vt:lpwstr> </vt:lpwstr>
  </property>
  <property fmtid="{D5CDD505-2E9C-101B-9397-08002B2CF9AE}" pid="23" name="Ministers">
    <vt:lpwstr>Greg Hunt</vt:lpwstr>
  </property>
  <property fmtid="{D5CDD505-2E9C-101B-9397-08002B2CF9AE}" pid="24" name="MOActionActualDate">
    <vt:lpwstr/>
  </property>
  <property fmtid="{D5CDD505-2E9C-101B-9397-08002B2CF9AE}" pid="25" name="MOActionDueDate">
    <vt:lpwstr/>
  </property>
  <property fmtid="{D5CDD505-2E9C-101B-9397-08002B2CF9AE}" pid="26" name="NominatedUser">
    <vt:lpwstr>WARD, Nikki</vt:lpwstr>
  </property>
  <property fmtid="{D5CDD505-2E9C-101B-9397-08002B2CF9AE}" pid="27" name="PdrAcl">
    <vt:lpwstr>Environment Assessment and Compliance Division (EACD), Environment Assessment and Compliance Division (EACD), Parliamentary Coordinator MS, DLO, Ministerial Staff - Coalition 2013, Business Administrator, Limited Distribution MS</vt:lpwstr>
  </property>
  <property fmtid="{D5CDD505-2E9C-101B-9397-08002B2CF9AE}" pid="28" name="PdrId">
    <vt:lpwstr>MS14-000029</vt:lpwstr>
  </property>
  <property fmtid="{D5CDD505-2E9C-101B-9397-08002B2CF9AE}" pid="29" name="Principal">
    <vt:lpwstr>Minister</vt:lpwstr>
  </property>
  <property fmtid="{D5CDD505-2E9C-101B-9397-08002B2CF9AE}" pid="30" name="ProcessingInstructions">
    <vt:lpwstr/>
  </property>
  <property fmtid="{D5CDD505-2E9C-101B-9397-08002B2CF9AE}" pid="31" name="QualityCheckActualDate">
    <vt:lpwstr/>
  </property>
  <property fmtid="{D5CDD505-2E9C-101B-9397-08002B2CF9AE}" pid="32" name="QualityCheckDueDate">
    <vt:lpwstr/>
  </property>
  <property fmtid="{D5CDD505-2E9C-101B-9397-08002B2CF9AE}" pid="33" name="ReasonForRedrafting">
    <vt:lpwstr/>
  </property>
  <property fmtid="{D5CDD505-2E9C-101B-9397-08002B2CF9AE}" pid="34" name="ReasonForSensitivity">
    <vt:lpwstr/>
  </property>
  <property fmtid="{D5CDD505-2E9C-101B-9397-08002B2CF9AE}" pid="35" name="ReasonForSuspension">
    <vt:lpwstr/>
  </property>
  <property fmtid="{D5CDD505-2E9C-101B-9397-08002B2CF9AE}" pid="36" name="RegisteredDate">
    <vt:lpwstr>08 January 2014</vt:lpwstr>
  </property>
  <property fmtid="{D5CDD505-2E9C-101B-9397-08002B2CF9AE}" pid="37" name="RequestedAction">
    <vt:lpwstr>For Decision</vt:lpwstr>
  </property>
  <property fmtid="{D5CDD505-2E9C-101B-9397-08002B2CF9AE}" pid="38" name="ResponsibleMinister">
    <vt:lpwstr>Greg Hunt</vt:lpwstr>
  </property>
  <property fmtid="{D5CDD505-2E9C-101B-9397-08002B2CF9AE}" pid="39" name="RetainAsNationalArchive">
    <vt:lpwstr>True</vt:lpwstr>
  </property>
  <property fmtid="{D5CDD505-2E9C-101B-9397-08002B2CF9AE}" pid="40" name="SecurityClassification">
    <vt:lpwstr>UNCLASSIFIED</vt:lpwstr>
  </property>
  <property fmtid="{D5CDD505-2E9C-101B-9397-08002B2CF9AE}" pid="41" name="SignedDate">
    <vt:lpwstr/>
  </property>
  <property fmtid="{D5CDD505-2E9C-101B-9397-08002B2CF9AE}" pid="42" name="Status">
    <vt:lpwstr>Editing</vt:lpwstr>
  </property>
  <property fmtid="{D5CDD505-2E9C-101B-9397-08002B2CF9AE}" pid="43" name="Subject">
    <vt:lpwstr>EPBC ACT EXEMPTION FOR THE SETTING OF UP TO 72 BAITED DRUM LINES OFF POPULAR BEACHES IN PERTH AND THE SOUTH WEST OF WESTERN AUSTRALIA</vt:lpwstr>
  </property>
  <property fmtid="{D5CDD505-2E9C-101B-9397-08002B2CF9AE}" pid="44" name="Superseded">
    <vt:lpwstr>True</vt:lpwstr>
  </property>
  <property fmtid="{D5CDD505-2E9C-101B-9397-08002B2CF9AE}" pid="45" name="TaskSeqNo">
    <vt:lpwstr>3</vt:lpwstr>
  </property>
  <property fmtid="{D5CDD505-2E9C-101B-9397-08002B2CF9AE}" pid="46" name="TemplateSubType">
    <vt:lpwstr>Comprehensive With Letter</vt:lpwstr>
  </property>
  <property fmtid="{D5CDD505-2E9C-101B-9397-08002B2CF9AE}" pid="47" name="TemplateType">
    <vt:lpwstr>Decision Submission</vt:lpwstr>
  </property>
  <property fmtid="{D5CDD505-2E9C-101B-9397-08002B2CF9AE}" pid="48" name="TrustedGroups">
    <vt:lpwstr>Parliamentary Coordinator MS, DLO, Ministerial Staff - Coalition 2013, Business Administrator, Limited Distribution MS</vt:lpwstr>
  </property>
  <property fmtid="{D5CDD505-2E9C-101B-9397-08002B2CF9AE}" pid="49" name="Zone">
    <vt:lpwstr>Edit</vt:lpwstr>
  </property>
  <property fmtid="{D5CDD505-2E9C-101B-9397-08002B2CF9AE}" pid="50" name="ContentTypeId">
    <vt:lpwstr>0x010100D001B2BE74D025469E1D0E28F10DD2C8</vt:lpwstr>
  </property>
  <property fmtid="{D5CDD505-2E9C-101B-9397-08002B2CF9AE}" pid="51" name="IsPrimary">
    <vt:bool>true</vt:bool>
  </property>
  <property fmtid="{D5CDD505-2E9C-101B-9397-08002B2CF9AE}" pid="52" name="IncludeInPackage">
    <vt:bool>true</vt:bool>
  </property>
  <property fmtid="{D5CDD505-2E9C-101B-9397-08002B2CF9AE}" pid="53" name="RecordPoint_SubmissionDate">
    <vt:lpwstr/>
  </property>
  <property fmtid="{D5CDD505-2E9C-101B-9397-08002B2CF9AE}" pid="54" name="RecordPoint_RecordNumberSubmitted">
    <vt:lpwstr>003243931</vt:lpwstr>
  </property>
  <property fmtid="{D5CDD505-2E9C-101B-9397-08002B2CF9AE}" pid="55" name="RecordPoint_ActiveItemWebId">
    <vt:lpwstr>{7d42e7ed-629f-452a-b710-87c91dd381ff}</vt:lpwstr>
  </property>
  <property fmtid="{D5CDD505-2E9C-101B-9397-08002B2CF9AE}" pid="56" name="RecordPoint_WorkflowType">
    <vt:lpwstr>ActiveSubmitStub</vt:lpwstr>
  </property>
  <property fmtid="{D5CDD505-2E9C-101B-9397-08002B2CF9AE}" pid="57" name="RecordPoint_ActiveItemSiteId">
    <vt:lpwstr>{388d6520-e71a-4c76-aaa0-df9feb52d46e}</vt:lpwstr>
  </property>
  <property fmtid="{D5CDD505-2E9C-101B-9397-08002B2CF9AE}" pid="58" name="RecordPoint_ActiveItemListId">
    <vt:lpwstr>{732bcf70-1c7e-44aa-876a-3eab2d881a1f}</vt:lpwstr>
  </property>
  <property fmtid="{D5CDD505-2E9C-101B-9397-08002B2CF9AE}" pid="59" name="RecordPoint_ActiveItemUniqueId">
    <vt:lpwstr>{05bf9464-329a-48e8-88b7-324908ed4246}</vt:lpwstr>
  </property>
  <property fmtid="{D5CDD505-2E9C-101B-9397-08002B2CF9AE}" pid="60" name="RecordPoint_RecordFormat">
    <vt:lpwstr/>
  </property>
  <property fmtid="{D5CDD505-2E9C-101B-9397-08002B2CF9AE}" pid="61" name="RecordPoint_SubmissionCompleted">
    <vt:lpwstr>2020-01-23T12:58:59.8101357+11:00</vt:lpwstr>
  </property>
  <property fmtid="{D5CDD505-2E9C-101B-9397-08002B2CF9AE}" pid="62" name="RecordPoint_ActiveItemMoved">
    <vt:lpwstr/>
  </property>
  <property fmtid="{D5CDD505-2E9C-101B-9397-08002B2CF9AE}" pid="63" name="MediaServiceImageTags">
    <vt:lpwstr/>
  </property>
</Properties>
</file>